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8189" w14:textId="26E1DA14" w:rsidR="00710C84" w:rsidRDefault="00710C84" w:rsidP="00710C84">
      <w:pPr>
        <w:jc w:val="right"/>
        <w:rPr>
          <w:rFonts w:asciiTheme="minorHAnsi" w:hAnsiTheme="minorHAnsi" w:cstheme="minorHAnsi"/>
        </w:rPr>
      </w:pPr>
      <w:r w:rsidRPr="00710C84">
        <w:rPr>
          <w:rFonts w:asciiTheme="minorHAnsi" w:hAnsiTheme="minorHAnsi" w:cstheme="minorHAnsi"/>
        </w:rPr>
        <w:t>Gołdap, 18.10.2021 r.</w:t>
      </w:r>
    </w:p>
    <w:p w14:paraId="4177FFF1" w14:textId="33A28FC0" w:rsidR="00710C84" w:rsidRDefault="00710C84" w:rsidP="00710C84">
      <w:pPr>
        <w:jc w:val="right"/>
        <w:rPr>
          <w:rFonts w:asciiTheme="minorHAnsi" w:hAnsiTheme="minorHAnsi" w:cstheme="minorHAnsi"/>
        </w:rPr>
      </w:pPr>
    </w:p>
    <w:p w14:paraId="7E71925C" w14:textId="77777777" w:rsidR="00710C84" w:rsidRPr="00710C84" w:rsidRDefault="00710C84" w:rsidP="00710C84">
      <w:pPr>
        <w:jc w:val="right"/>
        <w:rPr>
          <w:rFonts w:asciiTheme="minorHAnsi" w:hAnsiTheme="minorHAnsi" w:cstheme="minorHAnsi"/>
        </w:rPr>
      </w:pPr>
    </w:p>
    <w:p w14:paraId="46CF61CA" w14:textId="17095EAE" w:rsidR="00904599" w:rsidRPr="00904599" w:rsidRDefault="00904599" w:rsidP="00904599">
      <w:pPr>
        <w:jc w:val="center"/>
        <w:rPr>
          <w:rFonts w:asciiTheme="minorHAnsi" w:hAnsiTheme="minorHAnsi" w:cstheme="minorHAnsi"/>
          <w:b/>
          <w:bCs/>
        </w:rPr>
      </w:pPr>
      <w:r w:rsidRPr="00904599">
        <w:rPr>
          <w:rFonts w:asciiTheme="minorHAnsi" w:hAnsiTheme="minorHAnsi" w:cstheme="minorHAnsi"/>
          <w:b/>
          <w:bCs/>
        </w:rPr>
        <w:t>Informacja o podmiotach, w których realizowane będą kontrolowane prace na cele społeczne oraz prace społecznie użyteczne na terenie miasta i gminy Gołdap w 202</w:t>
      </w:r>
      <w:r w:rsidR="005E77BE">
        <w:rPr>
          <w:rFonts w:asciiTheme="minorHAnsi" w:hAnsiTheme="minorHAnsi" w:cstheme="minorHAnsi"/>
          <w:b/>
          <w:bCs/>
        </w:rPr>
        <w:t>2</w:t>
      </w:r>
      <w:r w:rsidRPr="00904599">
        <w:rPr>
          <w:rFonts w:asciiTheme="minorHAnsi" w:hAnsiTheme="minorHAnsi" w:cstheme="minorHAnsi"/>
          <w:b/>
          <w:bCs/>
        </w:rPr>
        <w:t xml:space="preserve"> roku</w:t>
      </w:r>
      <w:r>
        <w:rPr>
          <w:rFonts w:asciiTheme="minorHAnsi" w:hAnsiTheme="minorHAnsi" w:cstheme="minorHAnsi"/>
          <w:b/>
          <w:bCs/>
        </w:rPr>
        <w:t>.</w:t>
      </w:r>
    </w:p>
    <w:p w14:paraId="1CE761FE" w14:textId="77777777" w:rsidR="00904599" w:rsidRPr="00904599" w:rsidRDefault="00904599" w:rsidP="00904599">
      <w:pPr>
        <w:jc w:val="both"/>
        <w:rPr>
          <w:rFonts w:asciiTheme="minorHAnsi" w:hAnsiTheme="minorHAnsi" w:cstheme="minorHAnsi"/>
        </w:rPr>
      </w:pPr>
    </w:p>
    <w:p w14:paraId="34A1F054" w14:textId="5C271C4C" w:rsidR="00606DA0" w:rsidRPr="00904599" w:rsidRDefault="00904599" w:rsidP="00904599">
      <w:pPr>
        <w:jc w:val="both"/>
        <w:rPr>
          <w:rFonts w:asciiTheme="minorHAnsi" w:hAnsiTheme="minorHAnsi" w:cstheme="minorHAnsi"/>
        </w:rPr>
      </w:pPr>
      <w:r w:rsidRPr="00904599">
        <w:rPr>
          <w:rFonts w:asciiTheme="minorHAnsi" w:hAnsiTheme="minorHAnsi" w:cstheme="minorHAnsi"/>
        </w:rPr>
        <w:t>Zgodnie z § 3 ust. 2 Rozporządzenia Ministra Sprawiedliwości z dnia 1 czerwca 2010 r. w sprawie podmiotów, w których jest wykonywana kara ograniczenia wolności oraz praca społecznie użyteczna  (Dz. U. Nr 98, poz. 634) oraz na podstawie opinii Prezesa Sądu Rejonowego w Olecku dotyczącej potrzeb Sądu Rejonowego w Olecku w zakresie wykonywania pracy przez skazanych, przekazuję informacje dotyczące ww. podmiotów i organizacji prac.</w:t>
      </w:r>
    </w:p>
    <w:p w14:paraId="6D46E435" w14:textId="77777777" w:rsidR="00904599" w:rsidRPr="00904599" w:rsidRDefault="00904599" w:rsidP="00904599">
      <w:pPr>
        <w:jc w:val="both"/>
        <w:rPr>
          <w:rFonts w:asciiTheme="minorHAnsi" w:hAnsiTheme="minorHAnsi" w:cstheme="minorHAnsi"/>
        </w:rPr>
      </w:pPr>
    </w:p>
    <w:p w14:paraId="53ADB07A" w14:textId="2A41509E" w:rsidR="00904599" w:rsidRPr="00904599" w:rsidRDefault="00904599" w:rsidP="00904599">
      <w:pPr>
        <w:jc w:val="both"/>
        <w:rPr>
          <w:rFonts w:asciiTheme="minorHAnsi" w:hAnsiTheme="minorHAnsi" w:cstheme="minorHAnsi"/>
        </w:rPr>
      </w:pPr>
      <w:r w:rsidRPr="00904599">
        <w:rPr>
          <w:rFonts w:asciiTheme="minorHAnsi" w:hAnsiTheme="minorHAnsi" w:cstheme="minorHAnsi"/>
        </w:rPr>
        <w:t>Prezes Sądu Rejonowego w Olecku po przeanalizowaniu działalności Sądu oraz liczby osób skazanych i zobowiązanych orzeczeniami do wykonywania pracy w 202</w:t>
      </w:r>
      <w:r w:rsidR="005E77BE">
        <w:rPr>
          <w:rFonts w:asciiTheme="minorHAnsi" w:hAnsiTheme="minorHAnsi" w:cstheme="minorHAnsi"/>
        </w:rPr>
        <w:t>1</w:t>
      </w:r>
      <w:r w:rsidRPr="00904599">
        <w:rPr>
          <w:rFonts w:asciiTheme="minorHAnsi" w:hAnsiTheme="minorHAnsi" w:cstheme="minorHAnsi"/>
        </w:rPr>
        <w:t xml:space="preserve"> roku przewiduje,</w:t>
      </w:r>
      <w:r>
        <w:rPr>
          <w:rFonts w:asciiTheme="minorHAnsi" w:hAnsiTheme="minorHAnsi" w:cstheme="minorHAnsi"/>
        </w:rPr>
        <w:t xml:space="preserve"> </w:t>
      </w:r>
      <w:r w:rsidRPr="00904599">
        <w:rPr>
          <w:rFonts w:asciiTheme="minorHAnsi" w:hAnsiTheme="minorHAnsi" w:cstheme="minorHAnsi"/>
        </w:rPr>
        <w:t>iż w 202</w:t>
      </w:r>
      <w:r w:rsidR="005E77BE">
        <w:rPr>
          <w:rFonts w:asciiTheme="minorHAnsi" w:hAnsiTheme="minorHAnsi" w:cstheme="minorHAnsi"/>
        </w:rPr>
        <w:t>2</w:t>
      </w:r>
      <w:r w:rsidRPr="00904599">
        <w:rPr>
          <w:rFonts w:asciiTheme="minorHAnsi" w:hAnsiTheme="minorHAnsi" w:cstheme="minorHAnsi"/>
        </w:rPr>
        <w:t xml:space="preserve"> roku:</w:t>
      </w:r>
    </w:p>
    <w:p w14:paraId="49580F76" w14:textId="77777777" w:rsidR="00904599" w:rsidRPr="00904599" w:rsidRDefault="00904599" w:rsidP="00904599">
      <w:pPr>
        <w:jc w:val="both"/>
        <w:rPr>
          <w:rFonts w:asciiTheme="minorHAnsi" w:hAnsiTheme="minorHAnsi" w:cstheme="minorHAnsi"/>
        </w:rPr>
      </w:pPr>
    </w:p>
    <w:p w14:paraId="52560539" w14:textId="2887EE36" w:rsidR="00904599" w:rsidRPr="00904599" w:rsidRDefault="00904599" w:rsidP="00904599">
      <w:pPr>
        <w:jc w:val="both"/>
        <w:rPr>
          <w:rFonts w:asciiTheme="minorHAnsi" w:hAnsiTheme="minorHAnsi" w:cstheme="minorHAnsi"/>
        </w:rPr>
      </w:pPr>
      <w:r w:rsidRPr="00904599">
        <w:rPr>
          <w:rFonts w:asciiTheme="minorHAnsi" w:hAnsiTheme="minorHAnsi" w:cstheme="minorHAnsi"/>
        </w:rPr>
        <w:t xml:space="preserve">1) do prac na terenie miasta Gołdap zostanie skierowanych około </w:t>
      </w:r>
      <w:r w:rsidR="005E77BE">
        <w:rPr>
          <w:rFonts w:asciiTheme="minorHAnsi" w:hAnsiTheme="minorHAnsi" w:cstheme="minorHAnsi"/>
        </w:rPr>
        <w:t>4</w:t>
      </w:r>
      <w:r w:rsidRPr="00904599">
        <w:rPr>
          <w:rFonts w:asciiTheme="minorHAnsi" w:hAnsiTheme="minorHAnsi" w:cstheme="minorHAnsi"/>
        </w:rPr>
        <w:t>50 skazanych zobowiązanych do wykonywania pracy (180 godzin pracy w przeliczeniu na jednego skazanego),</w:t>
      </w:r>
    </w:p>
    <w:p w14:paraId="49133000" w14:textId="00636B19" w:rsidR="00904599" w:rsidRPr="00904599" w:rsidRDefault="00904599" w:rsidP="00904599">
      <w:pPr>
        <w:jc w:val="both"/>
        <w:rPr>
          <w:rFonts w:asciiTheme="minorHAnsi" w:hAnsiTheme="minorHAnsi" w:cstheme="minorHAnsi"/>
        </w:rPr>
      </w:pPr>
      <w:r w:rsidRPr="00904599">
        <w:rPr>
          <w:rFonts w:asciiTheme="minorHAnsi" w:hAnsiTheme="minorHAnsi" w:cstheme="minorHAnsi"/>
        </w:rPr>
        <w:t>2) do prac na terenie gminy Gołdap zostanie skierowanych około 60 skazanych zobowiązanych do wykonywania pracy (160 godzin pracy w przeliczeniu na jednego skazanego).</w:t>
      </w:r>
    </w:p>
    <w:p w14:paraId="0025571B" w14:textId="77777777" w:rsidR="00904599" w:rsidRPr="00904599" w:rsidRDefault="00904599" w:rsidP="00904599">
      <w:pPr>
        <w:jc w:val="both"/>
        <w:rPr>
          <w:rFonts w:asciiTheme="minorHAnsi" w:hAnsiTheme="minorHAnsi" w:cstheme="minorHAnsi"/>
        </w:rPr>
      </w:pPr>
    </w:p>
    <w:p w14:paraId="03B77856" w14:textId="75DA8B83" w:rsidR="00904599" w:rsidRPr="002D7450" w:rsidRDefault="00904599" w:rsidP="00904599">
      <w:pPr>
        <w:jc w:val="both"/>
        <w:rPr>
          <w:rFonts w:asciiTheme="minorHAnsi" w:hAnsiTheme="minorHAnsi" w:cstheme="minorHAnsi"/>
        </w:rPr>
      </w:pPr>
      <w:r w:rsidRPr="00904599">
        <w:rPr>
          <w:rFonts w:asciiTheme="minorHAnsi" w:hAnsiTheme="minorHAnsi" w:cstheme="minorHAnsi"/>
        </w:rPr>
        <w:t xml:space="preserve">W związku z powyższym, zgodnie z § 3 ust. 1 ww. rozporządzenia, zwrócono się do gminnych jednostek organizacyjnych, przedstawicieli sołectw, Fundacji Rozwoju Regionu Gołdap </w:t>
      </w:r>
      <w:r w:rsidRPr="00904599">
        <w:rPr>
          <w:rFonts w:asciiTheme="minorHAnsi" w:hAnsiTheme="minorHAnsi" w:cstheme="minorHAnsi"/>
        </w:rPr>
        <w:br/>
        <w:t xml:space="preserve">oraz za pośrednictwem Starostwa Powiatowego </w:t>
      </w:r>
      <w:r w:rsidR="005E77BE">
        <w:rPr>
          <w:rFonts w:asciiTheme="minorHAnsi" w:hAnsiTheme="minorHAnsi" w:cstheme="minorHAnsi"/>
        </w:rPr>
        <w:t xml:space="preserve">w Gołdapi </w:t>
      </w:r>
      <w:r w:rsidRPr="00904599">
        <w:rPr>
          <w:rFonts w:asciiTheme="minorHAnsi" w:hAnsiTheme="minorHAnsi" w:cstheme="minorHAnsi"/>
        </w:rPr>
        <w:t>do powiatowych jednostek organizacyjnych z terenu gminy Gołdap z zapytaniem o możliwości zorganizowania prac kontrolowanych oraz wyznaczenie osób odpowiedzialnych za nadzór nad pracami. Uzyskano zgodę:</w:t>
      </w:r>
    </w:p>
    <w:p w14:paraId="30902714" w14:textId="4DF2E2C9" w:rsidR="00904599" w:rsidRPr="00904599" w:rsidRDefault="00904599" w:rsidP="00904599">
      <w:pPr>
        <w:jc w:val="both"/>
        <w:rPr>
          <w:rFonts w:asciiTheme="minorHAnsi" w:hAnsiTheme="minorHAnsi" w:cstheme="minorHAnsi"/>
        </w:rPr>
      </w:pPr>
      <w:r w:rsidRPr="00904599">
        <w:rPr>
          <w:rFonts w:asciiTheme="minorHAnsi" w:hAnsiTheme="minorHAnsi" w:cstheme="minorHAnsi"/>
        </w:rPr>
        <w:t xml:space="preserve">1)  </w:t>
      </w:r>
      <w:r w:rsidR="00F6568A">
        <w:rPr>
          <w:rFonts w:asciiTheme="minorHAnsi" w:hAnsiTheme="minorHAnsi" w:cstheme="minorHAnsi"/>
        </w:rPr>
        <w:t>9</w:t>
      </w:r>
      <w:r w:rsidRPr="00904599">
        <w:rPr>
          <w:rFonts w:asciiTheme="minorHAnsi" w:hAnsiTheme="minorHAnsi" w:cstheme="minorHAnsi"/>
        </w:rPr>
        <w:t xml:space="preserve"> jednostek gminnych (w tym Urząd Miejski),</w:t>
      </w:r>
    </w:p>
    <w:p w14:paraId="2537E7B5" w14:textId="77777777" w:rsidR="00904599" w:rsidRPr="00904599" w:rsidRDefault="00904599" w:rsidP="00904599">
      <w:pPr>
        <w:jc w:val="both"/>
        <w:rPr>
          <w:rFonts w:asciiTheme="minorHAnsi" w:hAnsiTheme="minorHAnsi" w:cstheme="minorHAnsi"/>
        </w:rPr>
      </w:pPr>
      <w:r w:rsidRPr="00904599">
        <w:rPr>
          <w:rFonts w:asciiTheme="minorHAnsi" w:hAnsiTheme="minorHAnsi" w:cstheme="minorHAnsi"/>
        </w:rPr>
        <w:t>2) 1 placówki oświatowej, dla której organem prowadzącym jest Fundacja Rozwoju Regionu Gołdap,</w:t>
      </w:r>
    </w:p>
    <w:p w14:paraId="6CC0E27E" w14:textId="7BFDA7AE" w:rsidR="00904599" w:rsidRPr="00904599" w:rsidRDefault="00904599" w:rsidP="00904599">
      <w:pPr>
        <w:jc w:val="both"/>
        <w:rPr>
          <w:rFonts w:asciiTheme="minorHAnsi" w:hAnsiTheme="minorHAnsi" w:cstheme="minorHAnsi"/>
        </w:rPr>
      </w:pPr>
      <w:r w:rsidRPr="00904599">
        <w:rPr>
          <w:rFonts w:asciiTheme="minorHAnsi" w:hAnsiTheme="minorHAnsi" w:cstheme="minorHAnsi"/>
        </w:rPr>
        <w:t xml:space="preserve">3) </w:t>
      </w:r>
      <w:r w:rsidR="005E77BE">
        <w:rPr>
          <w:rFonts w:asciiTheme="minorHAnsi" w:hAnsiTheme="minorHAnsi" w:cstheme="minorHAnsi"/>
        </w:rPr>
        <w:t>4</w:t>
      </w:r>
      <w:r w:rsidRPr="00904599">
        <w:rPr>
          <w:rFonts w:asciiTheme="minorHAnsi" w:hAnsiTheme="minorHAnsi" w:cstheme="minorHAnsi"/>
        </w:rPr>
        <w:t xml:space="preserve"> jednostek powiatowych,</w:t>
      </w:r>
    </w:p>
    <w:p w14:paraId="3EBDF083" w14:textId="5E1FD32F" w:rsidR="00904599" w:rsidRPr="00904599" w:rsidRDefault="00904599" w:rsidP="00904599">
      <w:pPr>
        <w:jc w:val="both"/>
        <w:rPr>
          <w:rFonts w:asciiTheme="minorHAnsi" w:hAnsiTheme="minorHAnsi" w:cstheme="minorHAnsi"/>
        </w:rPr>
      </w:pPr>
      <w:r w:rsidRPr="00904599">
        <w:rPr>
          <w:rFonts w:asciiTheme="minorHAnsi" w:hAnsiTheme="minorHAnsi" w:cstheme="minorHAnsi"/>
        </w:rPr>
        <w:t>4) 1</w:t>
      </w:r>
      <w:r w:rsidR="00053A6A">
        <w:rPr>
          <w:rFonts w:asciiTheme="minorHAnsi" w:hAnsiTheme="minorHAnsi" w:cstheme="minorHAnsi"/>
        </w:rPr>
        <w:t>4</w:t>
      </w:r>
      <w:r w:rsidRPr="00904599">
        <w:rPr>
          <w:rFonts w:asciiTheme="minorHAnsi" w:hAnsiTheme="minorHAnsi" w:cstheme="minorHAnsi"/>
        </w:rPr>
        <w:t xml:space="preserve"> sołectw.</w:t>
      </w:r>
    </w:p>
    <w:p w14:paraId="17C0AB6F" w14:textId="77777777" w:rsidR="00904599" w:rsidRPr="00904599" w:rsidRDefault="00904599" w:rsidP="00904599">
      <w:pPr>
        <w:jc w:val="both"/>
        <w:rPr>
          <w:rFonts w:asciiTheme="minorHAnsi" w:hAnsiTheme="minorHAnsi" w:cstheme="minorHAnsi"/>
        </w:rPr>
      </w:pPr>
    </w:p>
    <w:p w14:paraId="47BD5C3E" w14:textId="77777777" w:rsidR="00904599" w:rsidRPr="00904599" w:rsidRDefault="00904599" w:rsidP="00904599">
      <w:pPr>
        <w:jc w:val="both"/>
        <w:rPr>
          <w:rFonts w:asciiTheme="minorHAnsi" w:hAnsiTheme="minorHAnsi" w:cstheme="minorHAnsi"/>
        </w:rPr>
      </w:pPr>
    </w:p>
    <w:p w14:paraId="468884C0" w14:textId="3501189D" w:rsidR="00904599" w:rsidRDefault="0062110F" w:rsidP="0062110F">
      <w:pPr>
        <w:ind w:left="4963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up. BURMISTRZA</w:t>
      </w:r>
    </w:p>
    <w:p w14:paraId="061A046C" w14:textId="77777777" w:rsidR="00522291" w:rsidRDefault="00522291" w:rsidP="0062110F">
      <w:pPr>
        <w:ind w:left="4963" w:firstLine="709"/>
        <w:jc w:val="both"/>
        <w:rPr>
          <w:rFonts w:asciiTheme="minorHAnsi" w:hAnsiTheme="minorHAnsi" w:cstheme="minorHAnsi"/>
        </w:rPr>
      </w:pPr>
    </w:p>
    <w:p w14:paraId="7D0EA006" w14:textId="15D53392" w:rsidR="0062110F" w:rsidRPr="0062110F" w:rsidRDefault="0062110F" w:rsidP="0062110F">
      <w:pPr>
        <w:ind w:left="4963" w:firstLine="709"/>
        <w:jc w:val="both"/>
        <w:rPr>
          <w:rFonts w:asciiTheme="minorHAnsi" w:hAnsiTheme="minorHAnsi" w:cstheme="minorHAnsi"/>
          <w:i/>
          <w:iCs/>
        </w:rPr>
      </w:pPr>
      <w:r w:rsidRPr="0062110F">
        <w:rPr>
          <w:rFonts w:asciiTheme="minorHAnsi" w:hAnsiTheme="minorHAnsi" w:cstheme="minorHAnsi"/>
          <w:i/>
          <w:iCs/>
        </w:rPr>
        <w:t xml:space="preserve">   Róża Popławska</w:t>
      </w:r>
    </w:p>
    <w:p w14:paraId="30E38B54" w14:textId="0818A866" w:rsidR="0062110F" w:rsidRPr="0062110F" w:rsidRDefault="0062110F" w:rsidP="0062110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522291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62110F">
        <w:rPr>
          <w:rFonts w:asciiTheme="minorHAnsi" w:hAnsiTheme="minorHAnsi" w:cstheme="minorHAnsi"/>
          <w:sz w:val="22"/>
          <w:szCs w:val="22"/>
        </w:rPr>
        <w:t xml:space="preserve">KIEROWNIK WYDZIAŁU </w:t>
      </w:r>
    </w:p>
    <w:p w14:paraId="1A8174CA" w14:textId="73945FEF" w:rsidR="0062110F" w:rsidRPr="0062110F" w:rsidRDefault="0062110F" w:rsidP="0062110F">
      <w:pPr>
        <w:ind w:left="496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62110F">
        <w:rPr>
          <w:rFonts w:asciiTheme="minorHAnsi" w:hAnsiTheme="minorHAnsi" w:cstheme="minorHAnsi"/>
          <w:sz w:val="22"/>
          <w:szCs w:val="22"/>
        </w:rPr>
        <w:t>ds. ADMINISTRACYJNYCH</w:t>
      </w:r>
    </w:p>
    <w:p w14:paraId="7E598580" w14:textId="77777777" w:rsidR="00904599" w:rsidRPr="00904599" w:rsidRDefault="00904599" w:rsidP="00904599">
      <w:pPr>
        <w:jc w:val="both"/>
        <w:rPr>
          <w:rFonts w:asciiTheme="minorHAnsi" w:hAnsiTheme="minorHAnsi" w:cstheme="minorHAnsi"/>
        </w:rPr>
      </w:pPr>
    </w:p>
    <w:p w14:paraId="4B6371D7" w14:textId="77777777" w:rsidR="00904599" w:rsidRPr="00904599" w:rsidRDefault="00904599" w:rsidP="00904599">
      <w:pPr>
        <w:jc w:val="both"/>
        <w:rPr>
          <w:rFonts w:asciiTheme="minorHAnsi" w:hAnsiTheme="minorHAnsi" w:cstheme="minorHAnsi"/>
        </w:rPr>
      </w:pPr>
    </w:p>
    <w:p w14:paraId="59B2CAF8" w14:textId="77777777" w:rsidR="00C41E16" w:rsidRPr="00904599" w:rsidRDefault="00C41E16" w:rsidP="00904599">
      <w:pPr>
        <w:rPr>
          <w:rFonts w:asciiTheme="minorHAnsi" w:hAnsiTheme="minorHAnsi" w:cstheme="minorHAnsi"/>
        </w:rPr>
      </w:pPr>
    </w:p>
    <w:sectPr w:rsidR="00C41E16" w:rsidRPr="00904599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52C83" w14:textId="77777777" w:rsidR="00DE0C30" w:rsidRDefault="00DE0C30">
      <w:r>
        <w:separator/>
      </w:r>
    </w:p>
  </w:endnote>
  <w:endnote w:type="continuationSeparator" w:id="0">
    <w:p w14:paraId="12873C05" w14:textId="77777777" w:rsidR="00DE0C30" w:rsidRDefault="00DE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2BF9" w14:textId="77777777" w:rsidR="00F34BB7" w:rsidRDefault="00C80636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83B52E6" wp14:editId="66E7E6F1">
          <wp:simplePos x="0" y="0"/>
          <wp:positionH relativeFrom="column">
            <wp:posOffset>-707667</wp:posOffset>
          </wp:positionH>
          <wp:positionV relativeFrom="page">
            <wp:align>bottom</wp:align>
          </wp:positionV>
          <wp:extent cx="2095560" cy="1380959"/>
          <wp:effectExtent l="0" t="0" r="0" b="0"/>
          <wp:wrapNone/>
          <wp:docPr id="4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38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047F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939DE4" wp14:editId="5F1D14B5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3E80329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KZphDS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6EE4B07E" w14:textId="77777777" w:rsidR="00F34BB7" w:rsidRDefault="00B9047F">
    <w:pPr>
      <w:pStyle w:val="Stopka"/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5B3DC" w14:textId="77777777" w:rsidR="00DE0C30" w:rsidRDefault="00DE0C30">
      <w:r>
        <w:rPr>
          <w:color w:val="000000"/>
        </w:rPr>
        <w:separator/>
      </w:r>
    </w:p>
  </w:footnote>
  <w:footnote w:type="continuationSeparator" w:id="0">
    <w:p w14:paraId="4C1402F9" w14:textId="77777777" w:rsidR="00DE0C30" w:rsidRDefault="00DE0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FD88" w14:textId="50237D38" w:rsidR="00F34BB7" w:rsidRDefault="00B9047F" w:rsidP="00710C84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3E3B6D6" wp14:editId="01EA2C80">
          <wp:simplePos x="0" y="0"/>
          <wp:positionH relativeFrom="column">
            <wp:posOffset>4024800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E16"/>
    <w:rsid w:val="000518AC"/>
    <w:rsid w:val="00053A6A"/>
    <w:rsid w:val="002D7450"/>
    <w:rsid w:val="004D5833"/>
    <w:rsid w:val="00503B93"/>
    <w:rsid w:val="00522291"/>
    <w:rsid w:val="005A2ACC"/>
    <w:rsid w:val="005E77BE"/>
    <w:rsid w:val="00606DA0"/>
    <w:rsid w:val="0062110F"/>
    <w:rsid w:val="006D222D"/>
    <w:rsid w:val="00710C84"/>
    <w:rsid w:val="007D1D9C"/>
    <w:rsid w:val="00904599"/>
    <w:rsid w:val="00B9047F"/>
    <w:rsid w:val="00C01E57"/>
    <w:rsid w:val="00C41E16"/>
    <w:rsid w:val="00C80636"/>
    <w:rsid w:val="00DE0C30"/>
    <w:rsid w:val="00E9458A"/>
    <w:rsid w:val="00EC5244"/>
    <w:rsid w:val="00F464C6"/>
    <w:rsid w:val="00F6568A"/>
    <w:rsid w:val="00FE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68DB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4D5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Dzięcioł</dc:creator>
  <cp:lastModifiedBy>Róża Popławska</cp:lastModifiedBy>
  <cp:revision>22</cp:revision>
  <cp:lastPrinted>2021-10-18T10:17:00Z</cp:lastPrinted>
  <dcterms:created xsi:type="dcterms:W3CDTF">2020-01-10T12:21:00Z</dcterms:created>
  <dcterms:modified xsi:type="dcterms:W3CDTF">2021-10-18T10:17:00Z</dcterms:modified>
</cp:coreProperties>
</file>