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6491" w14:textId="77777777" w:rsidR="00D43BA1" w:rsidRDefault="00D43BA1" w:rsidP="00D43BA1">
      <w:pPr>
        <w:pStyle w:val="Standard"/>
      </w:pPr>
    </w:p>
    <w:p w14:paraId="771FDA33" w14:textId="77777777" w:rsidR="00D43BA1" w:rsidRDefault="00D43BA1" w:rsidP="00D43BA1">
      <w:pPr>
        <w:pStyle w:val="Standard"/>
        <w:jc w:val="center"/>
        <w:rPr>
          <w:rFonts w:ascii="Arial," w:hAnsi="Arial,"/>
          <w:b/>
          <w:bCs/>
          <w:sz w:val="20"/>
        </w:rPr>
      </w:pPr>
      <w:r>
        <w:rPr>
          <w:rFonts w:ascii="Arial," w:hAnsi="Arial,"/>
          <w:b/>
          <w:bCs/>
          <w:sz w:val="20"/>
        </w:rPr>
        <w:t xml:space="preserve">PUBLICZNIE DOSTĘPNY WYKAZ DANYCH O DOKUMENTACH ZAWIERAJĄCYCH INFORMACJE </w:t>
      </w:r>
      <w:r>
        <w:rPr>
          <w:rFonts w:ascii="Arial," w:hAnsi="Arial,"/>
          <w:b/>
          <w:bCs/>
          <w:sz w:val="20"/>
        </w:rPr>
        <w:br/>
        <w:t>O ŚRODOWISKU I JEGO OCHRONIE</w:t>
      </w:r>
    </w:p>
    <w:p w14:paraId="1C02DA54" w14:textId="77777777" w:rsidR="00D43BA1" w:rsidRDefault="00D43BA1" w:rsidP="00D43BA1">
      <w:pPr>
        <w:pStyle w:val="Standard"/>
        <w:jc w:val="center"/>
      </w:pPr>
    </w:p>
    <w:p w14:paraId="347E8F79" w14:textId="77777777" w:rsidR="00D43BA1" w:rsidRDefault="00D43BA1" w:rsidP="00D43BA1">
      <w:pPr>
        <w:pStyle w:val="Standard"/>
        <w:jc w:val="center"/>
      </w:pPr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4864"/>
        <w:gridCol w:w="4328"/>
      </w:tblGrid>
      <w:tr w:rsidR="00D43BA1" w14:paraId="215F8C5C" w14:textId="77777777" w:rsidTr="00D43BA1">
        <w:trPr>
          <w:trHeight w:val="399"/>
        </w:trPr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2EF51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L. p.</w:t>
            </w:r>
          </w:p>
        </w:tc>
        <w:tc>
          <w:tcPr>
            <w:tcW w:w="9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3F8E0" w14:textId="77777777" w:rsidR="00D43BA1" w:rsidRDefault="00D43BA1">
            <w:pPr>
              <w:pStyle w:val="Standard"/>
              <w:jc w:val="center"/>
              <w:rPr>
                <w:rFonts w:ascii="Arial," w:hAnsi="Arial,"/>
                <w:b/>
                <w:bCs/>
                <w:sz w:val="20"/>
              </w:rPr>
            </w:pPr>
            <w:r>
              <w:rPr>
                <w:rFonts w:ascii="Arial," w:hAnsi="Arial,"/>
                <w:b/>
                <w:bCs/>
                <w:sz w:val="20"/>
              </w:rPr>
              <w:t>Karta informacyjna</w:t>
            </w:r>
          </w:p>
        </w:tc>
      </w:tr>
      <w:tr w:rsidR="00D43BA1" w14:paraId="2020329F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856DF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9A4B9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Numer karty/rok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40FC69" w14:textId="479769AA" w:rsidR="00D43BA1" w:rsidRDefault="00D43BA1">
            <w:pPr>
              <w:pStyle w:val="Standard"/>
            </w:pPr>
            <w:r>
              <w:rPr>
                <w:rFonts w:ascii="Arial," w:hAnsi="Arial,"/>
                <w:b/>
                <w:bCs/>
                <w:sz w:val="20"/>
              </w:rPr>
              <w:t>21/2018</w:t>
            </w:r>
          </w:p>
        </w:tc>
      </w:tr>
      <w:tr w:rsidR="00D43BA1" w14:paraId="65373559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2B583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2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A1B76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Rodzaj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3C5289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Podanie</w:t>
            </w:r>
          </w:p>
        </w:tc>
      </w:tr>
      <w:tr w:rsidR="00D43BA1" w14:paraId="34180B07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68089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3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DBC26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Temat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A7B001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Ochrona zwierząt i roślin.</w:t>
            </w:r>
          </w:p>
        </w:tc>
      </w:tr>
      <w:tr w:rsidR="00D43BA1" w14:paraId="0EF18341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6BDE44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4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3A9E8F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Nazwa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E1B536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Wniosek.</w:t>
            </w:r>
          </w:p>
        </w:tc>
      </w:tr>
      <w:tr w:rsidR="00D43BA1" w14:paraId="43C210C0" w14:textId="77777777" w:rsidTr="00D43BA1">
        <w:trPr>
          <w:trHeight w:val="871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4515A6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5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5C749F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Zakres przedmiotowy dokumentu – opis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F2C024" w14:textId="1AC165E3" w:rsidR="00D43BA1" w:rsidRDefault="00D43BA1">
            <w:pPr>
              <w:pStyle w:val="Standard"/>
            </w:pPr>
            <w:bookmarkStart w:id="0" w:name="DDE_LINK111"/>
            <w:r>
              <w:rPr>
                <w:rFonts w:ascii="Arial," w:hAnsi="Arial,"/>
                <w:sz w:val="20"/>
                <w:szCs w:val="20"/>
              </w:rPr>
              <w:t>Wnios</w:t>
            </w:r>
            <w:r>
              <w:rPr>
                <w:rFonts w:ascii="Arial" w:eastAsia="Arial, 'Times New Roman'" w:hAnsi="Arial"/>
                <w:sz w:val="20"/>
                <w:szCs w:val="20"/>
              </w:rPr>
              <w:t>ek o wydanie zezwolenia na usunięcie</w:t>
            </w:r>
            <w:bookmarkEnd w:id="0"/>
            <w:r>
              <w:rPr>
                <w:rFonts w:ascii="Arial" w:eastAsia="Arial, 'Times New Roman'" w:hAnsi="Arial"/>
                <w:sz w:val="20"/>
                <w:szCs w:val="20"/>
              </w:rPr>
              <w:t xml:space="preserve">   drzew powodujących zagrożenia w ruchu drogowym, z zadrzewień zlokalizowanych </w:t>
            </w:r>
            <w:r>
              <w:rPr>
                <w:rFonts w:ascii="Arial" w:eastAsia="Arial, 'Times New Roman'" w:hAnsi="Arial"/>
                <w:sz w:val="20"/>
                <w:szCs w:val="20"/>
                <w:lang w:val="pl-PL"/>
              </w:rPr>
              <w:t>w pasach dróg powiatowych: 1792N, 1794N, 1883N, 1790N, 1879N, 1970N, 1788N, 1768N, 4863N,4836 N, 4820N, 1881N, 1772N, 1815N, 1784N.</w:t>
            </w:r>
          </w:p>
        </w:tc>
      </w:tr>
      <w:tr w:rsidR="00D43BA1" w14:paraId="03AE3361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097044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6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24A45E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Obszar, którego dokument dotyczy, zgodnie z podziałem administracyjnym kraju.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25E72" w14:textId="492FB67C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miasto i gmina Gołdap</w:t>
            </w:r>
          </w:p>
        </w:tc>
      </w:tr>
      <w:tr w:rsidR="00D43BA1" w14:paraId="75330219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5BC4C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7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581F6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Znak sprawy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975F62" w14:textId="4B1D43B7" w:rsidR="00D43BA1" w:rsidRDefault="00D43BA1">
            <w:pPr>
              <w:pStyle w:val="Standard"/>
            </w:pPr>
            <w:r>
              <w:rPr>
                <w:rFonts w:ascii="Arial," w:hAnsi="Arial,"/>
                <w:sz w:val="20"/>
              </w:rPr>
              <w:t>GPO.613</w:t>
            </w:r>
            <w:r w:rsidR="001E52A9">
              <w:rPr>
                <w:rFonts w:ascii="Arial," w:hAnsi="Arial,"/>
                <w:sz w:val="20"/>
              </w:rPr>
              <w:t>1.100</w:t>
            </w:r>
            <w:r>
              <w:rPr>
                <w:rFonts w:ascii="Arial," w:hAnsi="Arial,"/>
                <w:sz w:val="20"/>
              </w:rPr>
              <w:t>.2018</w:t>
            </w:r>
            <w:r w:rsidR="001E52A9">
              <w:rPr>
                <w:rFonts w:ascii="Arial," w:hAnsi="Arial,"/>
                <w:sz w:val="20"/>
              </w:rPr>
              <w:t>.</w:t>
            </w:r>
            <w:bookmarkStart w:id="1" w:name="_GoBack"/>
            <w:bookmarkEnd w:id="1"/>
          </w:p>
        </w:tc>
      </w:tr>
      <w:tr w:rsidR="00D43BA1" w14:paraId="24EED508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46E92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8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2A9B0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Dokument wytworzył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485D3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Zarząd Dróg Powiatowych w Gołdapi,              ul. Gumbińska 2a,  19-500 Gołdap</w:t>
            </w:r>
          </w:p>
        </w:tc>
      </w:tr>
      <w:tr w:rsidR="00D43BA1" w14:paraId="15DCEF44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6F6487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9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7079F7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3DA5D" w14:textId="6BBE81ED" w:rsidR="00D43BA1" w:rsidRDefault="00D43BA1">
            <w:pPr>
              <w:pStyle w:val="Standard"/>
            </w:pPr>
            <w:r>
              <w:rPr>
                <w:rFonts w:ascii="Arial," w:hAnsi="Arial,"/>
                <w:sz w:val="20"/>
              </w:rPr>
              <w:t>03.10.2018 r.</w:t>
            </w:r>
          </w:p>
        </w:tc>
      </w:tr>
      <w:tr w:rsidR="00D43BA1" w14:paraId="61504C83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D3B022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10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18FD89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Dokument zatwierdził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37445" w14:textId="77777777" w:rsidR="00D43BA1" w:rsidRDefault="00D43BA1">
            <w:pPr>
              <w:pStyle w:val="Standard"/>
            </w:pPr>
            <w:r>
              <w:rPr>
                <w:rFonts w:ascii="Arial," w:hAnsi="Arial,"/>
                <w:sz w:val="20"/>
              </w:rPr>
              <w:t>Dyrektor Zarządu Dróg Powiatowych w Gołdapi</w:t>
            </w:r>
          </w:p>
        </w:tc>
      </w:tr>
      <w:tr w:rsidR="00D43BA1" w14:paraId="4FB4BEC7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942870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11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E02B47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zatwierdzenia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E90D6B" w14:textId="072A3C6B" w:rsidR="00D43BA1" w:rsidRDefault="00D43BA1">
            <w:pPr>
              <w:pStyle w:val="Standard"/>
            </w:pPr>
            <w:r>
              <w:rPr>
                <w:rFonts w:ascii="Arial," w:hAnsi="Arial,"/>
                <w:sz w:val="20"/>
              </w:rPr>
              <w:t>03.10.2018.</w:t>
            </w:r>
          </w:p>
        </w:tc>
      </w:tr>
      <w:tr w:rsidR="00D43BA1" w14:paraId="5D3760F9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07AA43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12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1BC19B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Miejsce przechowywania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DF150C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Urząd Miejski w Gołdapi, Plac Zwycięstwa 14, pok. 25.</w:t>
            </w:r>
          </w:p>
        </w:tc>
      </w:tr>
      <w:tr w:rsidR="00D43BA1" w14:paraId="281C5B45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014B6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13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77654F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Adres elektroniczny zawierający odnośnik do dokumentu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63D59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BIP Gołdap w zakładce INNE - Ekoportal</w:t>
            </w:r>
          </w:p>
        </w:tc>
      </w:tr>
      <w:tr w:rsidR="00D43BA1" w14:paraId="5C715DF3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63B09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14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73A15C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Czy dokument jest ostateczny tak/nie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21F23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Nie dotyczy.</w:t>
            </w:r>
          </w:p>
        </w:tc>
      </w:tr>
      <w:tr w:rsidR="00D43BA1" w14:paraId="11911B70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2E2420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15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2C81DD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Numery kart innych dokumentów w sprawie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EFBDD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Nie dotyczy</w:t>
            </w:r>
          </w:p>
        </w:tc>
      </w:tr>
      <w:tr w:rsidR="00D43BA1" w14:paraId="488FE242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D65C7A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16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A65E0E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Data zamieszczenia w wykazie danych o dokumencie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31F98" w14:textId="664B2FE5" w:rsidR="00D43BA1" w:rsidRDefault="00D43BA1">
            <w:pPr>
              <w:pStyle w:val="Standard"/>
            </w:pPr>
            <w:r>
              <w:rPr>
                <w:rFonts w:ascii="Arial," w:hAnsi="Arial,"/>
                <w:sz w:val="20"/>
              </w:rPr>
              <w:t>09.10.2018.</w:t>
            </w:r>
          </w:p>
        </w:tc>
      </w:tr>
      <w:tr w:rsidR="00D43BA1" w14:paraId="14DB5717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7E839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17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C4C247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Zastrzeżenia dotyczące nieudostępniania informacji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DE308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Nie dotyczy</w:t>
            </w:r>
          </w:p>
        </w:tc>
      </w:tr>
      <w:tr w:rsidR="00D43BA1" w14:paraId="4A774EB6" w14:textId="77777777" w:rsidTr="00D43BA1">
        <w:trPr>
          <w:trHeight w:val="284"/>
        </w:trPr>
        <w:tc>
          <w:tcPr>
            <w:tcW w:w="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8D523" w14:textId="77777777" w:rsidR="00D43BA1" w:rsidRDefault="00D43BA1">
            <w:pPr>
              <w:pStyle w:val="Standard"/>
              <w:jc w:val="center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18</w:t>
            </w:r>
          </w:p>
        </w:tc>
        <w:tc>
          <w:tcPr>
            <w:tcW w:w="4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57A02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Uwagi</w:t>
            </w:r>
          </w:p>
        </w:tc>
        <w:tc>
          <w:tcPr>
            <w:tcW w:w="4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64D7C" w14:textId="77777777" w:rsidR="00D43BA1" w:rsidRDefault="00D43BA1">
            <w:pPr>
              <w:pStyle w:val="Standard"/>
              <w:rPr>
                <w:rFonts w:ascii="Arial," w:hAnsi="Arial,"/>
                <w:sz w:val="20"/>
              </w:rPr>
            </w:pPr>
            <w:r>
              <w:rPr>
                <w:rFonts w:ascii="Arial," w:hAnsi="Arial,"/>
                <w:sz w:val="20"/>
              </w:rPr>
              <w:t>Brak</w:t>
            </w:r>
          </w:p>
        </w:tc>
      </w:tr>
    </w:tbl>
    <w:p w14:paraId="5E136C97" w14:textId="77777777" w:rsidR="00D43BA1" w:rsidRDefault="00D43BA1" w:rsidP="00D43BA1">
      <w:pPr>
        <w:pStyle w:val="Standard"/>
      </w:pPr>
    </w:p>
    <w:p w14:paraId="7808FF93" w14:textId="77777777" w:rsidR="00414A57" w:rsidRDefault="00414A57"/>
    <w:sectPr w:rsidR="0041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57"/>
    <w:rsid w:val="001E52A9"/>
    <w:rsid w:val="00414A57"/>
    <w:rsid w:val="00D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B9D8"/>
  <w15:chartTrackingRefBased/>
  <w15:docId w15:val="{4E1BB566-A976-4A7A-B359-E063D2AF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B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jozef.zaskiewicz</dc:creator>
  <cp:keywords/>
  <dc:description/>
  <cp:lastModifiedBy>jozef.zaskiewicz</cp:lastModifiedBy>
  <cp:revision>4</cp:revision>
  <dcterms:created xsi:type="dcterms:W3CDTF">2018-10-09T12:40:00Z</dcterms:created>
  <dcterms:modified xsi:type="dcterms:W3CDTF">2018-10-09T12:55:00Z</dcterms:modified>
</cp:coreProperties>
</file>