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0103" w14:textId="7B98C601" w:rsidR="00404655" w:rsidRPr="00404655" w:rsidRDefault="00404655" w:rsidP="00404655">
      <w:pPr>
        <w:pStyle w:val="Standard"/>
        <w:spacing w:line="276" w:lineRule="auto"/>
        <w:jc w:val="center"/>
        <w:rPr>
          <w:rFonts w:eastAsia="Calibri" w:cs="Times New Roman"/>
          <w:color w:val="000000"/>
          <w:sz w:val="22"/>
          <w:szCs w:val="22"/>
        </w:rPr>
      </w:pPr>
      <w:r w:rsidRPr="00404655">
        <w:rPr>
          <w:rFonts w:eastAsia="Calibri" w:cs="Times New Roman"/>
          <w:color w:val="000000"/>
          <w:sz w:val="22"/>
          <w:szCs w:val="22"/>
        </w:rPr>
        <w:t>U</w:t>
      </w:r>
      <w:r>
        <w:rPr>
          <w:rFonts w:eastAsia="Calibri" w:cs="Times New Roman"/>
          <w:color w:val="000000"/>
          <w:sz w:val="22"/>
          <w:szCs w:val="22"/>
        </w:rPr>
        <w:t>zasadnienie</w:t>
      </w:r>
      <w:r w:rsidRPr="00404655">
        <w:rPr>
          <w:rFonts w:eastAsia="Calibri" w:cs="Times New Roman"/>
          <w:color w:val="000000"/>
          <w:sz w:val="22"/>
          <w:szCs w:val="22"/>
        </w:rPr>
        <w:t xml:space="preserve"> do Uchwały Nr XXXVIII/313/2021 Rady Miejskiej w Gołdapi z dnia 29 czerwca 2021 r. </w:t>
      </w:r>
      <w:r>
        <w:rPr>
          <w:rFonts w:eastAsia="Calibri" w:cs="Times New Roman"/>
          <w:color w:val="000000"/>
          <w:sz w:val="22"/>
          <w:szCs w:val="22"/>
        </w:rPr>
        <w:br/>
      </w:r>
      <w:r w:rsidRPr="00404655">
        <w:rPr>
          <w:rFonts w:cs="Times New Roman"/>
          <w:sz w:val="22"/>
          <w:szCs w:val="22"/>
        </w:rPr>
        <w:t xml:space="preserve">w sprawie  zmiany uchwały w sprawie zasad korzystania ze skweru i parkingu miejskiego  </w:t>
      </w:r>
      <w:r w:rsidRPr="00404655">
        <w:rPr>
          <w:rFonts w:cs="Times New Roman"/>
          <w:sz w:val="22"/>
          <w:szCs w:val="22"/>
        </w:rPr>
        <w:br/>
      </w:r>
      <w:r w:rsidRPr="00404655">
        <w:rPr>
          <w:rFonts w:cs="Times New Roman"/>
          <w:sz w:val="22"/>
          <w:szCs w:val="22"/>
        </w:rPr>
        <w:t>na Placu Zwycięstwa w Gołdapi</w:t>
      </w:r>
    </w:p>
    <w:p w14:paraId="60897E05" w14:textId="77777777" w:rsidR="00404655" w:rsidRPr="00404655" w:rsidRDefault="00404655" w:rsidP="00404655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14:paraId="15B46CEC" w14:textId="77777777" w:rsidR="00404655" w:rsidRPr="00404655" w:rsidRDefault="00404655" w:rsidP="00404655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14:paraId="45C34AD0" w14:textId="3F867A5D" w:rsidR="00404655" w:rsidRPr="00404655" w:rsidRDefault="00404655" w:rsidP="0040465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 w:rsidRPr="00404655">
        <w:rPr>
          <w:rFonts w:cs="Times New Roman"/>
          <w:color w:val="000000"/>
          <w:sz w:val="22"/>
          <w:szCs w:val="22"/>
        </w:rPr>
        <w:t xml:space="preserve">Wprowadzenie płatnego postoju  w centrum miasta  poprzez </w:t>
      </w:r>
      <w:r w:rsidRPr="00404655">
        <w:rPr>
          <w:rFonts w:eastAsia="Calibri" w:cs="Times New Roman"/>
          <w:sz w:val="22"/>
          <w:szCs w:val="22"/>
        </w:rPr>
        <w:t>płatne korzystanie z</w:t>
      </w:r>
      <w:r w:rsidRPr="00404655">
        <w:rPr>
          <w:rFonts w:cs="Times New Roman"/>
          <w:color w:val="000000"/>
          <w:sz w:val="22"/>
          <w:szCs w:val="22"/>
        </w:rPr>
        <w:t xml:space="preserve"> parkingu miejskiego koniecznie jest z punktu widzenia oddolnych inicjatyw i zaspokajania podstawowych potrzeb społeczności lokalnej. Mieszkańcy chcący dokonać czynności urzędowych, czy też turyści  mają wielki problem </w:t>
      </w:r>
      <w:r>
        <w:rPr>
          <w:rFonts w:cs="Times New Roman"/>
          <w:color w:val="000000"/>
          <w:sz w:val="22"/>
          <w:szCs w:val="22"/>
        </w:rPr>
        <w:br/>
      </w:r>
      <w:r w:rsidRPr="00404655">
        <w:rPr>
          <w:rFonts w:cs="Times New Roman"/>
          <w:color w:val="000000"/>
          <w:sz w:val="22"/>
          <w:szCs w:val="22"/>
        </w:rPr>
        <w:t xml:space="preserve">ze znalezieniem wolnego miejsca parkingowego. Taki stan rzeczy powoduje szereg niepotrzebnych napięć </w:t>
      </w:r>
      <w:r>
        <w:rPr>
          <w:rFonts w:cs="Times New Roman"/>
          <w:color w:val="000000"/>
          <w:sz w:val="22"/>
          <w:szCs w:val="22"/>
        </w:rPr>
        <w:br/>
      </w:r>
      <w:r w:rsidRPr="00404655">
        <w:rPr>
          <w:rFonts w:cs="Times New Roman"/>
          <w:color w:val="000000"/>
          <w:sz w:val="22"/>
          <w:szCs w:val="22"/>
        </w:rPr>
        <w:t>i negatywnych emocji. Wprowadzenie płatnego postoju  ze względu na deficyt miejsc parkingowych  jest jedynym racjonalnym i niezbędnym rozwiązaniem powyższej sytuacji problemowej.</w:t>
      </w:r>
    </w:p>
    <w:p w14:paraId="7019E66D" w14:textId="77777777" w:rsidR="00404655" w:rsidRPr="00404655" w:rsidRDefault="00404655" w:rsidP="0040465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2CA9CDC6" w14:textId="7B154F86" w:rsidR="00404655" w:rsidRPr="00404655" w:rsidRDefault="00404655" w:rsidP="0040465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404655">
        <w:rPr>
          <w:rFonts w:eastAsia="Calibri" w:cs="Times New Roman"/>
          <w:color w:val="000000"/>
          <w:sz w:val="22"/>
          <w:szCs w:val="22"/>
        </w:rPr>
        <w:t xml:space="preserve">Biorąc pod uwagę fakt że parking  jest drogą wewnętrzną  zapisy  dotyczące Strefy Płatnego Parkowania określone ustawą o drogach publicznych nie mają w tym przypadku zastosowania  a opłaty  za korzystanie                    z parkingu ustala się na podstawie   ustawy  z dnia  20 grudnia  1996 r. o gospodarce komunalnej  (Dz.U. </w:t>
      </w:r>
      <w:r>
        <w:rPr>
          <w:rFonts w:eastAsia="Calibri" w:cs="Times New Roman"/>
          <w:color w:val="000000"/>
          <w:sz w:val="22"/>
          <w:szCs w:val="22"/>
        </w:rPr>
        <w:br/>
      </w:r>
      <w:r w:rsidRPr="00404655">
        <w:rPr>
          <w:rFonts w:eastAsia="Calibri" w:cs="Times New Roman"/>
          <w:color w:val="000000"/>
          <w:sz w:val="22"/>
          <w:szCs w:val="22"/>
        </w:rPr>
        <w:t>z 2021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r w:rsidRPr="00404655">
        <w:rPr>
          <w:rFonts w:eastAsia="Calibri" w:cs="Times New Roman"/>
          <w:color w:val="000000"/>
          <w:sz w:val="22"/>
          <w:szCs w:val="22"/>
        </w:rPr>
        <w:t>r</w:t>
      </w:r>
      <w:r>
        <w:rPr>
          <w:rFonts w:eastAsia="Calibri" w:cs="Times New Roman"/>
          <w:color w:val="000000"/>
          <w:sz w:val="22"/>
          <w:szCs w:val="22"/>
        </w:rPr>
        <w:t>.</w:t>
      </w:r>
      <w:r w:rsidRPr="00404655">
        <w:rPr>
          <w:rFonts w:eastAsia="Calibri" w:cs="Times New Roman"/>
          <w:color w:val="000000"/>
          <w:sz w:val="22"/>
          <w:szCs w:val="22"/>
        </w:rPr>
        <w:t>, poz</w:t>
      </w:r>
      <w:r>
        <w:rPr>
          <w:rFonts w:eastAsia="Calibri" w:cs="Times New Roman"/>
          <w:color w:val="000000"/>
          <w:sz w:val="22"/>
          <w:szCs w:val="22"/>
        </w:rPr>
        <w:t>.</w:t>
      </w:r>
      <w:r w:rsidRPr="00404655">
        <w:rPr>
          <w:rFonts w:eastAsia="Calibri" w:cs="Times New Roman"/>
          <w:color w:val="000000"/>
          <w:sz w:val="22"/>
          <w:szCs w:val="22"/>
        </w:rPr>
        <w:t xml:space="preserve"> 679 ze zm.).</w:t>
      </w:r>
    </w:p>
    <w:p w14:paraId="3A349F31" w14:textId="77777777" w:rsidR="00274E60" w:rsidRPr="00404655" w:rsidRDefault="00274E60">
      <w:pPr>
        <w:rPr>
          <w:rFonts w:ascii="Times New Roman" w:hAnsi="Times New Roman" w:cs="Times New Roman"/>
        </w:rPr>
      </w:pPr>
    </w:p>
    <w:sectPr w:rsidR="00274E60" w:rsidRPr="00404655" w:rsidSect="0040465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55"/>
    <w:rsid w:val="00274E60"/>
    <w:rsid w:val="0040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6469"/>
  <w15:chartTrackingRefBased/>
  <w15:docId w15:val="{51BA2656-D5E5-4DB4-8F3E-CF23893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65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cp:lastPrinted>2021-07-05T07:56:00Z</cp:lastPrinted>
  <dcterms:created xsi:type="dcterms:W3CDTF">2021-07-05T07:54:00Z</dcterms:created>
  <dcterms:modified xsi:type="dcterms:W3CDTF">2021-07-05T07:56:00Z</dcterms:modified>
</cp:coreProperties>
</file>