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339D" w14:textId="77777777" w:rsidR="00927365" w:rsidRDefault="00927365" w:rsidP="00927365">
      <w:pPr>
        <w:pStyle w:val="Tekstpodstawowy"/>
        <w:spacing w:before="57" w:after="57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Burmistrz Gołdapi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Gołdap, 16.05.2022 r.</w:t>
      </w:r>
    </w:p>
    <w:p w14:paraId="032FD166" w14:textId="77777777" w:rsidR="00927365" w:rsidRDefault="00927365" w:rsidP="00927365">
      <w:pPr>
        <w:pStyle w:val="Tekstpodstawowy"/>
        <w:spacing w:before="57" w:after="57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Plac Zwycięstwa 14</w:t>
      </w:r>
    </w:p>
    <w:p w14:paraId="5C80F4D8" w14:textId="77777777" w:rsidR="00927365" w:rsidRDefault="00927365" w:rsidP="00927365">
      <w:pPr>
        <w:pStyle w:val="Tekstpodstawowy"/>
        <w:spacing w:before="57" w:after="57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19-500 Gołdap</w:t>
      </w:r>
    </w:p>
    <w:p w14:paraId="1375DD27" w14:textId="65D60FD1" w:rsidR="00927365" w:rsidRDefault="00927365" w:rsidP="00927365">
      <w:pPr>
        <w:pStyle w:val="Tekstpodstawowy"/>
        <w:spacing w:before="57" w:after="57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WA.1431.41.2022</w:t>
      </w:r>
    </w:p>
    <w:p w14:paraId="011E5DDA" w14:textId="77777777" w:rsidR="00927365" w:rsidRDefault="00927365" w:rsidP="00927365">
      <w:pPr>
        <w:pStyle w:val="Tekstpodstawowy"/>
        <w:spacing w:before="57" w:after="57" w:line="276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</w:t>
      </w:r>
    </w:p>
    <w:p w14:paraId="05031744" w14:textId="734542D1" w:rsidR="00927365" w:rsidRDefault="00927365" w:rsidP="00927365">
      <w:pPr>
        <w:pStyle w:val="Tekstpodstawowy"/>
        <w:spacing w:before="57" w:after="57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Dotyczy: </w:t>
      </w:r>
      <w:r w:rsidR="006445EF" w:rsidRPr="00681544">
        <w:rPr>
          <w:rFonts w:asciiTheme="minorHAnsi" w:hAnsiTheme="minorHAnsi" w:cstheme="minorHAnsi"/>
          <w:i/>
          <w:iCs/>
          <w:sz w:val="22"/>
          <w:szCs w:val="22"/>
        </w:rPr>
        <w:t xml:space="preserve">wniosku o udostępnienie informacji publicznej z dnia </w:t>
      </w:r>
      <w:r w:rsidR="006445EF">
        <w:rPr>
          <w:rFonts w:asciiTheme="minorHAnsi" w:hAnsiTheme="minorHAnsi" w:cstheme="minorHAnsi"/>
          <w:i/>
          <w:iCs/>
          <w:sz w:val="22"/>
          <w:szCs w:val="22"/>
        </w:rPr>
        <w:t>14</w:t>
      </w:r>
      <w:r w:rsidR="006445EF" w:rsidRPr="00681544">
        <w:rPr>
          <w:rFonts w:asciiTheme="minorHAnsi" w:hAnsiTheme="minorHAnsi" w:cstheme="minorHAnsi"/>
          <w:i/>
          <w:iCs/>
          <w:sz w:val="22"/>
          <w:szCs w:val="22"/>
        </w:rPr>
        <w:t>.04.2022 r.</w:t>
      </w:r>
      <w:r w:rsidR="006445EF">
        <w:rPr>
          <w:rFonts w:asciiTheme="minorHAnsi" w:hAnsiTheme="minorHAnsi" w:cstheme="minorHAnsi"/>
          <w:i/>
          <w:iCs/>
          <w:sz w:val="22"/>
          <w:szCs w:val="22"/>
        </w:rPr>
        <w:t xml:space="preserve"> (data wpływu do Urzędu Miejskiego w Gołdapi 15.04.2022 r.) - sprostowanie</w:t>
      </w:r>
    </w:p>
    <w:p w14:paraId="62A03F7A" w14:textId="77777777" w:rsidR="00927365" w:rsidRDefault="00927365" w:rsidP="00927365">
      <w:pPr>
        <w:pStyle w:val="Tekstpodstawowy"/>
        <w:spacing w:before="57" w:after="57" w:line="276" w:lineRule="auto"/>
        <w:jc w:val="both"/>
        <w:rPr>
          <w:rFonts w:ascii="Calibri" w:hAnsi="Calibri" w:cs="Calibri"/>
          <w:sz w:val="22"/>
          <w:szCs w:val="22"/>
        </w:rPr>
      </w:pPr>
    </w:p>
    <w:p w14:paraId="11E98590" w14:textId="0BD22A33" w:rsidR="00854B54" w:rsidRDefault="00927365" w:rsidP="006445EF">
      <w:pPr>
        <w:widowControl/>
        <w:shd w:val="clear" w:color="auto" w:fill="FFFFFF"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ar-SA" w:bidi="ar-SA"/>
        </w:rPr>
      </w:pPr>
      <w:r>
        <w:rPr>
          <w:rFonts w:ascii="Calibri" w:hAnsi="Calibri" w:cs="Calibri"/>
          <w:sz w:val="22"/>
          <w:szCs w:val="22"/>
        </w:rPr>
        <w:t>Na podstawie ustawy z dnia 6 września 2001 r. o dostępie do informacji publicznej (t. j. Dz. U. z 2020 r.</w:t>
      </w:r>
      <w:r>
        <w:rPr>
          <w:rFonts w:ascii="Calibri" w:hAnsi="Calibri" w:cs="Calibri"/>
          <w:sz w:val="22"/>
          <w:szCs w:val="22"/>
        </w:rPr>
        <w:br/>
        <w:t xml:space="preserve">poz. 2176 z późn. zm.) </w:t>
      </w:r>
      <w:r w:rsidR="006445EF">
        <w:rPr>
          <w:rFonts w:ascii="Calibri" w:hAnsi="Calibri" w:cs="Calibri"/>
          <w:sz w:val="22"/>
          <w:szCs w:val="22"/>
        </w:rPr>
        <w:t xml:space="preserve">została udzielona w dniu 29.04.2022 r. Panu odpowiedź na wniosek o udostępnienie informacji publicznej, w której w punkcie </w:t>
      </w:r>
      <w:r w:rsidR="00854B54">
        <w:rPr>
          <w:rFonts w:ascii="Calibri" w:hAnsi="Calibri" w:cs="Calibri"/>
          <w:sz w:val="22"/>
          <w:szCs w:val="22"/>
        </w:rPr>
        <w:t>1</w:t>
      </w:r>
      <w:r w:rsidR="006445EF">
        <w:rPr>
          <w:rFonts w:ascii="Calibri" w:hAnsi="Calibri" w:cs="Calibri"/>
          <w:sz w:val="22"/>
          <w:szCs w:val="22"/>
        </w:rPr>
        <w:t xml:space="preserve"> przedstawiono </w:t>
      </w:r>
      <w:r w:rsidR="006445EF">
        <w:rPr>
          <w:rFonts w:ascii="Calibri" w:eastAsia="Times New Roman" w:hAnsi="Calibri" w:cs="Calibri"/>
          <w:sz w:val="22"/>
          <w:szCs w:val="22"/>
          <w:lang w:eastAsia="ar-SA" w:bidi="ar-SA"/>
        </w:rPr>
        <w:t xml:space="preserve">wykaz pracowników Urzędu Miejskiego w Gołdapi pełniących funkcje publiczne, którzy w stosunku do roku 2021 na podstawie § 5, § 6 oraz § 9 Regulaminu Wynagradzania Pracowników w Urzędzie Miejskim w Gołdapi stanowiącego załącznik do Zarządzenia </w:t>
      </w:r>
      <w:r w:rsidR="009841B0">
        <w:rPr>
          <w:rFonts w:ascii="Calibri" w:eastAsia="Times New Roman" w:hAnsi="Calibri" w:cs="Calibri"/>
          <w:sz w:val="22"/>
          <w:szCs w:val="22"/>
          <w:lang w:eastAsia="ar-SA" w:bidi="ar-SA"/>
        </w:rPr>
        <w:br/>
      </w:r>
      <w:r w:rsidR="006445EF">
        <w:rPr>
          <w:rFonts w:ascii="Calibri" w:eastAsia="Times New Roman" w:hAnsi="Calibri" w:cs="Calibri"/>
          <w:sz w:val="22"/>
          <w:szCs w:val="22"/>
          <w:lang w:eastAsia="ar-SA" w:bidi="ar-SA"/>
        </w:rPr>
        <w:t xml:space="preserve">Nr 424/XII/2015 Burmistrza Gołdapi z dnia 15 grudnia 2015 r. z późniejszymi zmianami otrzymali podwyżki wynagrodzenia (stan na dzień 27.04.2022 r.). </w:t>
      </w:r>
      <w:r w:rsidR="00854B54">
        <w:rPr>
          <w:rFonts w:ascii="Calibri" w:eastAsia="Times New Roman" w:hAnsi="Calibri" w:cs="Calibri"/>
          <w:sz w:val="22"/>
          <w:szCs w:val="22"/>
          <w:lang w:eastAsia="ar-SA" w:bidi="ar-SA"/>
        </w:rPr>
        <w:t xml:space="preserve">W ww. wykazie w Wydziale Infrastruktury i Inwestycji Komunalnych błędnie podano podwyżkę dla stanowiska pracy do spraw komunalnych – zastępca kierownika wydziału, gdyż wykazana podwyżka wynagrodzenia dotyczy stanowiska pracy ds. gospodarki komunalnej. </w:t>
      </w:r>
      <w:r w:rsidR="0093674A">
        <w:rPr>
          <w:rFonts w:ascii="Calibri" w:eastAsia="Times New Roman" w:hAnsi="Calibri" w:cs="Calibri"/>
          <w:sz w:val="22"/>
          <w:szCs w:val="22"/>
          <w:lang w:eastAsia="ar-SA" w:bidi="ar-SA"/>
        </w:rPr>
        <w:br/>
        <w:t>W związku z powyższym, p</w:t>
      </w:r>
      <w:r w:rsidR="00854B54">
        <w:rPr>
          <w:rFonts w:ascii="Calibri" w:eastAsia="Times New Roman" w:hAnsi="Calibri" w:cs="Calibri"/>
          <w:sz w:val="22"/>
          <w:szCs w:val="22"/>
          <w:lang w:eastAsia="ar-SA" w:bidi="ar-SA"/>
        </w:rPr>
        <w:t xml:space="preserve">oniżej przedstawiam prawidłowy wykaz pracowników w Wydziale Infrastruktury </w:t>
      </w:r>
      <w:r w:rsidR="0093674A">
        <w:rPr>
          <w:rFonts w:ascii="Calibri" w:eastAsia="Times New Roman" w:hAnsi="Calibri" w:cs="Calibri"/>
          <w:sz w:val="22"/>
          <w:szCs w:val="22"/>
          <w:lang w:eastAsia="ar-SA" w:bidi="ar-SA"/>
        </w:rPr>
        <w:br/>
      </w:r>
      <w:r w:rsidR="00854B54">
        <w:rPr>
          <w:rFonts w:ascii="Calibri" w:eastAsia="Times New Roman" w:hAnsi="Calibri" w:cs="Calibri"/>
          <w:sz w:val="22"/>
          <w:szCs w:val="22"/>
          <w:lang w:eastAsia="ar-SA" w:bidi="ar-SA"/>
        </w:rPr>
        <w:t>i Inwestycji Komunalnych:</w:t>
      </w:r>
    </w:p>
    <w:p w14:paraId="41261E5F" w14:textId="6E68015E" w:rsidR="00854B54" w:rsidRDefault="00854B54" w:rsidP="006445EF">
      <w:pPr>
        <w:widowControl/>
        <w:shd w:val="clear" w:color="auto" w:fill="FFFFFF"/>
        <w:jc w:val="both"/>
        <w:textAlignment w:val="auto"/>
        <w:rPr>
          <w:rFonts w:ascii="Calibri" w:eastAsia="Times New Roman" w:hAnsi="Calibri" w:cs="Calibri"/>
          <w:sz w:val="22"/>
          <w:szCs w:val="22"/>
          <w:lang w:eastAsia="ar-SA" w:bidi="ar-SA"/>
        </w:rPr>
      </w:pPr>
    </w:p>
    <w:tbl>
      <w:tblPr>
        <w:tblW w:w="94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06"/>
        <w:gridCol w:w="1735"/>
        <w:gridCol w:w="2763"/>
        <w:gridCol w:w="1041"/>
        <w:gridCol w:w="1692"/>
      </w:tblGrid>
      <w:tr w:rsidR="00854B54" w:rsidRPr="009C5012" w14:paraId="4E8556D0" w14:textId="77777777" w:rsidTr="00282273">
        <w:trPr>
          <w:jc w:val="center"/>
        </w:trPr>
        <w:tc>
          <w:tcPr>
            <w:tcW w:w="9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05BD84A" w14:textId="77777777" w:rsidR="00854B54" w:rsidRPr="009C5012" w:rsidRDefault="00854B54" w:rsidP="0028227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Wydział Infrastruktury i Inwestycji Komunalnych</w:t>
            </w:r>
          </w:p>
        </w:tc>
      </w:tr>
      <w:tr w:rsidR="00854B54" w:rsidRPr="009C5012" w14:paraId="2E46D94D" w14:textId="77777777" w:rsidTr="00282273">
        <w:trPr>
          <w:trHeight w:val="25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051C9" w14:textId="77777777" w:rsidR="00854B54" w:rsidRPr="009C5012" w:rsidRDefault="00854B54" w:rsidP="002822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E7F42" w14:textId="77777777" w:rsidR="00854B54" w:rsidRPr="009C5012" w:rsidRDefault="00854B54" w:rsidP="002822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Kierownik Wydziału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4EEE8" w14:textId="77777777" w:rsidR="00854B54" w:rsidRPr="009C5012" w:rsidRDefault="00854B54" w:rsidP="002822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DEB4A" w14:textId="77777777" w:rsidR="00854B54" w:rsidRPr="009C5012" w:rsidRDefault="00854B54" w:rsidP="002822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8216A" w14:textId="77777777" w:rsidR="00854B54" w:rsidRPr="009C5012" w:rsidRDefault="00854B54" w:rsidP="002822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222,50 zł</w:t>
            </w:r>
          </w:p>
        </w:tc>
      </w:tr>
      <w:tr w:rsidR="00854B54" w:rsidRPr="009C5012" w14:paraId="6B913CC9" w14:textId="77777777" w:rsidTr="00282273">
        <w:trPr>
          <w:trHeight w:val="315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B27E0" w14:textId="77777777" w:rsidR="00854B54" w:rsidRPr="009C5012" w:rsidRDefault="00854B54" w:rsidP="002822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5B277" w14:textId="77777777" w:rsidR="00854B54" w:rsidRPr="009C5012" w:rsidRDefault="00854B54" w:rsidP="002822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C3CE5" w14:textId="77777777" w:rsidR="00854B54" w:rsidRPr="009C5012" w:rsidRDefault="00854B54" w:rsidP="002822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Stanowisko pracy ds.: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909D6" w14:textId="77777777" w:rsidR="00854B54" w:rsidRPr="009C5012" w:rsidRDefault="00854B54" w:rsidP="002822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B3F1D" w14:textId="77777777" w:rsidR="00854B54" w:rsidRPr="009C5012" w:rsidRDefault="00854B54" w:rsidP="002822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4B54" w:rsidRPr="009C5012" w14:paraId="5CE60A24" w14:textId="77777777" w:rsidTr="00282273">
        <w:trPr>
          <w:trHeight w:val="275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5D199" w14:textId="77777777" w:rsidR="00854B54" w:rsidRPr="009C5012" w:rsidRDefault="00854B54" w:rsidP="002822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D6A7AF" w14:textId="77777777" w:rsidR="00854B54" w:rsidRPr="009C5012" w:rsidRDefault="00854B54" w:rsidP="002822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BBAE5" w14:textId="5B98CAD1" w:rsidR="00854B54" w:rsidRPr="009C5012" w:rsidRDefault="00854B54" w:rsidP="002822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Gospodarki komunalnej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DA042" w14:textId="77777777" w:rsidR="00854B54" w:rsidRPr="009C5012" w:rsidRDefault="00854B54" w:rsidP="002822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9DF3E" w14:textId="77777777" w:rsidR="00854B54" w:rsidRPr="009C5012" w:rsidRDefault="00854B54" w:rsidP="002822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720,00 zł</w:t>
            </w:r>
          </w:p>
        </w:tc>
      </w:tr>
      <w:tr w:rsidR="00854B54" w:rsidRPr="009C5012" w14:paraId="00CC1F1A" w14:textId="77777777" w:rsidTr="00282273">
        <w:trPr>
          <w:trHeight w:val="25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FDEE6" w14:textId="77777777" w:rsidR="00854B54" w:rsidRPr="009C5012" w:rsidRDefault="00854B54" w:rsidP="002822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B6CC88" w14:textId="77777777" w:rsidR="00854B54" w:rsidRPr="009C5012" w:rsidRDefault="00854B54" w:rsidP="002822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17957" w14:textId="77777777" w:rsidR="00854B54" w:rsidRPr="009C5012" w:rsidRDefault="00854B54" w:rsidP="002822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Inwestycji</w:t>
            </w:r>
            <w:r w:rsidRPr="009C50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8D11A" w14:textId="77777777" w:rsidR="00854B54" w:rsidRPr="009C5012" w:rsidRDefault="00854B54" w:rsidP="002822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AABC2" w14:textId="77777777" w:rsidR="00854B54" w:rsidRPr="009C5012" w:rsidRDefault="00854B54" w:rsidP="002822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625,90 zł</w:t>
            </w:r>
          </w:p>
        </w:tc>
      </w:tr>
      <w:tr w:rsidR="00854B54" w:rsidRPr="009C5012" w14:paraId="1D38AAE9" w14:textId="77777777" w:rsidTr="00282273">
        <w:trPr>
          <w:trHeight w:val="25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D1D208" w14:textId="77777777" w:rsidR="00854B54" w:rsidRPr="009C5012" w:rsidRDefault="00854B54" w:rsidP="002822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34F7A" w14:textId="77777777" w:rsidR="00854B54" w:rsidRPr="009C5012" w:rsidRDefault="00854B54" w:rsidP="002822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CE71B" w14:textId="77777777" w:rsidR="00854B54" w:rsidRPr="009C5012" w:rsidRDefault="00854B54" w:rsidP="002822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Nadzoru inwestorskiego pracownik zatrudniony                 do 15.02.2022 r.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AC8A1" w14:textId="77777777" w:rsidR="00854B54" w:rsidRPr="009C5012" w:rsidRDefault="00854B54" w:rsidP="002822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FAFD2" w14:textId="77777777" w:rsidR="00854B54" w:rsidRPr="009C5012" w:rsidRDefault="00854B54" w:rsidP="002822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132,00 zł</w:t>
            </w:r>
          </w:p>
        </w:tc>
      </w:tr>
      <w:tr w:rsidR="00854B54" w:rsidRPr="009C5012" w14:paraId="553C4EDC" w14:textId="77777777" w:rsidTr="00282273">
        <w:trPr>
          <w:trHeight w:val="410"/>
          <w:jc w:val="center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17926" w14:textId="77777777" w:rsidR="00854B54" w:rsidRPr="009C5012" w:rsidRDefault="00854B54" w:rsidP="002822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16BBD" w14:textId="77777777" w:rsidR="00854B54" w:rsidRPr="009C5012" w:rsidRDefault="00854B54" w:rsidP="002822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F0FB2" w14:textId="77777777" w:rsidR="00854B54" w:rsidRPr="009C5012" w:rsidRDefault="00854B54" w:rsidP="002822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 xml:space="preserve">Inwestycji, remontów komunalnych </w:t>
            </w:r>
          </w:p>
          <w:p w14:paraId="0E69F7EF" w14:textId="77777777" w:rsidR="00854B54" w:rsidRPr="009C5012" w:rsidRDefault="00854B54" w:rsidP="002822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i mieszkaniowych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93E41" w14:textId="77777777" w:rsidR="00854B54" w:rsidRPr="009C5012" w:rsidRDefault="00854B54" w:rsidP="002822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60076" w14:textId="77777777" w:rsidR="00854B54" w:rsidRPr="009C5012" w:rsidRDefault="00854B54" w:rsidP="002822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5012">
              <w:rPr>
                <w:rFonts w:asciiTheme="minorHAnsi" w:hAnsiTheme="minorHAnsi" w:cstheme="minorHAnsi"/>
                <w:sz w:val="20"/>
                <w:szCs w:val="20"/>
              </w:rPr>
              <w:t>302,02 zł</w:t>
            </w:r>
          </w:p>
        </w:tc>
      </w:tr>
    </w:tbl>
    <w:p w14:paraId="6D0834F5" w14:textId="77777777" w:rsidR="00927365" w:rsidRPr="00311A7F" w:rsidRDefault="00927365" w:rsidP="00927365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14:paraId="6EE4919D" w14:textId="761A9005" w:rsidR="00927365" w:rsidRDefault="00927365" w:rsidP="00927365">
      <w:pPr>
        <w:pStyle w:val="Tekstpodstawowy"/>
        <w:spacing w:after="0" w:line="276" w:lineRule="auto"/>
        <w:ind w:left="637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Z poważaniem</w:t>
      </w:r>
    </w:p>
    <w:p w14:paraId="3FCBAC2B" w14:textId="77777777" w:rsidR="00185D9A" w:rsidRDefault="00185D9A" w:rsidP="00185D9A">
      <w:pPr>
        <w:pStyle w:val="Standard"/>
        <w:ind w:left="1695" w:firstLine="3969"/>
        <w:jc w:val="center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>Z upoważnienia Burmistrza Gołdapi</w:t>
      </w:r>
    </w:p>
    <w:p w14:paraId="0398C6B7" w14:textId="77777777" w:rsidR="00185D9A" w:rsidRDefault="00185D9A" w:rsidP="00185D9A">
      <w:pPr>
        <w:pStyle w:val="Standard"/>
        <w:ind w:left="1695" w:firstLine="3969"/>
        <w:jc w:val="center"/>
        <w:rPr>
          <w:rFonts w:ascii="Calibri" w:hAnsi="Calibri" w:cs="Calibri"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</w:rPr>
        <w:t>/-/ Mgr Anna Rawinis</w:t>
      </w:r>
    </w:p>
    <w:p w14:paraId="170C0CD6" w14:textId="77777777" w:rsidR="00185D9A" w:rsidRDefault="00185D9A" w:rsidP="00185D9A">
      <w:pPr>
        <w:pStyle w:val="Standard"/>
        <w:ind w:left="1695" w:firstLine="3969"/>
        <w:jc w:val="center"/>
      </w:pPr>
      <w:r>
        <w:rPr>
          <w:rFonts w:ascii="Calibri" w:hAnsi="Calibri" w:cs="Calibri"/>
          <w:i/>
          <w:iCs/>
          <w:color w:val="FF0000"/>
          <w:sz w:val="22"/>
          <w:szCs w:val="22"/>
        </w:rPr>
        <w:t>Sekretarz Gminy Gołdap</w:t>
      </w:r>
    </w:p>
    <w:p w14:paraId="741409DF" w14:textId="77777777" w:rsidR="00185D9A" w:rsidRDefault="00185D9A" w:rsidP="00927365">
      <w:pPr>
        <w:pStyle w:val="Tekstpodstawowy"/>
        <w:spacing w:after="0" w:line="276" w:lineRule="auto"/>
        <w:ind w:left="6379"/>
        <w:jc w:val="both"/>
      </w:pPr>
    </w:p>
    <w:p w14:paraId="2911BB81" w14:textId="6FA52541" w:rsidR="00BE76A2" w:rsidRPr="00927365" w:rsidRDefault="00BE76A2" w:rsidP="00927365"/>
    <w:sectPr w:rsidR="00BE76A2" w:rsidRPr="00927365" w:rsidSect="0065246F">
      <w:headerReference w:type="first" r:id="rId7"/>
      <w:footerReference w:type="first" r:id="rId8"/>
      <w:pgSz w:w="11906" w:h="16838"/>
      <w:pgMar w:top="993" w:right="1134" w:bottom="993" w:left="1134" w:header="851" w:footer="14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FA47" w14:textId="77777777" w:rsidR="007729FC" w:rsidRDefault="007729FC">
      <w:r>
        <w:separator/>
      </w:r>
    </w:p>
  </w:endnote>
  <w:endnote w:type="continuationSeparator" w:id="0">
    <w:p w14:paraId="4CC281F4" w14:textId="77777777" w:rsidR="007729FC" w:rsidRDefault="0077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82F0" w14:textId="77777777" w:rsidR="00ED79A9" w:rsidRDefault="007729FC">
    <w:pPr>
      <w:pStyle w:val="Stopka"/>
      <w:rPr>
        <w:rFonts w:ascii="Tahoma" w:hAnsi="Tahoma"/>
        <w:sz w:val="14"/>
        <w:szCs w:val="14"/>
      </w:rPr>
    </w:pPr>
  </w:p>
  <w:p w14:paraId="036C1D3D" w14:textId="77777777" w:rsidR="00ED79A9" w:rsidRDefault="00B61916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1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2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D8E6" w14:textId="77777777" w:rsidR="007729FC" w:rsidRDefault="007729FC">
      <w:r>
        <w:separator/>
      </w:r>
    </w:p>
  </w:footnote>
  <w:footnote w:type="continuationSeparator" w:id="0">
    <w:p w14:paraId="1CFA3474" w14:textId="77777777" w:rsidR="007729FC" w:rsidRDefault="0077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FB62" w14:textId="77777777" w:rsidR="00ED79A9" w:rsidRDefault="00B6191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DCE3CD" wp14:editId="5C1C0C02">
          <wp:simplePos x="0" y="0"/>
          <wp:positionH relativeFrom="column">
            <wp:posOffset>4024795</wp:posOffset>
          </wp:positionH>
          <wp:positionV relativeFrom="paragraph">
            <wp:posOffset>0</wp:posOffset>
          </wp:positionV>
          <wp:extent cx="2095557" cy="1028882"/>
          <wp:effectExtent l="0" t="0" r="0" b="0"/>
          <wp:wrapTopAndBottom/>
          <wp:docPr id="46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57" cy="10288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D8"/>
    <w:rsid w:val="00010DD1"/>
    <w:rsid w:val="00113201"/>
    <w:rsid w:val="00132C53"/>
    <w:rsid w:val="00132FFA"/>
    <w:rsid w:val="00144C33"/>
    <w:rsid w:val="00170CCA"/>
    <w:rsid w:val="00185D9A"/>
    <w:rsid w:val="001A3DCF"/>
    <w:rsid w:val="001D6C80"/>
    <w:rsid w:val="00203356"/>
    <w:rsid w:val="00221918"/>
    <w:rsid w:val="002D0FEA"/>
    <w:rsid w:val="002E7087"/>
    <w:rsid w:val="003944E8"/>
    <w:rsid w:val="003F2383"/>
    <w:rsid w:val="00406790"/>
    <w:rsid w:val="00440625"/>
    <w:rsid w:val="00445630"/>
    <w:rsid w:val="00450F38"/>
    <w:rsid w:val="00496A9F"/>
    <w:rsid w:val="004A63AD"/>
    <w:rsid w:val="004D1C8C"/>
    <w:rsid w:val="004F4A06"/>
    <w:rsid w:val="00522064"/>
    <w:rsid w:val="005C0F85"/>
    <w:rsid w:val="00607FC4"/>
    <w:rsid w:val="00642A27"/>
    <w:rsid w:val="006445EF"/>
    <w:rsid w:val="0065246F"/>
    <w:rsid w:val="00670D7B"/>
    <w:rsid w:val="00681544"/>
    <w:rsid w:val="006E61D8"/>
    <w:rsid w:val="007676BC"/>
    <w:rsid w:val="007729FC"/>
    <w:rsid w:val="007D44D8"/>
    <w:rsid w:val="007D66AF"/>
    <w:rsid w:val="00806F47"/>
    <w:rsid w:val="00823264"/>
    <w:rsid w:val="00832DF3"/>
    <w:rsid w:val="00854B54"/>
    <w:rsid w:val="008B34BA"/>
    <w:rsid w:val="00915D35"/>
    <w:rsid w:val="00927365"/>
    <w:rsid w:val="0093674A"/>
    <w:rsid w:val="009841B0"/>
    <w:rsid w:val="009A1A72"/>
    <w:rsid w:val="009A3375"/>
    <w:rsid w:val="009B0ABC"/>
    <w:rsid w:val="009B2B7C"/>
    <w:rsid w:val="009C5012"/>
    <w:rsid w:val="009D30C7"/>
    <w:rsid w:val="00A01043"/>
    <w:rsid w:val="00AC7B2B"/>
    <w:rsid w:val="00AE49EB"/>
    <w:rsid w:val="00B47C68"/>
    <w:rsid w:val="00B61916"/>
    <w:rsid w:val="00B74F2C"/>
    <w:rsid w:val="00B86C06"/>
    <w:rsid w:val="00BE76A2"/>
    <w:rsid w:val="00BF727D"/>
    <w:rsid w:val="00C47B00"/>
    <w:rsid w:val="00C713B4"/>
    <w:rsid w:val="00C758AF"/>
    <w:rsid w:val="00C87E4E"/>
    <w:rsid w:val="00C90781"/>
    <w:rsid w:val="00C92B94"/>
    <w:rsid w:val="00CD6BE3"/>
    <w:rsid w:val="00D350A4"/>
    <w:rsid w:val="00D536D5"/>
    <w:rsid w:val="00D7248C"/>
    <w:rsid w:val="00D7778F"/>
    <w:rsid w:val="00D936D3"/>
    <w:rsid w:val="00DA1003"/>
    <w:rsid w:val="00DF192B"/>
    <w:rsid w:val="00DF4783"/>
    <w:rsid w:val="00E16684"/>
    <w:rsid w:val="00E60DF1"/>
    <w:rsid w:val="00E9562E"/>
    <w:rsid w:val="00EB7E59"/>
    <w:rsid w:val="00EE6AFF"/>
    <w:rsid w:val="00F303CC"/>
    <w:rsid w:val="00F83B0E"/>
    <w:rsid w:val="00FA4751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4DC2B"/>
  <w15:chartTrackingRefBased/>
  <w15:docId w15:val="{4C248844-9B70-4C76-9B8F-CD086C22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A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42A27"/>
    <w:pPr>
      <w:widowControl/>
      <w:spacing w:after="120"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rsid w:val="00642A27"/>
    <w:pPr>
      <w:widowControl/>
      <w:suppressLineNumbers/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42A27"/>
    <w:rPr>
      <w:rFonts w:ascii="Arial" w:eastAsia="Lucida Sans Unicode" w:hAnsi="Arial" w:cs="Mangal"/>
      <w:kern w:val="3"/>
      <w:sz w:val="20"/>
      <w:szCs w:val="20"/>
      <w:lang w:eastAsia="zh-CN" w:bidi="hi-IN"/>
    </w:rPr>
  </w:style>
  <w:style w:type="paragraph" w:styleId="Stopka">
    <w:name w:val="footer"/>
    <w:basedOn w:val="Normalny"/>
    <w:link w:val="StopkaZnak"/>
    <w:rsid w:val="00642A27"/>
    <w:pPr>
      <w:widowControl/>
      <w:suppressLineNumbers/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2A27"/>
    <w:rPr>
      <w:rFonts w:ascii="Arial" w:eastAsia="Lucida Sans Unicode" w:hAnsi="Arial" w:cs="Mangal"/>
      <w:kern w:val="3"/>
      <w:sz w:val="20"/>
      <w:szCs w:val="20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0104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13B4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44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44C3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7365"/>
    <w:pPr>
      <w:widowControl/>
      <w:autoSpaceDN/>
      <w:spacing w:after="120" w:line="100" w:lineRule="atLeast"/>
      <w:textAlignment w:val="auto"/>
    </w:pPr>
    <w:rPr>
      <w:rFonts w:ascii="Arial" w:hAnsi="Arial"/>
      <w:kern w:val="1"/>
      <w:sz w:val="20"/>
      <w:szCs w:val="20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927365"/>
    <w:rPr>
      <w:rFonts w:ascii="Arial" w:eastAsia="Lucida Sans Unicode" w:hAnsi="Arial" w:cs="Mangal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185D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ldap.pl/" TargetMode="External"/><Relationship Id="rId1" Type="http://schemas.openxmlformats.org/officeDocument/2006/relationships/hyperlink" Target="mailto:pom@golda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BCA91-648B-4855-9205-FEEB0C01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marta.janko</dc:creator>
  <cp:keywords/>
  <dc:description/>
  <cp:lastModifiedBy>marta.janko</cp:lastModifiedBy>
  <cp:revision>2</cp:revision>
  <cp:lastPrinted>2022-04-29T08:15:00Z</cp:lastPrinted>
  <dcterms:created xsi:type="dcterms:W3CDTF">2022-05-20T11:14:00Z</dcterms:created>
  <dcterms:modified xsi:type="dcterms:W3CDTF">2022-05-20T11:14:00Z</dcterms:modified>
</cp:coreProperties>
</file>