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F7DA" w14:textId="069F7DD5" w:rsidR="00A46C89" w:rsidRPr="00A43257" w:rsidRDefault="00A46C89" w:rsidP="00A46C8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A43257">
        <w:rPr>
          <w:rFonts w:asciiTheme="minorHAnsi" w:hAnsiTheme="minorHAnsi" w:cstheme="minorHAnsi"/>
          <w:sz w:val="22"/>
          <w:szCs w:val="22"/>
        </w:rPr>
        <w:t>Urząd Miejski w Gołdapi</w:t>
      </w:r>
      <w:r w:rsidR="006A18A2" w:rsidRPr="00A43257">
        <w:rPr>
          <w:rFonts w:asciiTheme="minorHAnsi" w:hAnsiTheme="minorHAnsi" w:cstheme="minorHAnsi"/>
          <w:sz w:val="22"/>
          <w:szCs w:val="22"/>
        </w:rPr>
        <w:tab/>
      </w:r>
      <w:r w:rsidR="006A18A2" w:rsidRPr="00A43257">
        <w:rPr>
          <w:rFonts w:asciiTheme="minorHAnsi" w:hAnsiTheme="minorHAnsi" w:cstheme="minorHAnsi"/>
          <w:sz w:val="22"/>
          <w:szCs w:val="22"/>
        </w:rPr>
        <w:tab/>
      </w:r>
      <w:r w:rsidR="006A18A2" w:rsidRPr="00A43257">
        <w:rPr>
          <w:rFonts w:asciiTheme="minorHAnsi" w:hAnsiTheme="minorHAnsi" w:cstheme="minorHAnsi"/>
          <w:sz w:val="22"/>
          <w:szCs w:val="22"/>
        </w:rPr>
        <w:tab/>
      </w:r>
      <w:r w:rsidR="006A18A2" w:rsidRPr="00A43257">
        <w:rPr>
          <w:rFonts w:asciiTheme="minorHAnsi" w:hAnsiTheme="minorHAnsi" w:cstheme="minorHAnsi"/>
          <w:sz w:val="22"/>
          <w:szCs w:val="22"/>
        </w:rPr>
        <w:tab/>
      </w:r>
      <w:r w:rsidR="006A18A2" w:rsidRPr="00A43257">
        <w:rPr>
          <w:rFonts w:asciiTheme="minorHAnsi" w:hAnsiTheme="minorHAnsi" w:cstheme="minorHAnsi"/>
          <w:sz w:val="22"/>
          <w:szCs w:val="22"/>
        </w:rPr>
        <w:tab/>
      </w:r>
      <w:r w:rsidR="006A18A2" w:rsidRPr="00A43257">
        <w:rPr>
          <w:rFonts w:asciiTheme="minorHAnsi" w:hAnsiTheme="minorHAnsi" w:cstheme="minorHAnsi"/>
          <w:sz w:val="22"/>
          <w:szCs w:val="22"/>
        </w:rPr>
        <w:tab/>
      </w:r>
      <w:r w:rsidR="006A18A2" w:rsidRPr="00A43257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A43257">
        <w:rPr>
          <w:rFonts w:asciiTheme="minorHAnsi" w:hAnsiTheme="minorHAnsi" w:cstheme="minorHAnsi"/>
          <w:sz w:val="22"/>
          <w:szCs w:val="22"/>
        </w:rPr>
        <w:t xml:space="preserve">Gołdap, </w:t>
      </w:r>
      <w:r w:rsidR="00D50F2A">
        <w:rPr>
          <w:rFonts w:asciiTheme="minorHAnsi" w:hAnsiTheme="minorHAnsi" w:cstheme="minorHAnsi"/>
          <w:sz w:val="22"/>
          <w:szCs w:val="22"/>
        </w:rPr>
        <w:t>30</w:t>
      </w:r>
      <w:r w:rsidR="00E937D3">
        <w:rPr>
          <w:rFonts w:asciiTheme="minorHAnsi" w:hAnsiTheme="minorHAnsi" w:cstheme="minorHAnsi"/>
          <w:sz w:val="22"/>
          <w:szCs w:val="22"/>
        </w:rPr>
        <w:t>.09.2020 r.</w:t>
      </w:r>
    </w:p>
    <w:p w14:paraId="56522608" w14:textId="77777777" w:rsidR="00A46C89" w:rsidRPr="00A43257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A43257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77777777" w:rsidR="00A46C89" w:rsidRPr="00A43257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A43257">
        <w:rPr>
          <w:rFonts w:asciiTheme="minorHAnsi" w:hAnsiTheme="minorHAnsi" w:cstheme="minorHAnsi"/>
          <w:sz w:val="22"/>
          <w:szCs w:val="22"/>
        </w:rPr>
        <w:t>19-500 Gołdap</w:t>
      </w:r>
    </w:p>
    <w:p w14:paraId="60FC2997" w14:textId="4ECABC04" w:rsidR="008B5A6D" w:rsidRPr="00A43257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A43257">
        <w:rPr>
          <w:rFonts w:asciiTheme="minorHAnsi" w:hAnsiTheme="minorHAnsi" w:cstheme="minorHAnsi"/>
          <w:sz w:val="22"/>
          <w:szCs w:val="22"/>
        </w:rPr>
        <w:t>WA.</w:t>
      </w:r>
      <w:r w:rsidR="00B53C6A" w:rsidRPr="00A43257">
        <w:rPr>
          <w:rFonts w:asciiTheme="minorHAnsi" w:hAnsiTheme="minorHAnsi" w:cstheme="minorHAnsi"/>
          <w:sz w:val="22"/>
          <w:szCs w:val="22"/>
        </w:rPr>
        <w:t>1431</w:t>
      </w:r>
      <w:r w:rsidR="00664A0B" w:rsidRPr="00A43257">
        <w:rPr>
          <w:rFonts w:asciiTheme="minorHAnsi" w:hAnsiTheme="minorHAnsi" w:cstheme="minorHAnsi"/>
          <w:sz w:val="22"/>
          <w:szCs w:val="22"/>
        </w:rPr>
        <w:t>.</w:t>
      </w:r>
      <w:r w:rsidR="00E937D3">
        <w:rPr>
          <w:rFonts w:asciiTheme="minorHAnsi" w:hAnsiTheme="minorHAnsi" w:cstheme="minorHAnsi"/>
          <w:sz w:val="22"/>
          <w:szCs w:val="22"/>
        </w:rPr>
        <w:t>84</w:t>
      </w:r>
      <w:r w:rsidR="00664A0B" w:rsidRPr="00A43257">
        <w:rPr>
          <w:rFonts w:asciiTheme="minorHAnsi" w:hAnsiTheme="minorHAnsi" w:cstheme="minorHAnsi"/>
          <w:sz w:val="22"/>
          <w:szCs w:val="22"/>
        </w:rPr>
        <w:t>.20</w:t>
      </w:r>
      <w:r w:rsidR="00B53C6A" w:rsidRPr="00A43257">
        <w:rPr>
          <w:rFonts w:asciiTheme="minorHAnsi" w:hAnsiTheme="minorHAnsi" w:cstheme="minorHAnsi"/>
          <w:sz w:val="22"/>
          <w:szCs w:val="22"/>
        </w:rPr>
        <w:t>20</w:t>
      </w:r>
    </w:p>
    <w:p w14:paraId="7AF1CAD9" w14:textId="77777777" w:rsidR="001B039B" w:rsidRDefault="001B039B" w:rsidP="002C6349">
      <w:pPr>
        <w:pStyle w:val="Textbody"/>
        <w:spacing w:before="57" w:after="57" w:line="276" w:lineRule="auto"/>
        <w:ind w:left="595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Szanowny P</w:t>
      </w:r>
      <w:r w:rsidR="00A46C89" w:rsidRPr="00A43257">
        <w:rPr>
          <w:rFonts w:asciiTheme="minorHAnsi" w:hAnsiTheme="minorHAnsi" w:cstheme="minorHAnsi"/>
          <w:b/>
          <w:sz w:val="22"/>
          <w:szCs w:val="22"/>
        </w:rPr>
        <w:t>an</w:t>
      </w:r>
      <w:r w:rsidR="00CA3CE2" w:rsidRPr="00A432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6F3A89" w14:textId="3298B3E7" w:rsidR="00A46C89" w:rsidRDefault="00A46C89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A66A2" w14:textId="77777777" w:rsidR="008F73E7" w:rsidRPr="00A43257" w:rsidRDefault="008F73E7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7322AC" w14:textId="465B1008" w:rsidR="0079556B" w:rsidRDefault="0079556B" w:rsidP="00664A0B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3BCA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E03BCA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E937D3">
        <w:rPr>
          <w:rFonts w:asciiTheme="minorHAnsi" w:hAnsiTheme="minorHAnsi" w:cstheme="minorHAnsi"/>
          <w:i/>
          <w:iCs/>
          <w:sz w:val="22"/>
          <w:szCs w:val="22"/>
        </w:rPr>
        <w:t>17.09.2020 r.</w:t>
      </w:r>
    </w:p>
    <w:p w14:paraId="5170DB15" w14:textId="7E104A21" w:rsidR="00E710EF" w:rsidRDefault="008F58DC" w:rsidP="005851EC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24A3C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124A3C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5851EC" w:rsidRPr="005851EC">
        <w:rPr>
          <w:rFonts w:asciiTheme="minorHAnsi" w:hAnsiTheme="minorHAnsi" w:cstheme="minorHAnsi"/>
          <w:sz w:val="22"/>
          <w:szCs w:val="22"/>
        </w:rPr>
        <w:t>(t. j. Dz. U. z 2019 r. poz.</w:t>
      </w:r>
      <w:r w:rsidR="005851EC">
        <w:rPr>
          <w:rFonts w:asciiTheme="minorHAnsi" w:hAnsiTheme="minorHAnsi" w:cstheme="minorHAnsi"/>
          <w:sz w:val="22"/>
          <w:szCs w:val="22"/>
        </w:rPr>
        <w:t> </w:t>
      </w:r>
      <w:r w:rsidR="005851EC" w:rsidRPr="005851EC">
        <w:rPr>
          <w:rFonts w:asciiTheme="minorHAnsi" w:hAnsiTheme="minorHAnsi" w:cstheme="minorHAnsi"/>
          <w:sz w:val="22"/>
          <w:szCs w:val="22"/>
        </w:rPr>
        <w:t>1429 z późn. zm.)</w:t>
      </w:r>
      <w:r w:rsidR="005851EC">
        <w:t xml:space="preserve"> </w:t>
      </w:r>
      <w:r w:rsidRPr="00124A3C">
        <w:rPr>
          <w:rFonts w:asciiTheme="minorHAnsi" w:hAnsiTheme="minorHAnsi" w:cstheme="minorHAnsi"/>
          <w:sz w:val="22"/>
          <w:szCs w:val="22"/>
        </w:rPr>
        <w:t>o</w:t>
      </w:r>
      <w:r w:rsidR="0079556B" w:rsidRPr="00124A3C">
        <w:rPr>
          <w:rFonts w:asciiTheme="minorHAnsi" w:hAnsiTheme="minorHAnsi" w:cstheme="minorHAnsi"/>
          <w:sz w:val="22"/>
          <w:szCs w:val="22"/>
        </w:rPr>
        <w:t>dpowiadając na Pan</w:t>
      </w:r>
      <w:r w:rsidR="00B73A6D" w:rsidRPr="00124A3C">
        <w:rPr>
          <w:rFonts w:asciiTheme="minorHAnsi" w:hAnsiTheme="minorHAnsi" w:cstheme="minorHAnsi"/>
          <w:sz w:val="22"/>
          <w:szCs w:val="22"/>
        </w:rPr>
        <w:t xml:space="preserve">a wniosek </w:t>
      </w:r>
      <w:r w:rsidRPr="00124A3C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B73A6D" w:rsidRPr="00124A3C">
        <w:rPr>
          <w:rFonts w:asciiTheme="minorHAnsi" w:hAnsiTheme="minorHAnsi" w:cstheme="minorHAnsi"/>
          <w:sz w:val="22"/>
          <w:szCs w:val="22"/>
        </w:rPr>
        <w:t>w zakresie cyt.:</w:t>
      </w:r>
      <w:r w:rsidR="00983497" w:rsidRPr="00124A3C">
        <w:rPr>
          <w:rFonts w:asciiTheme="minorHAnsi" w:hAnsiTheme="minorHAnsi" w:cstheme="minorHAnsi"/>
          <w:sz w:val="22"/>
          <w:szCs w:val="22"/>
        </w:rPr>
        <w:t> </w:t>
      </w:r>
      <w:r w:rsidR="00B73A6D" w:rsidRPr="00124A3C">
        <w:rPr>
          <w:rFonts w:asciiTheme="minorHAnsi" w:hAnsiTheme="minorHAnsi" w:cstheme="minorHAnsi"/>
          <w:sz w:val="22"/>
          <w:szCs w:val="22"/>
        </w:rPr>
        <w:t>„</w:t>
      </w:r>
      <w:bookmarkStart w:id="0" w:name="_Hlk31728800"/>
      <w:r w:rsidR="00124A3C" w:rsidRPr="00124A3C">
        <w:rPr>
          <w:rFonts w:asciiTheme="minorHAnsi" w:hAnsiTheme="minorHAnsi" w:cstheme="minorHAnsi"/>
          <w:sz w:val="22"/>
          <w:szCs w:val="22"/>
        </w:rPr>
        <w:t>kosztów funkcjonowania Państwa Urzędu, według załącznika dołączonego do niniejszego pisma”</w:t>
      </w:r>
      <w:r w:rsidR="00DA13F4" w:rsidRPr="00124A3C">
        <w:rPr>
          <w:rFonts w:asciiTheme="minorHAnsi" w:hAnsiTheme="minorHAnsi" w:cstheme="minorHAnsi"/>
          <w:sz w:val="22"/>
          <w:szCs w:val="22"/>
        </w:rPr>
        <w:t xml:space="preserve"> uprzejmie informuję, że </w:t>
      </w:r>
      <w:r w:rsidR="00E54D2E">
        <w:rPr>
          <w:rFonts w:asciiTheme="minorHAnsi" w:hAnsiTheme="minorHAnsi" w:cstheme="minorHAnsi"/>
          <w:sz w:val="22"/>
          <w:szCs w:val="22"/>
        </w:rPr>
        <w:t xml:space="preserve">zgodnie z art. 3 ust. 1 pkt 1 ww. ustawy </w:t>
      </w:r>
      <w:r w:rsidR="008E03ED">
        <w:rPr>
          <w:rFonts w:asciiTheme="minorHAnsi" w:hAnsiTheme="minorHAnsi" w:cstheme="minorHAnsi"/>
          <w:sz w:val="22"/>
          <w:szCs w:val="22"/>
        </w:rPr>
        <w:t xml:space="preserve">wnioskowana informacja </w:t>
      </w:r>
      <w:r w:rsidR="00D50F2A">
        <w:rPr>
          <w:rFonts w:asciiTheme="minorHAnsi" w:hAnsiTheme="minorHAnsi" w:cstheme="minorHAnsi"/>
          <w:sz w:val="22"/>
          <w:szCs w:val="22"/>
        </w:rPr>
        <w:t>na temat kosztów funkcjonowania urzędu za rok 2019 z rozbiciem na</w:t>
      </w:r>
      <w:r w:rsidR="007A2CB3">
        <w:rPr>
          <w:rFonts w:asciiTheme="minorHAnsi" w:hAnsiTheme="minorHAnsi" w:cstheme="minorHAnsi"/>
          <w:sz w:val="22"/>
          <w:szCs w:val="22"/>
        </w:rPr>
        <w:t>:</w:t>
      </w:r>
      <w:r w:rsidR="00D50F2A">
        <w:rPr>
          <w:rFonts w:asciiTheme="minorHAnsi" w:hAnsiTheme="minorHAnsi" w:cstheme="minorHAnsi"/>
          <w:sz w:val="22"/>
          <w:szCs w:val="22"/>
        </w:rPr>
        <w:t xml:space="preserve"> plan wydatków, realizacja za I kwartał, realizacja za I</w:t>
      </w:r>
      <w:r w:rsidR="00CD67B8">
        <w:rPr>
          <w:rFonts w:asciiTheme="minorHAnsi" w:hAnsiTheme="minorHAnsi" w:cstheme="minorHAnsi"/>
          <w:sz w:val="22"/>
          <w:szCs w:val="22"/>
        </w:rPr>
        <w:t> </w:t>
      </w:r>
      <w:r w:rsidR="00D50F2A">
        <w:rPr>
          <w:rFonts w:asciiTheme="minorHAnsi" w:hAnsiTheme="minorHAnsi" w:cstheme="minorHAnsi"/>
          <w:sz w:val="22"/>
          <w:szCs w:val="22"/>
        </w:rPr>
        <w:t>półrocze, realizacja za II kwartał, realizacja za cały rok, projekt planu na następny rok</w:t>
      </w:r>
      <w:r w:rsidR="007A2CB3">
        <w:rPr>
          <w:rFonts w:asciiTheme="minorHAnsi" w:hAnsiTheme="minorHAnsi" w:cstheme="minorHAnsi"/>
          <w:sz w:val="22"/>
          <w:szCs w:val="22"/>
        </w:rPr>
        <w:t xml:space="preserve"> </w:t>
      </w:r>
      <w:r w:rsidR="00CD67B8">
        <w:rPr>
          <w:rFonts w:asciiTheme="minorHAnsi" w:hAnsiTheme="minorHAnsi" w:cstheme="minorHAnsi"/>
          <w:sz w:val="22"/>
          <w:szCs w:val="22"/>
        </w:rPr>
        <w:br/>
      </w:r>
      <w:r w:rsidR="007A2CB3">
        <w:rPr>
          <w:rFonts w:asciiTheme="minorHAnsi" w:hAnsiTheme="minorHAnsi" w:cstheme="minorHAnsi"/>
          <w:sz w:val="22"/>
          <w:szCs w:val="22"/>
        </w:rPr>
        <w:t>oraz</w:t>
      </w:r>
      <w:r w:rsidR="00D50F2A">
        <w:rPr>
          <w:rFonts w:asciiTheme="minorHAnsi" w:hAnsiTheme="minorHAnsi" w:cstheme="minorHAnsi"/>
          <w:sz w:val="22"/>
          <w:szCs w:val="22"/>
        </w:rPr>
        <w:t xml:space="preserve"> z wyszczególnieniem na: </w:t>
      </w:r>
      <w:r w:rsidR="00D31709">
        <w:rPr>
          <w:rFonts w:asciiTheme="minorHAnsi" w:hAnsiTheme="minorHAnsi" w:cstheme="minorHAnsi"/>
          <w:sz w:val="22"/>
          <w:szCs w:val="22"/>
        </w:rPr>
        <w:t xml:space="preserve">ogółem plan (przed i po zmianach), ogółem wykonanie za dany okres, </w:t>
      </w:r>
      <w:r w:rsidR="00D50F2A">
        <w:rPr>
          <w:rFonts w:asciiTheme="minorHAnsi" w:hAnsiTheme="minorHAnsi" w:cstheme="minorHAnsi"/>
          <w:sz w:val="22"/>
          <w:szCs w:val="22"/>
        </w:rPr>
        <w:t>wynagrodzenia i</w:t>
      </w:r>
      <w:r w:rsidR="007A2CB3">
        <w:rPr>
          <w:rFonts w:asciiTheme="minorHAnsi" w:hAnsiTheme="minorHAnsi" w:cstheme="minorHAnsi"/>
          <w:sz w:val="22"/>
          <w:szCs w:val="22"/>
        </w:rPr>
        <w:t> </w:t>
      </w:r>
      <w:r w:rsidR="00D50F2A">
        <w:rPr>
          <w:rFonts w:asciiTheme="minorHAnsi" w:hAnsiTheme="minorHAnsi" w:cstheme="minorHAnsi"/>
          <w:sz w:val="22"/>
          <w:szCs w:val="22"/>
        </w:rPr>
        <w:t>pochodne, materiały i wyposażenie, remonty i inwestycje, energia, usługi, pozostałe wydatki</w:t>
      </w:r>
      <w:r w:rsidR="007A2CB3">
        <w:rPr>
          <w:rFonts w:asciiTheme="minorHAnsi" w:hAnsiTheme="minorHAnsi" w:cstheme="minorHAnsi"/>
          <w:sz w:val="22"/>
          <w:szCs w:val="22"/>
        </w:rPr>
        <w:t xml:space="preserve">, stanowi informację przetworzoną, ponieważ Urząd Miejski w Gołdapi nie </w:t>
      </w:r>
      <w:r w:rsidR="00E710EF">
        <w:rPr>
          <w:rFonts w:asciiTheme="minorHAnsi" w:hAnsiTheme="minorHAnsi" w:cstheme="minorHAnsi"/>
          <w:sz w:val="22"/>
          <w:szCs w:val="22"/>
        </w:rPr>
        <w:t xml:space="preserve">dysponuje powyższym zestawieniem. </w:t>
      </w:r>
    </w:p>
    <w:p w14:paraId="799A8491" w14:textId="7191A698" w:rsidR="00242AD1" w:rsidRDefault="00E710EF" w:rsidP="00E710EF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941C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związku z powyższym, zgodnie z art. 3 ust. 1 pkt 1 ustawy z dnia 6 września 2001 r. o dostępie do informacji publicznej, proszę o wykazanie szczególnie istotnego interesu publicznego uzasadniającego uzyskanie żądanej we wniosku informacji publicznej. Odpowiedzi należy udzielić w terminie 14 dni od dnia otrzymania niniejszego wezwania. </w:t>
      </w:r>
    </w:p>
    <w:p w14:paraId="22C470D7" w14:textId="5E1D62C3" w:rsidR="006A345F" w:rsidRDefault="008E03ED" w:rsidP="00D4148E">
      <w:pPr>
        <w:pStyle w:val="Textbody"/>
        <w:spacing w:before="57" w:after="57" w:line="360" w:lineRule="auto"/>
        <w:ind w:firstLine="284"/>
        <w:jc w:val="both"/>
        <w:rPr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Jednocześnie wskazuję informacje dostępne w Biuletynie Informacji Publicznej Urzędu Miejskiego w</w:t>
      </w:r>
      <w:r w:rsidR="00A5217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Gołdapi, gdzie </w:t>
      </w:r>
      <w:r w:rsidR="00523FE3">
        <w:rPr>
          <w:rFonts w:asciiTheme="minorHAnsi" w:hAnsiTheme="minorHAnsi" w:cstheme="minorHAnsi"/>
          <w:sz w:val="22"/>
          <w:szCs w:val="22"/>
        </w:rPr>
        <w:t>można</w:t>
      </w:r>
      <w:r>
        <w:rPr>
          <w:rFonts w:asciiTheme="minorHAnsi" w:hAnsiTheme="minorHAnsi" w:cstheme="minorHAnsi"/>
          <w:sz w:val="22"/>
          <w:szCs w:val="22"/>
        </w:rPr>
        <w:t xml:space="preserve"> znaleźć wnioskowane informacje:</w:t>
      </w:r>
    </w:p>
    <w:p w14:paraId="35436FB2" w14:textId="1CAD6958" w:rsidR="006A345F" w:rsidRPr="00F83BB8" w:rsidRDefault="008E03ED" w:rsidP="00F83BB8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BB8">
        <w:rPr>
          <w:rFonts w:asciiTheme="minorHAnsi" w:hAnsiTheme="minorHAnsi" w:cstheme="minorHAnsi"/>
          <w:sz w:val="22"/>
          <w:szCs w:val="22"/>
        </w:rPr>
        <w:t xml:space="preserve">1) </w:t>
      </w:r>
      <w:r w:rsidR="006A345F" w:rsidRPr="00F83BB8">
        <w:rPr>
          <w:rFonts w:asciiTheme="minorHAnsi" w:hAnsiTheme="minorHAnsi" w:cstheme="minorHAnsi"/>
          <w:sz w:val="22"/>
          <w:szCs w:val="22"/>
        </w:rPr>
        <w:t>Uchwała Nr IV/42/2018 Rady Miejskiej w Gołdapi z dnia 28 grudnia 2018 r. w sprawie uchwalenia budżetu Gminy Gołdap na 2019 rok:</w:t>
      </w:r>
    </w:p>
    <w:p w14:paraId="7720D23B" w14:textId="77777777" w:rsidR="006A345F" w:rsidRDefault="00C266A1" w:rsidP="006A345F">
      <w:pPr>
        <w:pStyle w:val="Textbody"/>
        <w:spacing w:before="57" w:after="57" w:line="360" w:lineRule="auto"/>
        <w:jc w:val="both"/>
      </w:pPr>
      <w:hyperlink r:id="rId6" w:history="1">
        <w:r w:rsidR="006A345F" w:rsidRPr="003322A4">
          <w:rPr>
            <w:rStyle w:val="Hipercze"/>
          </w:rPr>
          <w:t>http://bip.goldap.pl/files/files/Uchwala_Nr_IV_42_2018.pdf</w:t>
        </w:r>
      </w:hyperlink>
    </w:p>
    <w:p w14:paraId="061D3847" w14:textId="77777777" w:rsidR="00F83BB8" w:rsidRDefault="008E03ED" w:rsidP="00E937D3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BB8">
        <w:rPr>
          <w:rFonts w:asciiTheme="minorHAnsi" w:hAnsiTheme="minorHAnsi" w:cstheme="minorHAnsi"/>
          <w:sz w:val="22"/>
          <w:szCs w:val="22"/>
        </w:rPr>
        <w:t xml:space="preserve">2) </w:t>
      </w:r>
      <w:r w:rsidR="00DA0A25" w:rsidRPr="00F83BB8">
        <w:rPr>
          <w:rFonts w:asciiTheme="minorHAnsi" w:hAnsiTheme="minorHAnsi" w:cstheme="minorHAnsi"/>
          <w:sz w:val="22"/>
          <w:szCs w:val="22"/>
        </w:rPr>
        <w:t>projekt Budżetu Gminy Gołdap na rok 2019</w:t>
      </w:r>
      <w:r w:rsidR="006A345F" w:rsidRPr="00F83BB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A5BD5D" w14:textId="3C715118" w:rsidR="006A345F" w:rsidRDefault="00C266A1" w:rsidP="00E937D3">
      <w:pPr>
        <w:pStyle w:val="Textbody"/>
        <w:spacing w:before="57" w:after="57" w:line="360" w:lineRule="auto"/>
        <w:jc w:val="both"/>
      </w:pPr>
      <w:hyperlink r:id="rId7" w:history="1">
        <w:r w:rsidR="005851EC" w:rsidRPr="007539B1">
          <w:rPr>
            <w:rStyle w:val="Hipercze"/>
          </w:rPr>
          <w:t>http://bip.goldap.pl/pl/1608/0/projekt-budzetu-gminy-goldap-na-rok-219.html</w:t>
        </w:r>
      </w:hyperlink>
    </w:p>
    <w:p w14:paraId="6240D0DF" w14:textId="77777777" w:rsidR="00CD67B8" w:rsidRDefault="00CD67B8" w:rsidP="00E937D3">
      <w:pPr>
        <w:pStyle w:val="Textbody"/>
        <w:spacing w:before="57" w:after="57" w:line="360" w:lineRule="auto"/>
        <w:jc w:val="both"/>
      </w:pPr>
    </w:p>
    <w:p w14:paraId="15AC8D8D" w14:textId="77777777" w:rsidR="00F83BB8" w:rsidRDefault="008E03ED" w:rsidP="00E937D3">
      <w:pPr>
        <w:pStyle w:val="Textbody"/>
        <w:spacing w:before="57" w:after="57" w:line="360" w:lineRule="auto"/>
        <w:jc w:val="both"/>
      </w:pPr>
      <w:r w:rsidRPr="00F83BB8">
        <w:rPr>
          <w:rFonts w:asciiTheme="minorHAnsi" w:hAnsiTheme="minorHAnsi" w:cstheme="minorHAnsi"/>
          <w:sz w:val="22"/>
          <w:szCs w:val="22"/>
        </w:rPr>
        <w:lastRenderedPageBreak/>
        <w:t xml:space="preserve">3) </w:t>
      </w:r>
      <w:r w:rsidR="00D03EF2" w:rsidRPr="00F83BB8">
        <w:rPr>
          <w:rFonts w:asciiTheme="minorHAnsi" w:hAnsiTheme="minorHAnsi" w:cstheme="minorHAnsi"/>
          <w:sz w:val="22"/>
          <w:szCs w:val="22"/>
        </w:rPr>
        <w:t>kwartalna informacja o wykonaniu budżetu (I kwartał)</w:t>
      </w:r>
      <w:r w:rsidR="006A345F" w:rsidRPr="00F83BB8">
        <w:rPr>
          <w:rFonts w:asciiTheme="minorHAnsi" w:hAnsiTheme="minorHAnsi" w:cstheme="minorHAnsi"/>
          <w:sz w:val="22"/>
          <w:szCs w:val="22"/>
        </w:rPr>
        <w:t>:</w:t>
      </w:r>
      <w:r w:rsidR="006A345F">
        <w:t xml:space="preserve"> </w:t>
      </w:r>
    </w:p>
    <w:p w14:paraId="43EAD91A" w14:textId="6BC0E442" w:rsidR="00DA0A25" w:rsidRDefault="00C266A1" w:rsidP="00E937D3">
      <w:pPr>
        <w:pStyle w:val="Textbody"/>
        <w:spacing w:before="57" w:after="57" w:line="360" w:lineRule="auto"/>
        <w:jc w:val="both"/>
      </w:pPr>
      <w:hyperlink r:id="rId8" w:history="1">
        <w:r w:rsidR="00F83BB8" w:rsidRPr="007539B1">
          <w:rPr>
            <w:rStyle w:val="Hipercze"/>
          </w:rPr>
          <w:t>http://bip.goldap.pl/pl/1643/0/kwartalna-informacja-o-wykonaniu-budzetu-i-kwartal-.html</w:t>
        </w:r>
      </w:hyperlink>
    </w:p>
    <w:p w14:paraId="1DE0DA50" w14:textId="77777777" w:rsidR="00F83BB8" w:rsidRDefault="008E03ED" w:rsidP="00D03EF2">
      <w:pPr>
        <w:pStyle w:val="Textbody"/>
        <w:spacing w:before="57" w:after="57" w:line="360" w:lineRule="auto"/>
        <w:jc w:val="both"/>
      </w:pPr>
      <w:r w:rsidRPr="00F83BB8">
        <w:rPr>
          <w:rFonts w:asciiTheme="minorHAnsi" w:hAnsiTheme="minorHAnsi" w:cstheme="minorHAnsi"/>
          <w:sz w:val="22"/>
          <w:szCs w:val="22"/>
        </w:rPr>
        <w:t xml:space="preserve">4) </w:t>
      </w:r>
      <w:r w:rsidR="00D03EF2" w:rsidRPr="00F83BB8">
        <w:rPr>
          <w:rFonts w:asciiTheme="minorHAnsi" w:hAnsiTheme="minorHAnsi" w:cstheme="minorHAnsi"/>
          <w:sz w:val="22"/>
          <w:szCs w:val="22"/>
        </w:rPr>
        <w:t>kwartalna informacja o wykonaniu budżetu (II kwartał)</w:t>
      </w:r>
      <w:r w:rsidR="006A345F" w:rsidRPr="00F83BB8">
        <w:rPr>
          <w:rFonts w:asciiTheme="minorHAnsi" w:hAnsiTheme="minorHAnsi" w:cstheme="minorHAnsi"/>
          <w:sz w:val="22"/>
          <w:szCs w:val="22"/>
        </w:rPr>
        <w:t>:</w:t>
      </w:r>
      <w:r w:rsidR="006A345F">
        <w:t xml:space="preserve"> </w:t>
      </w:r>
    </w:p>
    <w:p w14:paraId="76197FAD" w14:textId="2C8FB1C1" w:rsidR="00D03EF2" w:rsidRDefault="00C266A1" w:rsidP="00D03EF2">
      <w:pPr>
        <w:pStyle w:val="Textbody"/>
        <w:spacing w:before="57" w:after="57" w:line="360" w:lineRule="auto"/>
        <w:jc w:val="both"/>
      </w:pPr>
      <w:hyperlink r:id="rId9" w:history="1">
        <w:r w:rsidR="00F83BB8" w:rsidRPr="007539B1">
          <w:rPr>
            <w:rStyle w:val="Hipercze"/>
          </w:rPr>
          <w:t>http://bip.goldap.pl/pl/1644/0/kwartalna-informacja-o-wykonaniu-budzetu-ii-kwartal-.html</w:t>
        </w:r>
      </w:hyperlink>
    </w:p>
    <w:p w14:paraId="332F9E62" w14:textId="77777777" w:rsidR="00F83BB8" w:rsidRDefault="008E03ED" w:rsidP="00D03EF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BB8">
        <w:rPr>
          <w:rFonts w:asciiTheme="minorHAnsi" w:hAnsiTheme="minorHAnsi" w:cstheme="minorHAnsi"/>
          <w:sz w:val="22"/>
          <w:szCs w:val="22"/>
        </w:rPr>
        <w:t xml:space="preserve">5) </w:t>
      </w:r>
      <w:r w:rsidR="00D03EF2" w:rsidRPr="00F83BB8">
        <w:rPr>
          <w:rFonts w:asciiTheme="minorHAnsi" w:hAnsiTheme="minorHAnsi" w:cstheme="minorHAnsi"/>
          <w:sz w:val="22"/>
          <w:szCs w:val="22"/>
        </w:rPr>
        <w:t>informacja o przebiegu wykonania budżetu za I półrocze 2019 roku</w:t>
      </w:r>
      <w:r w:rsidR="006A345F" w:rsidRPr="00F83BB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55FD04" w14:textId="7E8B5C5C" w:rsidR="00D03EF2" w:rsidRDefault="00C266A1" w:rsidP="00D03EF2">
      <w:pPr>
        <w:pStyle w:val="Textbody"/>
        <w:spacing w:before="57" w:after="57" w:line="360" w:lineRule="auto"/>
        <w:jc w:val="both"/>
      </w:pPr>
      <w:hyperlink r:id="rId10" w:history="1">
        <w:r w:rsidR="00F83BB8" w:rsidRPr="007539B1">
          <w:rPr>
            <w:rStyle w:val="Hipercze"/>
          </w:rPr>
          <w:t>http://bip.goldap.pl/pl/1645/0/informacja-o-przebiegu-wykonania-budzetu-za-i-polrocze-219-roku.html</w:t>
        </w:r>
      </w:hyperlink>
    </w:p>
    <w:p w14:paraId="6294B4EB" w14:textId="77777777" w:rsidR="00F83BB8" w:rsidRDefault="008E03ED" w:rsidP="00D03EF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BB8">
        <w:rPr>
          <w:rFonts w:asciiTheme="minorHAnsi" w:hAnsiTheme="minorHAnsi" w:cstheme="minorHAnsi"/>
          <w:sz w:val="22"/>
          <w:szCs w:val="22"/>
        </w:rPr>
        <w:t xml:space="preserve">6) </w:t>
      </w:r>
      <w:r w:rsidR="00D03EF2" w:rsidRPr="00F83BB8">
        <w:rPr>
          <w:rFonts w:asciiTheme="minorHAnsi" w:hAnsiTheme="minorHAnsi" w:cstheme="minorHAnsi"/>
          <w:sz w:val="22"/>
          <w:szCs w:val="22"/>
        </w:rPr>
        <w:t>kwartalna informacja o wykonaniu budżetu (III kwartał)</w:t>
      </w:r>
      <w:r w:rsidR="006A345F" w:rsidRPr="00F83BB8">
        <w:rPr>
          <w:rFonts w:asciiTheme="minorHAnsi" w:hAnsiTheme="minorHAnsi" w:cstheme="minorHAnsi"/>
          <w:sz w:val="22"/>
          <w:szCs w:val="22"/>
        </w:rPr>
        <w:t>:</w:t>
      </w:r>
    </w:p>
    <w:p w14:paraId="70F0FAE4" w14:textId="345CAE3A" w:rsidR="00D03EF2" w:rsidRDefault="006A345F" w:rsidP="00D03EF2">
      <w:pPr>
        <w:pStyle w:val="Textbody"/>
        <w:spacing w:before="57" w:after="57" w:line="360" w:lineRule="auto"/>
        <w:jc w:val="both"/>
      </w:pPr>
      <w:r w:rsidRPr="00F83BB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3322A4">
          <w:rPr>
            <w:rStyle w:val="Hipercze"/>
          </w:rPr>
          <w:t>http://bip.goldap.pl/pl/1646/0/kwartalna-informacja-o-wykonaniu-budzetu-iii-kwartal-.html</w:t>
        </w:r>
      </w:hyperlink>
    </w:p>
    <w:p w14:paraId="222BD082" w14:textId="77777777" w:rsidR="00F83BB8" w:rsidRDefault="00271BF1" w:rsidP="00D03EF2">
      <w:pPr>
        <w:pStyle w:val="Textbody"/>
        <w:spacing w:before="57" w:after="57" w:line="360" w:lineRule="auto"/>
        <w:jc w:val="both"/>
      </w:pPr>
      <w:r w:rsidRPr="00F83BB8">
        <w:rPr>
          <w:rFonts w:asciiTheme="minorHAnsi" w:hAnsiTheme="minorHAnsi" w:cstheme="minorHAnsi"/>
          <w:sz w:val="22"/>
          <w:szCs w:val="22"/>
        </w:rPr>
        <w:t xml:space="preserve">7) </w:t>
      </w:r>
      <w:r w:rsidR="00D03EF2" w:rsidRPr="00F83BB8">
        <w:rPr>
          <w:rFonts w:asciiTheme="minorHAnsi" w:hAnsiTheme="minorHAnsi" w:cstheme="minorHAnsi"/>
          <w:sz w:val="22"/>
          <w:szCs w:val="22"/>
        </w:rPr>
        <w:t>sprawozdani</w:t>
      </w:r>
      <w:r w:rsidR="00D850F1" w:rsidRPr="00F83BB8">
        <w:rPr>
          <w:rFonts w:asciiTheme="minorHAnsi" w:hAnsiTheme="minorHAnsi" w:cstheme="minorHAnsi"/>
          <w:sz w:val="22"/>
          <w:szCs w:val="22"/>
        </w:rPr>
        <w:t>e</w:t>
      </w:r>
      <w:r w:rsidR="00D03EF2" w:rsidRPr="00F83BB8">
        <w:rPr>
          <w:rFonts w:asciiTheme="minorHAnsi" w:hAnsiTheme="minorHAnsi" w:cstheme="minorHAnsi"/>
          <w:sz w:val="22"/>
          <w:szCs w:val="22"/>
        </w:rPr>
        <w:t xml:space="preserve"> finansowe za 2019 rok</w:t>
      </w:r>
      <w:r w:rsidR="006A345F" w:rsidRPr="00F83BB8">
        <w:rPr>
          <w:rFonts w:asciiTheme="minorHAnsi" w:hAnsiTheme="minorHAnsi" w:cstheme="minorHAnsi"/>
          <w:sz w:val="22"/>
          <w:szCs w:val="22"/>
        </w:rPr>
        <w:t>:</w:t>
      </w:r>
      <w:r w:rsidR="006A345F">
        <w:t xml:space="preserve"> </w:t>
      </w:r>
    </w:p>
    <w:p w14:paraId="20DE38D7" w14:textId="7773424D" w:rsidR="00D03EF2" w:rsidRDefault="00C266A1" w:rsidP="00D03EF2">
      <w:pPr>
        <w:pStyle w:val="Textbody"/>
        <w:spacing w:before="57" w:after="57" w:line="360" w:lineRule="auto"/>
        <w:jc w:val="both"/>
      </w:pPr>
      <w:hyperlink r:id="rId12" w:history="1">
        <w:r w:rsidR="00F83BB8" w:rsidRPr="007539B1">
          <w:rPr>
            <w:rStyle w:val="Hipercze"/>
          </w:rPr>
          <w:t>http://bip.goldap.pl/pl/1668/0/sprawozdanie-finansowe-za-219-rok.html</w:t>
        </w:r>
      </w:hyperlink>
    </w:p>
    <w:p w14:paraId="3E87A106" w14:textId="6B59E18A" w:rsidR="003D5E67" w:rsidRPr="00F83BB8" w:rsidRDefault="00271BF1" w:rsidP="00D03EF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BB8">
        <w:rPr>
          <w:rFonts w:asciiTheme="minorHAnsi" w:hAnsiTheme="minorHAnsi" w:cstheme="minorHAnsi"/>
          <w:sz w:val="22"/>
          <w:szCs w:val="22"/>
        </w:rPr>
        <w:t xml:space="preserve">8) </w:t>
      </w:r>
      <w:r w:rsidR="006A345F" w:rsidRPr="00F83BB8">
        <w:rPr>
          <w:rFonts w:asciiTheme="minorHAnsi" w:hAnsiTheme="minorHAnsi" w:cstheme="minorHAnsi"/>
          <w:sz w:val="22"/>
          <w:szCs w:val="22"/>
        </w:rPr>
        <w:t>Zarządzenie Nr 586/III/2020 Burmistrza Gołdapi z dnia 30 marca 2020 roku w sprawie przedstawienia sprawozdania rocznego z wykonania budżetu Gminy Gołdap w 2019 roku:</w:t>
      </w:r>
    </w:p>
    <w:p w14:paraId="15051DEC" w14:textId="2B62F773" w:rsidR="00415599" w:rsidRDefault="00C266A1" w:rsidP="00ED2EA6">
      <w:pPr>
        <w:pStyle w:val="Textbody"/>
        <w:spacing w:before="57" w:after="57" w:line="360" w:lineRule="auto"/>
        <w:jc w:val="both"/>
        <w:rPr>
          <w:rStyle w:val="Hipercze"/>
        </w:rPr>
      </w:pPr>
      <w:hyperlink r:id="rId13" w:history="1">
        <w:r w:rsidR="003D5E67" w:rsidRPr="003322A4">
          <w:rPr>
            <w:rStyle w:val="Hipercze"/>
          </w:rPr>
          <w:t>http://bip.goldap.pl/pl/1289/27766/zarzadzenie-nr-586-iii-22-burmistrza-goldapi-z-dnia-3-marca-22-roku-w-sprawie-przedstawienia-sprawozdania-rocznego-z-wykoania-budzetu-gminy-goldap-w-219-roku.html</w:t>
        </w:r>
      </w:hyperlink>
    </w:p>
    <w:p w14:paraId="0EBBC1C9" w14:textId="44873BE7" w:rsidR="00CD67B8" w:rsidRDefault="00CD67B8" w:rsidP="00ED2EA6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7B8">
        <w:rPr>
          <w:rFonts w:asciiTheme="minorHAnsi" w:hAnsiTheme="minorHAnsi" w:cstheme="minorHAnsi"/>
          <w:sz w:val="22"/>
          <w:szCs w:val="22"/>
        </w:rPr>
        <w:t xml:space="preserve">9) </w:t>
      </w:r>
      <w:hyperlink r:id="rId14" w:history="1">
        <w:r w:rsidRPr="00CD67B8">
          <w:rPr>
            <w:rFonts w:asciiTheme="minorHAnsi" w:hAnsiTheme="minorHAnsi" w:cstheme="minorHAnsi"/>
            <w:sz w:val="22"/>
            <w:szCs w:val="22"/>
          </w:rPr>
          <w:t>Zarządzenie Nr 397/XI/2019 Burmistrza Gołdapi z dnia 14 listopada 2019 roku w sprawie przyjęcia projektu uchwały w sprawie uchwalenia budżetu Gminy Gołdap na 2020 rok</w:t>
        </w:r>
      </w:hyperlink>
      <w:r w:rsidR="000C5120">
        <w:rPr>
          <w:rFonts w:asciiTheme="minorHAnsi" w:hAnsiTheme="minorHAnsi" w:cstheme="minorHAnsi"/>
          <w:sz w:val="22"/>
          <w:szCs w:val="22"/>
        </w:rPr>
        <w:t>:</w:t>
      </w:r>
    </w:p>
    <w:p w14:paraId="0DD7545D" w14:textId="112891B8" w:rsidR="000C5120" w:rsidRPr="00CD67B8" w:rsidRDefault="00C266A1" w:rsidP="00ED2EA6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0C5120" w:rsidRPr="007539B1">
          <w:rPr>
            <w:rStyle w:val="Hipercze"/>
            <w:rFonts w:asciiTheme="minorHAnsi" w:hAnsiTheme="minorHAnsi" w:cstheme="minorHAnsi"/>
            <w:sz w:val="22"/>
            <w:szCs w:val="22"/>
          </w:rPr>
          <w:t>http://bip.goldap.pl/pl/1651/0/projekt-budzetu-gminy-goldap-na-22-rok.html</w:t>
        </w:r>
      </w:hyperlink>
    </w:p>
    <w:p w14:paraId="1F2CC860" w14:textId="77777777" w:rsidR="00CA3CE2" w:rsidRPr="00A43257" w:rsidRDefault="00CA3CE2" w:rsidP="00B91CDA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5B9D12EC" w14:textId="70ABA3F6" w:rsidR="00A01F87" w:rsidRPr="00A43257" w:rsidRDefault="00A46C89" w:rsidP="00B87672">
      <w:pPr>
        <w:pStyle w:val="Textbody"/>
        <w:spacing w:before="57" w:after="57" w:line="360" w:lineRule="auto"/>
        <w:ind w:left="5672" w:right="1133" w:firstLine="709"/>
        <w:rPr>
          <w:rFonts w:asciiTheme="minorHAnsi" w:hAnsiTheme="minorHAnsi" w:cstheme="minorHAnsi"/>
          <w:sz w:val="22"/>
          <w:szCs w:val="22"/>
        </w:rPr>
      </w:pPr>
      <w:r w:rsidRPr="00A43257">
        <w:rPr>
          <w:rFonts w:asciiTheme="minorHAnsi" w:hAnsiTheme="minorHAnsi" w:cstheme="minorHAnsi"/>
          <w:sz w:val="22"/>
          <w:szCs w:val="22"/>
        </w:rPr>
        <w:t>Z poważaniem</w:t>
      </w:r>
    </w:p>
    <w:p w14:paraId="72B0D02F" w14:textId="51020A22" w:rsidR="00CA3CE2" w:rsidRDefault="007D5904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 up. BURMISTRZA</w:t>
      </w:r>
    </w:p>
    <w:p w14:paraId="731EFFA3" w14:textId="34E9ED9A" w:rsidR="007D5904" w:rsidRPr="007D5904" w:rsidRDefault="007D5904" w:rsidP="00EC22EC">
      <w:pPr>
        <w:tabs>
          <w:tab w:val="left" w:pos="1890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D5904">
        <w:rPr>
          <w:rFonts w:asciiTheme="minorHAnsi" w:hAnsiTheme="minorHAnsi" w:cstheme="minorHAnsi"/>
          <w:i/>
          <w:iCs/>
          <w:sz w:val="22"/>
          <w:szCs w:val="22"/>
        </w:rPr>
        <w:t>Róża Popławska</w:t>
      </w:r>
    </w:p>
    <w:p w14:paraId="63039B73" w14:textId="7512ADF6" w:rsidR="007D5904" w:rsidRDefault="007D5904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p.o. KIEROWNIKA WYDZIAŁU</w:t>
      </w:r>
    </w:p>
    <w:p w14:paraId="4CEFA6B5" w14:textId="2FBFBE26" w:rsidR="007D5904" w:rsidRPr="00A43257" w:rsidRDefault="007D5904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ds. ADMINISTRACYJNYCH</w:t>
      </w:r>
    </w:p>
    <w:p w14:paraId="3178E3B6" w14:textId="77777777" w:rsidR="00CA3CE2" w:rsidRPr="00A43257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5F92C130" w14:textId="650AD785" w:rsidR="00CA3CE2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BFB0193" w14:textId="177852B3" w:rsidR="0055106B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E095EE3" w14:textId="488A1DB4" w:rsidR="0055106B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5A26A50" w14:textId="72D57CCA" w:rsidR="0055106B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032149CC" w14:textId="2F18C6B1" w:rsidR="0055106B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48B34E4" w14:textId="4B78EF56" w:rsidR="0055106B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79828E48" w14:textId="20994A68" w:rsidR="0055106B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33C84123" w14:textId="2477AEE3" w:rsidR="0055106B" w:rsidRDefault="0055106B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CC65CD1" w14:textId="5D40FCFA" w:rsidR="00CA3CE2" w:rsidRPr="00A43257" w:rsidRDefault="00CA3CE2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sectPr w:rsidR="00CA3CE2" w:rsidRPr="00A43257" w:rsidSect="00A43257">
      <w:headerReference w:type="first" r:id="rId16"/>
      <w:footerReference w:type="first" r:id="rId17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F922" w14:textId="77777777" w:rsidR="00C266A1" w:rsidRDefault="00C266A1">
      <w:r>
        <w:separator/>
      </w:r>
    </w:p>
  </w:endnote>
  <w:endnote w:type="continuationSeparator" w:id="0">
    <w:p w14:paraId="336C68E8" w14:textId="77777777" w:rsidR="00C266A1" w:rsidRDefault="00C2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DD92" w14:textId="77777777" w:rsidR="00C266A1" w:rsidRDefault="00C266A1">
      <w:r>
        <w:rPr>
          <w:color w:val="000000"/>
        </w:rPr>
        <w:separator/>
      </w:r>
    </w:p>
  </w:footnote>
  <w:footnote w:type="continuationSeparator" w:id="0">
    <w:p w14:paraId="3A5A5ACF" w14:textId="77777777" w:rsidR="00C266A1" w:rsidRDefault="00C2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BDD4" w14:textId="5FEA5655" w:rsidR="00B54D16" w:rsidRDefault="00C255D6" w:rsidP="00B54D16">
    <w:pPr>
      <w:pStyle w:val="Nagwek"/>
      <w:tabs>
        <w:tab w:val="clear" w:pos="4819"/>
      </w:tabs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F5FB30" wp14:editId="05B254CE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77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6C19AF" wp14:editId="3F2226EA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504F0"/>
    <w:rsid w:val="00063E17"/>
    <w:rsid w:val="000965CF"/>
    <w:rsid w:val="000A713A"/>
    <w:rsid w:val="000C5120"/>
    <w:rsid w:val="000F4B70"/>
    <w:rsid w:val="001150F0"/>
    <w:rsid w:val="00124A3C"/>
    <w:rsid w:val="00134C73"/>
    <w:rsid w:val="00176BF0"/>
    <w:rsid w:val="001858D0"/>
    <w:rsid w:val="001B039B"/>
    <w:rsid w:val="001E4DA1"/>
    <w:rsid w:val="00203C94"/>
    <w:rsid w:val="00225818"/>
    <w:rsid w:val="00242AD1"/>
    <w:rsid w:val="00245E5B"/>
    <w:rsid w:val="0025096D"/>
    <w:rsid w:val="00271BF1"/>
    <w:rsid w:val="002821EC"/>
    <w:rsid w:val="00290CC3"/>
    <w:rsid w:val="002A4FDB"/>
    <w:rsid w:val="002C4F12"/>
    <w:rsid w:val="002C516C"/>
    <w:rsid w:val="002C6349"/>
    <w:rsid w:val="002E7E38"/>
    <w:rsid w:val="002F1F90"/>
    <w:rsid w:val="00300B4D"/>
    <w:rsid w:val="00310B9D"/>
    <w:rsid w:val="003128FD"/>
    <w:rsid w:val="00327622"/>
    <w:rsid w:val="00331076"/>
    <w:rsid w:val="003445FD"/>
    <w:rsid w:val="00393DD0"/>
    <w:rsid w:val="003D5E67"/>
    <w:rsid w:val="003E43BD"/>
    <w:rsid w:val="00407816"/>
    <w:rsid w:val="00415599"/>
    <w:rsid w:val="004206FB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523FE3"/>
    <w:rsid w:val="005276E8"/>
    <w:rsid w:val="0054593D"/>
    <w:rsid w:val="0055106B"/>
    <w:rsid w:val="00575F5A"/>
    <w:rsid w:val="00583DA8"/>
    <w:rsid w:val="005851EC"/>
    <w:rsid w:val="005A5808"/>
    <w:rsid w:val="005B0B38"/>
    <w:rsid w:val="005C6757"/>
    <w:rsid w:val="005E7731"/>
    <w:rsid w:val="00623633"/>
    <w:rsid w:val="00647725"/>
    <w:rsid w:val="00664A0B"/>
    <w:rsid w:val="00682625"/>
    <w:rsid w:val="006A18A2"/>
    <w:rsid w:val="006A345F"/>
    <w:rsid w:val="006A60DF"/>
    <w:rsid w:val="006B4D1C"/>
    <w:rsid w:val="006F0B23"/>
    <w:rsid w:val="007158C7"/>
    <w:rsid w:val="00730AE1"/>
    <w:rsid w:val="007323D4"/>
    <w:rsid w:val="007565EE"/>
    <w:rsid w:val="00762DC7"/>
    <w:rsid w:val="0079556B"/>
    <w:rsid w:val="007A2CB3"/>
    <w:rsid w:val="007D5904"/>
    <w:rsid w:val="00817A05"/>
    <w:rsid w:val="00825496"/>
    <w:rsid w:val="00863314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134D1"/>
    <w:rsid w:val="00971DAC"/>
    <w:rsid w:val="00983497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662DC"/>
    <w:rsid w:val="00A82DF2"/>
    <w:rsid w:val="00AB0313"/>
    <w:rsid w:val="00AB2F2A"/>
    <w:rsid w:val="00AD3EC7"/>
    <w:rsid w:val="00B00573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E18AF"/>
    <w:rsid w:val="00BF7C3D"/>
    <w:rsid w:val="00C11008"/>
    <w:rsid w:val="00C1730D"/>
    <w:rsid w:val="00C255D6"/>
    <w:rsid w:val="00C266A1"/>
    <w:rsid w:val="00C365C6"/>
    <w:rsid w:val="00C52C77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759A"/>
    <w:rsid w:val="00D84C52"/>
    <w:rsid w:val="00D850F1"/>
    <w:rsid w:val="00D90729"/>
    <w:rsid w:val="00D94B09"/>
    <w:rsid w:val="00DA0A25"/>
    <w:rsid w:val="00DA13F4"/>
    <w:rsid w:val="00DA2A39"/>
    <w:rsid w:val="00DE7957"/>
    <w:rsid w:val="00E03BCA"/>
    <w:rsid w:val="00E21C3A"/>
    <w:rsid w:val="00E54D2E"/>
    <w:rsid w:val="00E70BE7"/>
    <w:rsid w:val="00E710EF"/>
    <w:rsid w:val="00E87B5F"/>
    <w:rsid w:val="00E937D3"/>
    <w:rsid w:val="00EC0547"/>
    <w:rsid w:val="00EC22EC"/>
    <w:rsid w:val="00ED2EA6"/>
    <w:rsid w:val="00EF1BDC"/>
    <w:rsid w:val="00F03D26"/>
    <w:rsid w:val="00F05205"/>
    <w:rsid w:val="00F10886"/>
    <w:rsid w:val="00F20721"/>
    <w:rsid w:val="00F3683D"/>
    <w:rsid w:val="00F36D96"/>
    <w:rsid w:val="00F51C8C"/>
    <w:rsid w:val="00F55CC1"/>
    <w:rsid w:val="00F721B6"/>
    <w:rsid w:val="00F83BB8"/>
    <w:rsid w:val="00F83E03"/>
    <w:rsid w:val="00FC136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643/0/kwartalna-informacja-o-wykonaniu-budzetu-i-kwartal-.html" TargetMode="External"/><Relationship Id="rId13" Type="http://schemas.openxmlformats.org/officeDocument/2006/relationships/hyperlink" Target="http://bip.goldap.pl/pl/1289/27766/zarzadzenie-nr-586-iii-22-burmistrza-goldapi-z-dnia-3-marca-22-roku-w-sprawie-przedstawienia-sprawozdania-rocznego-z-wykoania-budzetu-gminy-goldap-w-219-roku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goldap.pl/pl/1608/0/projekt-budzetu-gminy-goldap-na-rok-219.html" TargetMode="External"/><Relationship Id="rId12" Type="http://schemas.openxmlformats.org/officeDocument/2006/relationships/hyperlink" Target="http://bip.goldap.pl/pl/1668/0/sprawozdanie-finansowe-za-219-rok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p.goldap.pl/files/files/Uchwala_Nr_IV_42_2018.pdf" TargetMode="External"/><Relationship Id="rId11" Type="http://schemas.openxmlformats.org/officeDocument/2006/relationships/hyperlink" Target="http://bip.goldap.pl/pl/1646/0/kwartalna-informacja-o-wykonaniu-budzetu-iii-kwartal-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p.goldap.pl/pl/1651/0/projekt-budzetu-gminy-goldap-na-22-rok.html" TargetMode="External"/><Relationship Id="rId10" Type="http://schemas.openxmlformats.org/officeDocument/2006/relationships/hyperlink" Target="http://bip.goldap.pl/pl/1645/0/informacja-o-przebiegu-wykonania-budzetu-za-i-polrocze-219-roku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ip.goldap.pl/pl/1644/0/kwartalna-informacja-o-wykonaniu-budzetu-ii-kwartal-.html" TargetMode="External"/><Relationship Id="rId14" Type="http://schemas.openxmlformats.org/officeDocument/2006/relationships/hyperlink" Target="http://bip.goldap.pl/pl/1651/27092/zarzadzenie-nr-397-xi-219-burmistrza-goldapi-z-dnia-14-listopada-219-roku-w-sprawie-przyjecia-projektu-uchwaly-w-sprawie-uchwalenia-budzetu-gminy-goldap-na-22-rok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Róża Popławska</cp:lastModifiedBy>
  <cp:revision>109</cp:revision>
  <cp:lastPrinted>2020-10-01T10:24:00Z</cp:lastPrinted>
  <dcterms:created xsi:type="dcterms:W3CDTF">2020-03-25T06:21:00Z</dcterms:created>
  <dcterms:modified xsi:type="dcterms:W3CDTF">2020-10-01T10:38:00Z</dcterms:modified>
</cp:coreProperties>
</file>