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8E711" w14:textId="1CD15980" w:rsidR="0062291A" w:rsidRPr="009F50F4" w:rsidRDefault="003166D3" w:rsidP="0062291A">
      <w:pPr>
        <w:jc w:val="right"/>
        <w:rPr>
          <w:rFonts w:ascii="Times New Roman" w:hAnsi="Times New Roman" w:cs="Times New Roman"/>
        </w:rPr>
      </w:pPr>
      <w:r w:rsidRPr="009F50F4">
        <w:rPr>
          <w:rFonts w:ascii="Times New Roman" w:hAnsi="Times New Roman" w:cs="Times New Roman"/>
        </w:rPr>
        <w:tab/>
      </w:r>
      <w:r w:rsidRPr="009F50F4">
        <w:rPr>
          <w:rFonts w:ascii="Times New Roman" w:hAnsi="Times New Roman" w:cs="Times New Roman"/>
        </w:rPr>
        <w:tab/>
      </w:r>
      <w:r w:rsidRPr="009F50F4">
        <w:rPr>
          <w:rFonts w:ascii="Times New Roman" w:hAnsi="Times New Roman" w:cs="Times New Roman"/>
        </w:rPr>
        <w:tab/>
      </w:r>
      <w:r w:rsidRPr="009F50F4">
        <w:rPr>
          <w:rFonts w:ascii="Times New Roman" w:hAnsi="Times New Roman" w:cs="Times New Roman"/>
        </w:rPr>
        <w:tab/>
      </w:r>
      <w:r w:rsidRPr="009F50F4">
        <w:rPr>
          <w:rFonts w:ascii="Times New Roman" w:hAnsi="Times New Roman" w:cs="Times New Roman"/>
        </w:rPr>
        <w:tab/>
      </w:r>
      <w:r w:rsidRPr="009F50F4">
        <w:rPr>
          <w:rFonts w:ascii="Times New Roman" w:hAnsi="Times New Roman" w:cs="Times New Roman"/>
        </w:rPr>
        <w:tab/>
      </w:r>
    </w:p>
    <w:p w14:paraId="3DFCB2EC" w14:textId="6883BDE9" w:rsidR="003166D3" w:rsidRPr="00CE54BA" w:rsidRDefault="003166D3" w:rsidP="003166D3">
      <w:pPr>
        <w:jc w:val="center"/>
        <w:rPr>
          <w:rFonts w:ascii="Times New Roman" w:hAnsi="Times New Roman" w:cs="Times New Roman"/>
          <w:b/>
          <w:bCs/>
        </w:rPr>
      </w:pPr>
      <w:r w:rsidRPr="00CE54BA">
        <w:rPr>
          <w:rFonts w:ascii="Times New Roman" w:hAnsi="Times New Roman" w:cs="Times New Roman"/>
          <w:b/>
          <w:bCs/>
        </w:rPr>
        <w:t>Protokół pokontrolny</w:t>
      </w:r>
    </w:p>
    <w:p w14:paraId="2268E4DF" w14:textId="77777777" w:rsidR="003166D3" w:rsidRPr="00CE54BA" w:rsidRDefault="003166D3" w:rsidP="003166D3">
      <w:pPr>
        <w:jc w:val="center"/>
        <w:rPr>
          <w:rFonts w:ascii="Times New Roman" w:hAnsi="Times New Roman" w:cs="Times New Roman"/>
          <w:b/>
          <w:bCs/>
        </w:rPr>
      </w:pPr>
      <w:r w:rsidRPr="00CE54BA">
        <w:rPr>
          <w:rFonts w:ascii="Times New Roman" w:hAnsi="Times New Roman" w:cs="Times New Roman"/>
          <w:b/>
          <w:bCs/>
        </w:rPr>
        <w:t xml:space="preserve">Komisji Rewizyjnej Rady Miejskiej w Gołdapi </w:t>
      </w:r>
    </w:p>
    <w:p w14:paraId="188F21F4" w14:textId="139F6426" w:rsidR="0062291A" w:rsidRPr="00CE54BA" w:rsidRDefault="003166D3" w:rsidP="000F41E5">
      <w:pPr>
        <w:jc w:val="center"/>
        <w:rPr>
          <w:rFonts w:ascii="Times New Roman" w:hAnsi="Times New Roman" w:cs="Times New Roman"/>
        </w:rPr>
      </w:pPr>
      <w:r w:rsidRPr="00CE54BA">
        <w:rPr>
          <w:rFonts w:ascii="Times New Roman" w:hAnsi="Times New Roman" w:cs="Times New Roman"/>
          <w:b/>
          <w:bCs/>
        </w:rPr>
        <w:t>w zakresie przeprowadzonej kontroli w sprawie</w:t>
      </w:r>
      <w:r w:rsidR="000F41E5" w:rsidRPr="00CE54BA">
        <w:rPr>
          <w:rFonts w:ascii="Times New Roman" w:hAnsi="Times New Roman" w:cs="Times New Roman"/>
          <w:b/>
          <w:bCs/>
        </w:rPr>
        <w:t xml:space="preserve"> </w:t>
      </w:r>
      <w:r w:rsidR="00F6173A" w:rsidRPr="00587C0F">
        <w:rPr>
          <w:rFonts w:ascii="Times New Roman" w:hAnsi="Times New Roman" w:cs="Times New Roman"/>
          <w:b/>
          <w:bCs/>
        </w:rPr>
        <w:t xml:space="preserve">kontroli sprzedaży nieruchomości i gruntów </w:t>
      </w:r>
      <w:r w:rsidR="00587C0F">
        <w:rPr>
          <w:rFonts w:ascii="Times New Roman" w:hAnsi="Times New Roman" w:cs="Times New Roman"/>
          <w:b/>
          <w:bCs/>
        </w:rPr>
        <w:br/>
      </w:r>
      <w:r w:rsidR="00F6173A" w:rsidRPr="00587C0F">
        <w:rPr>
          <w:rFonts w:ascii="Times New Roman" w:hAnsi="Times New Roman" w:cs="Times New Roman"/>
          <w:b/>
          <w:bCs/>
        </w:rPr>
        <w:t>w 2020 r.</w:t>
      </w:r>
    </w:p>
    <w:p w14:paraId="0A68AA45" w14:textId="77777777" w:rsidR="000F41E5" w:rsidRPr="00CE54BA" w:rsidRDefault="000F41E5" w:rsidP="000F41E5">
      <w:pPr>
        <w:jc w:val="center"/>
        <w:rPr>
          <w:rFonts w:ascii="Times New Roman" w:hAnsi="Times New Roman" w:cs="Times New Roman"/>
          <w:b/>
          <w:bCs/>
        </w:rPr>
      </w:pPr>
    </w:p>
    <w:p w14:paraId="687E637B" w14:textId="6A80DD93" w:rsidR="003166D3" w:rsidRPr="00CE54BA" w:rsidRDefault="003166D3" w:rsidP="003166D3">
      <w:pPr>
        <w:jc w:val="both"/>
        <w:rPr>
          <w:rFonts w:ascii="Times New Roman" w:hAnsi="Times New Roman" w:cs="Times New Roman"/>
          <w:b/>
          <w:bCs/>
        </w:rPr>
      </w:pPr>
      <w:r w:rsidRPr="00CE54BA">
        <w:rPr>
          <w:rFonts w:ascii="Times New Roman" w:hAnsi="Times New Roman" w:cs="Times New Roman"/>
          <w:b/>
          <w:bCs/>
        </w:rPr>
        <w:t>Komisja Rewizyjna w składzie:</w:t>
      </w:r>
    </w:p>
    <w:p w14:paraId="53BB4464" w14:textId="77777777" w:rsidR="003166D3" w:rsidRPr="00CE54BA" w:rsidRDefault="003166D3" w:rsidP="003166D3">
      <w:pPr>
        <w:pStyle w:val="Akapitzlist"/>
        <w:numPr>
          <w:ilvl w:val="0"/>
          <w:numId w:val="5"/>
        </w:numPr>
        <w:jc w:val="both"/>
        <w:rPr>
          <w:rFonts w:ascii="Times New Roman" w:hAnsi="Times New Roman" w:cs="Times New Roman"/>
        </w:rPr>
      </w:pPr>
      <w:r w:rsidRPr="00CE54BA">
        <w:rPr>
          <w:rFonts w:ascii="Times New Roman" w:hAnsi="Times New Roman" w:cs="Times New Roman"/>
        </w:rPr>
        <w:t>Marian Mioduszewski – Przewodniczący Komisji,</w:t>
      </w:r>
    </w:p>
    <w:p w14:paraId="1ED3FE2E" w14:textId="75A953DC" w:rsidR="00090345" w:rsidRPr="00CE54BA" w:rsidRDefault="00090345" w:rsidP="00090345">
      <w:pPr>
        <w:pStyle w:val="Akapitzlist"/>
        <w:numPr>
          <w:ilvl w:val="0"/>
          <w:numId w:val="5"/>
        </w:numPr>
        <w:jc w:val="both"/>
        <w:rPr>
          <w:rFonts w:ascii="Times New Roman" w:hAnsi="Times New Roman" w:cs="Times New Roman"/>
        </w:rPr>
      </w:pPr>
      <w:r w:rsidRPr="00CE54BA">
        <w:rPr>
          <w:rFonts w:ascii="Times New Roman" w:hAnsi="Times New Roman" w:cs="Times New Roman"/>
        </w:rPr>
        <w:t xml:space="preserve">Monika </w:t>
      </w:r>
      <w:proofErr w:type="spellStart"/>
      <w:r w:rsidRPr="00CE54BA">
        <w:rPr>
          <w:rFonts w:ascii="Times New Roman" w:hAnsi="Times New Roman" w:cs="Times New Roman"/>
        </w:rPr>
        <w:t>Wałejko</w:t>
      </w:r>
      <w:proofErr w:type="spellEnd"/>
      <w:r w:rsidRPr="00CE54BA">
        <w:rPr>
          <w:rFonts w:ascii="Times New Roman" w:hAnsi="Times New Roman" w:cs="Times New Roman"/>
        </w:rPr>
        <w:t xml:space="preserve"> – Wiceprzewodnicząca Komisji</w:t>
      </w:r>
      <w:r w:rsidR="00D04E5F" w:rsidRPr="00CE54BA">
        <w:rPr>
          <w:rFonts w:ascii="Times New Roman" w:hAnsi="Times New Roman" w:cs="Times New Roman"/>
        </w:rPr>
        <w:t>,</w:t>
      </w:r>
      <w:r w:rsidRPr="00CE54BA">
        <w:rPr>
          <w:rFonts w:ascii="Times New Roman" w:hAnsi="Times New Roman" w:cs="Times New Roman"/>
        </w:rPr>
        <w:t xml:space="preserve"> </w:t>
      </w:r>
    </w:p>
    <w:p w14:paraId="34A4582E" w14:textId="17C3A130" w:rsidR="00B3759B" w:rsidRPr="00CE54BA" w:rsidRDefault="003166D3" w:rsidP="003166D3">
      <w:pPr>
        <w:pStyle w:val="Akapitzlist"/>
        <w:numPr>
          <w:ilvl w:val="0"/>
          <w:numId w:val="5"/>
        </w:numPr>
        <w:jc w:val="both"/>
        <w:rPr>
          <w:rFonts w:ascii="Times New Roman" w:hAnsi="Times New Roman" w:cs="Times New Roman"/>
        </w:rPr>
      </w:pPr>
      <w:r w:rsidRPr="00CE54BA">
        <w:rPr>
          <w:rFonts w:ascii="Times New Roman" w:hAnsi="Times New Roman" w:cs="Times New Roman"/>
        </w:rPr>
        <w:t xml:space="preserve">Zofia </w:t>
      </w:r>
      <w:proofErr w:type="spellStart"/>
      <w:r w:rsidRPr="00CE54BA">
        <w:rPr>
          <w:rFonts w:ascii="Times New Roman" w:hAnsi="Times New Roman" w:cs="Times New Roman"/>
        </w:rPr>
        <w:t>Syperek</w:t>
      </w:r>
      <w:proofErr w:type="spellEnd"/>
      <w:r w:rsidRPr="00CE54BA">
        <w:rPr>
          <w:rFonts w:ascii="Times New Roman" w:hAnsi="Times New Roman" w:cs="Times New Roman"/>
        </w:rPr>
        <w:t xml:space="preserve"> – </w:t>
      </w:r>
      <w:r w:rsidR="00090345" w:rsidRPr="00CE54BA">
        <w:rPr>
          <w:rFonts w:ascii="Times New Roman" w:hAnsi="Times New Roman" w:cs="Times New Roman"/>
        </w:rPr>
        <w:t>C</w:t>
      </w:r>
      <w:r w:rsidRPr="00CE54BA">
        <w:rPr>
          <w:rFonts w:ascii="Times New Roman" w:hAnsi="Times New Roman" w:cs="Times New Roman"/>
        </w:rPr>
        <w:t>złonek Komisji</w:t>
      </w:r>
      <w:r w:rsidR="00D04E5F" w:rsidRPr="00CE54BA">
        <w:rPr>
          <w:rFonts w:ascii="Times New Roman" w:hAnsi="Times New Roman" w:cs="Times New Roman"/>
        </w:rPr>
        <w:t>.</w:t>
      </w:r>
      <w:r w:rsidRPr="00CE54BA">
        <w:rPr>
          <w:rFonts w:ascii="Times New Roman" w:hAnsi="Times New Roman" w:cs="Times New Roman"/>
        </w:rPr>
        <w:t xml:space="preserve"> </w:t>
      </w:r>
    </w:p>
    <w:p w14:paraId="470B75EB" w14:textId="77777777" w:rsidR="00FB76DB" w:rsidRPr="00CE54BA" w:rsidRDefault="00FB76DB" w:rsidP="00FB76DB">
      <w:pPr>
        <w:pStyle w:val="Akapitzlist"/>
        <w:ind w:firstLine="0"/>
        <w:jc w:val="both"/>
        <w:rPr>
          <w:rFonts w:ascii="Times New Roman" w:hAnsi="Times New Roman" w:cs="Times New Roman"/>
        </w:rPr>
      </w:pPr>
    </w:p>
    <w:p w14:paraId="4558C415" w14:textId="5FBE5F51" w:rsidR="003166D3" w:rsidRPr="00CE54BA" w:rsidRDefault="003166D3" w:rsidP="003166D3">
      <w:pPr>
        <w:jc w:val="both"/>
        <w:rPr>
          <w:rFonts w:ascii="Times New Roman" w:hAnsi="Times New Roman" w:cs="Times New Roman"/>
          <w:b/>
          <w:bCs/>
        </w:rPr>
      </w:pPr>
      <w:r w:rsidRPr="00CE54BA">
        <w:rPr>
          <w:rFonts w:ascii="Times New Roman" w:hAnsi="Times New Roman" w:cs="Times New Roman"/>
          <w:b/>
          <w:bCs/>
        </w:rPr>
        <w:t>Po</w:t>
      </w:r>
      <w:r w:rsidR="00D04E5F" w:rsidRPr="00CE54BA">
        <w:rPr>
          <w:rFonts w:ascii="Times New Roman" w:hAnsi="Times New Roman" w:cs="Times New Roman"/>
          <w:b/>
          <w:bCs/>
        </w:rPr>
        <w:t>d</w:t>
      </w:r>
      <w:r w:rsidRPr="00CE54BA">
        <w:rPr>
          <w:rFonts w:ascii="Times New Roman" w:hAnsi="Times New Roman" w:cs="Times New Roman"/>
          <w:b/>
          <w:bCs/>
        </w:rPr>
        <w:t>miot kontrolowany:</w:t>
      </w:r>
    </w:p>
    <w:p w14:paraId="796728FA" w14:textId="77777777" w:rsidR="003166D3" w:rsidRPr="00CE54BA" w:rsidRDefault="003166D3" w:rsidP="003166D3">
      <w:pPr>
        <w:jc w:val="both"/>
        <w:rPr>
          <w:rFonts w:ascii="Times New Roman" w:hAnsi="Times New Roman" w:cs="Times New Roman"/>
        </w:rPr>
      </w:pPr>
      <w:r w:rsidRPr="00CE54BA">
        <w:rPr>
          <w:rFonts w:ascii="Times New Roman" w:hAnsi="Times New Roman" w:cs="Times New Roman"/>
        </w:rPr>
        <w:t>Urząd Miejski w Gołdapi</w:t>
      </w:r>
    </w:p>
    <w:p w14:paraId="059BE660" w14:textId="77777777" w:rsidR="003166D3" w:rsidRPr="00CE54BA" w:rsidRDefault="003166D3" w:rsidP="003166D3">
      <w:pPr>
        <w:jc w:val="both"/>
        <w:rPr>
          <w:rFonts w:ascii="Times New Roman" w:hAnsi="Times New Roman" w:cs="Times New Roman"/>
        </w:rPr>
      </w:pPr>
      <w:r w:rsidRPr="00CE54BA">
        <w:rPr>
          <w:rFonts w:ascii="Times New Roman" w:hAnsi="Times New Roman" w:cs="Times New Roman"/>
        </w:rPr>
        <w:t>Plac Zwycięstwa 14</w:t>
      </w:r>
    </w:p>
    <w:p w14:paraId="48E1A58D" w14:textId="77777777" w:rsidR="003166D3" w:rsidRPr="00CE54BA" w:rsidRDefault="003166D3" w:rsidP="003166D3">
      <w:pPr>
        <w:jc w:val="both"/>
        <w:rPr>
          <w:rFonts w:ascii="Times New Roman" w:hAnsi="Times New Roman" w:cs="Times New Roman"/>
        </w:rPr>
      </w:pPr>
      <w:r w:rsidRPr="00CE54BA">
        <w:rPr>
          <w:rFonts w:ascii="Times New Roman" w:hAnsi="Times New Roman" w:cs="Times New Roman"/>
        </w:rPr>
        <w:t>19-500 Gołdap</w:t>
      </w:r>
    </w:p>
    <w:p w14:paraId="322129C8" w14:textId="77777777" w:rsidR="00B3759B" w:rsidRPr="00CE54BA" w:rsidRDefault="00B3759B" w:rsidP="003166D3">
      <w:pPr>
        <w:jc w:val="both"/>
        <w:rPr>
          <w:rFonts w:ascii="Times New Roman" w:hAnsi="Times New Roman" w:cs="Times New Roman"/>
          <w:b/>
          <w:bCs/>
        </w:rPr>
      </w:pPr>
    </w:p>
    <w:p w14:paraId="1398E04D" w14:textId="1FD7BAAC" w:rsidR="003166D3" w:rsidRPr="00CE54BA" w:rsidRDefault="003166D3" w:rsidP="003166D3">
      <w:pPr>
        <w:jc w:val="both"/>
        <w:rPr>
          <w:rFonts w:ascii="Times New Roman" w:hAnsi="Times New Roman" w:cs="Times New Roman"/>
        </w:rPr>
      </w:pPr>
      <w:r w:rsidRPr="00CE54BA">
        <w:rPr>
          <w:rFonts w:ascii="Times New Roman" w:hAnsi="Times New Roman" w:cs="Times New Roman"/>
          <w:b/>
          <w:bCs/>
        </w:rPr>
        <w:t>Kierownik kontrolowanego podmiotu:</w:t>
      </w:r>
      <w:r w:rsidRPr="00CE54BA">
        <w:rPr>
          <w:rFonts w:ascii="Times New Roman" w:hAnsi="Times New Roman" w:cs="Times New Roman"/>
        </w:rPr>
        <w:t xml:space="preserve">  </w:t>
      </w:r>
    </w:p>
    <w:p w14:paraId="6AE1A7C9" w14:textId="2C82877D" w:rsidR="003166D3" w:rsidRPr="00CE54BA" w:rsidRDefault="003166D3" w:rsidP="003166D3">
      <w:pPr>
        <w:jc w:val="both"/>
        <w:rPr>
          <w:rFonts w:ascii="Times New Roman" w:hAnsi="Times New Roman" w:cs="Times New Roman"/>
        </w:rPr>
      </w:pPr>
      <w:r w:rsidRPr="00CE54BA">
        <w:rPr>
          <w:rFonts w:ascii="Times New Roman" w:hAnsi="Times New Roman" w:cs="Times New Roman"/>
        </w:rPr>
        <w:t>Burmistrz Gołdapi Tomasz Rafał Luto</w:t>
      </w:r>
    </w:p>
    <w:p w14:paraId="439E2F82" w14:textId="77777777" w:rsidR="00B3759B" w:rsidRPr="00CE54BA" w:rsidRDefault="00B3759B" w:rsidP="003166D3">
      <w:pPr>
        <w:jc w:val="both"/>
        <w:rPr>
          <w:rFonts w:ascii="Times New Roman" w:hAnsi="Times New Roman" w:cs="Times New Roman"/>
          <w:b/>
          <w:bCs/>
        </w:rPr>
      </w:pPr>
    </w:p>
    <w:p w14:paraId="309D66B4" w14:textId="77777777" w:rsidR="008379AA" w:rsidRPr="00CE54BA" w:rsidRDefault="003166D3" w:rsidP="008379AA">
      <w:pPr>
        <w:jc w:val="both"/>
        <w:rPr>
          <w:rFonts w:ascii="Times New Roman" w:hAnsi="Times New Roman" w:cs="Times New Roman"/>
          <w:b/>
          <w:bCs/>
        </w:rPr>
      </w:pPr>
      <w:r w:rsidRPr="00CE54BA">
        <w:rPr>
          <w:rFonts w:ascii="Times New Roman" w:hAnsi="Times New Roman" w:cs="Times New Roman"/>
          <w:b/>
          <w:bCs/>
        </w:rPr>
        <w:t>Zakres kontroli:</w:t>
      </w:r>
    </w:p>
    <w:p w14:paraId="7BF92813" w14:textId="3A925139" w:rsidR="003166D3" w:rsidRPr="00CE54BA" w:rsidRDefault="003166D3" w:rsidP="003166D3">
      <w:pPr>
        <w:jc w:val="both"/>
        <w:rPr>
          <w:rFonts w:ascii="Times New Roman" w:hAnsi="Times New Roman" w:cs="Times New Roman"/>
          <w:b/>
          <w:bCs/>
        </w:rPr>
      </w:pPr>
      <w:r w:rsidRPr="00CE54BA">
        <w:rPr>
          <w:rFonts w:ascii="Times New Roman" w:hAnsi="Times New Roman" w:cs="Times New Roman"/>
        </w:rPr>
        <w:t xml:space="preserve">Działając na podstawie upoważnienia z dnia </w:t>
      </w:r>
      <w:r w:rsidR="00E412E9" w:rsidRPr="00CE54BA">
        <w:rPr>
          <w:rFonts w:ascii="Times New Roman" w:hAnsi="Times New Roman" w:cs="Times New Roman"/>
        </w:rPr>
        <w:t>8</w:t>
      </w:r>
      <w:r w:rsidRPr="00CE54BA">
        <w:rPr>
          <w:rFonts w:ascii="Times New Roman" w:hAnsi="Times New Roman" w:cs="Times New Roman"/>
        </w:rPr>
        <w:t>.</w:t>
      </w:r>
      <w:r w:rsidR="00E412E9" w:rsidRPr="00CE54BA">
        <w:rPr>
          <w:rFonts w:ascii="Times New Roman" w:hAnsi="Times New Roman" w:cs="Times New Roman"/>
        </w:rPr>
        <w:t>11</w:t>
      </w:r>
      <w:r w:rsidRPr="00CE54BA">
        <w:rPr>
          <w:rFonts w:ascii="Times New Roman" w:hAnsi="Times New Roman" w:cs="Times New Roman"/>
        </w:rPr>
        <w:t>.202</w:t>
      </w:r>
      <w:r w:rsidR="008379AA" w:rsidRPr="00CE54BA">
        <w:rPr>
          <w:rFonts w:ascii="Times New Roman" w:hAnsi="Times New Roman" w:cs="Times New Roman"/>
        </w:rPr>
        <w:t>1</w:t>
      </w:r>
      <w:r w:rsidRPr="00CE54BA">
        <w:rPr>
          <w:rFonts w:ascii="Times New Roman" w:hAnsi="Times New Roman" w:cs="Times New Roman"/>
        </w:rPr>
        <w:t xml:space="preserve"> r. oraz zgodnie ze statutem Gminy Gołdap i planem pracy Komisji na rok 202</w:t>
      </w:r>
      <w:r w:rsidR="008379AA" w:rsidRPr="00CE54BA">
        <w:rPr>
          <w:rFonts w:ascii="Times New Roman" w:hAnsi="Times New Roman" w:cs="Times New Roman"/>
        </w:rPr>
        <w:t>1</w:t>
      </w:r>
      <w:r w:rsidRPr="00CE54BA">
        <w:rPr>
          <w:rFonts w:ascii="Times New Roman" w:hAnsi="Times New Roman" w:cs="Times New Roman"/>
        </w:rPr>
        <w:t xml:space="preserve"> Komisja Rewizyjna </w:t>
      </w:r>
      <w:r w:rsidR="00D04E5F" w:rsidRPr="00CE54BA">
        <w:rPr>
          <w:rFonts w:ascii="Times New Roman" w:hAnsi="Times New Roman" w:cs="Times New Roman"/>
        </w:rPr>
        <w:t>przeprowadziła</w:t>
      </w:r>
      <w:r w:rsidRPr="00CE54BA">
        <w:rPr>
          <w:rFonts w:ascii="Times New Roman" w:hAnsi="Times New Roman" w:cs="Times New Roman"/>
        </w:rPr>
        <w:t xml:space="preserve"> kontrolę w zakresie: </w:t>
      </w:r>
      <w:r w:rsidRPr="00CE54BA">
        <w:rPr>
          <w:rFonts w:ascii="Times New Roman" w:hAnsi="Times New Roman" w:cs="Times New Roman"/>
        </w:rPr>
        <w:br/>
      </w:r>
      <w:r w:rsidR="00E412E9" w:rsidRPr="00CE54BA">
        <w:rPr>
          <w:rFonts w:ascii="Times New Roman" w:hAnsi="Times New Roman" w:cs="Times New Roman"/>
        </w:rPr>
        <w:t>kontrol</w:t>
      </w:r>
      <w:r w:rsidR="0074092D">
        <w:rPr>
          <w:rFonts w:ascii="Times New Roman" w:hAnsi="Times New Roman" w:cs="Times New Roman"/>
        </w:rPr>
        <w:t>a</w:t>
      </w:r>
      <w:r w:rsidR="00E412E9" w:rsidRPr="00CE54BA">
        <w:rPr>
          <w:rFonts w:ascii="Times New Roman" w:hAnsi="Times New Roman" w:cs="Times New Roman"/>
        </w:rPr>
        <w:t xml:space="preserve"> sprzedaży nieruchomości i gruntów w 2020 r.</w:t>
      </w:r>
    </w:p>
    <w:p w14:paraId="208362E8" w14:textId="7AEC964F" w:rsidR="003166D3" w:rsidRPr="00CE54BA" w:rsidRDefault="003166D3" w:rsidP="003166D3">
      <w:pPr>
        <w:jc w:val="both"/>
        <w:rPr>
          <w:rFonts w:ascii="Times New Roman" w:hAnsi="Times New Roman" w:cs="Times New Roman"/>
          <w:b/>
          <w:bCs/>
        </w:rPr>
      </w:pPr>
      <w:r w:rsidRPr="00CE54BA">
        <w:rPr>
          <w:rFonts w:ascii="Times New Roman" w:hAnsi="Times New Roman" w:cs="Times New Roman"/>
          <w:b/>
          <w:bCs/>
        </w:rPr>
        <w:t xml:space="preserve">Data rozpoczęcia czynności kontrolnych: </w:t>
      </w:r>
      <w:r w:rsidR="00E412E9" w:rsidRPr="00CE54BA">
        <w:rPr>
          <w:rFonts w:ascii="Times New Roman" w:hAnsi="Times New Roman" w:cs="Times New Roman"/>
        </w:rPr>
        <w:t>16</w:t>
      </w:r>
      <w:r w:rsidRPr="00CE54BA">
        <w:rPr>
          <w:rFonts w:ascii="Times New Roman" w:hAnsi="Times New Roman" w:cs="Times New Roman"/>
        </w:rPr>
        <w:t>.</w:t>
      </w:r>
      <w:r w:rsidR="00E412E9" w:rsidRPr="00CE54BA">
        <w:rPr>
          <w:rFonts w:ascii="Times New Roman" w:hAnsi="Times New Roman" w:cs="Times New Roman"/>
        </w:rPr>
        <w:t>11</w:t>
      </w:r>
      <w:r w:rsidR="008379AA" w:rsidRPr="00CE54BA">
        <w:rPr>
          <w:rFonts w:ascii="Times New Roman" w:hAnsi="Times New Roman" w:cs="Times New Roman"/>
        </w:rPr>
        <w:t>.2021</w:t>
      </w:r>
      <w:r w:rsidRPr="00CE54BA">
        <w:rPr>
          <w:rFonts w:ascii="Times New Roman" w:hAnsi="Times New Roman" w:cs="Times New Roman"/>
        </w:rPr>
        <w:t xml:space="preserve"> r.</w:t>
      </w:r>
    </w:p>
    <w:p w14:paraId="1A8DC969" w14:textId="43A24D0C" w:rsidR="00FB76DB" w:rsidRPr="00CE54BA" w:rsidRDefault="003166D3" w:rsidP="003166D3">
      <w:pPr>
        <w:jc w:val="both"/>
        <w:rPr>
          <w:rFonts w:ascii="Times New Roman" w:hAnsi="Times New Roman" w:cs="Times New Roman"/>
        </w:rPr>
      </w:pPr>
      <w:r w:rsidRPr="00CE54BA">
        <w:rPr>
          <w:rFonts w:ascii="Times New Roman" w:hAnsi="Times New Roman" w:cs="Times New Roman"/>
          <w:b/>
          <w:bCs/>
        </w:rPr>
        <w:t>Data zakończenia czynności kontrolnych</w:t>
      </w:r>
      <w:r w:rsidRPr="00CE54BA">
        <w:rPr>
          <w:rFonts w:ascii="Times New Roman" w:hAnsi="Times New Roman" w:cs="Times New Roman"/>
        </w:rPr>
        <w:t xml:space="preserve">: </w:t>
      </w:r>
      <w:r w:rsidR="00E412E9" w:rsidRPr="00CE54BA">
        <w:rPr>
          <w:rFonts w:ascii="Times New Roman" w:hAnsi="Times New Roman" w:cs="Times New Roman"/>
        </w:rPr>
        <w:t>16</w:t>
      </w:r>
      <w:r w:rsidR="008379AA" w:rsidRPr="00CE54BA">
        <w:rPr>
          <w:rFonts w:ascii="Times New Roman" w:hAnsi="Times New Roman" w:cs="Times New Roman"/>
        </w:rPr>
        <w:t>.</w:t>
      </w:r>
      <w:r w:rsidR="00E412E9" w:rsidRPr="00CE54BA">
        <w:rPr>
          <w:rFonts w:ascii="Times New Roman" w:hAnsi="Times New Roman" w:cs="Times New Roman"/>
        </w:rPr>
        <w:t>11</w:t>
      </w:r>
      <w:r w:rsidR="008379AA" w:rsidRPr="00CE54BA">
        <w:rPr>
          <w:rFonts w:ascii="Times New Roman" w:hAnsi="Times New Roman" w:cs="Times New Roman"/>
        </w:rPr>
        <w:t>.2021</w:t>
      </w:r>
      <w:r w:rsidRPr="00CE54BA">
        <w:rPr>
          <w:rFonts w:ascii="Times New Roman" w:hAnsi="Times New Roman" w:cs="Times New Roman"/>
        </w:rPr>
        <w:t xml:space="preserve"> r. </w:t>
      </w:r>
    </w:p>
    <w:p w14:paraId="2AD8C75E" w14:textId="77777777" w:rsidR="00FB76DB" w:rsidRPr="00CE54BA" w:rsidRDefault="00FB76DB" w:rsidP="003166D3">
      <w:pPr>
        <w:jc w:val="both"/>
        <w:rPr>
          <w:rFonts w:ascii="Times New Roman" w:hAnsi="Times New Roman" w:cs="Times New Roman"/>
        </w:rPr>
      </w:pPr>
    </w:p>
    <w:p w14:paraId="2C6E8752" w14:textId="4C7475D2" w:rsidR="003166D3" w:rsidRPr="00CE54BA" w:rsidRDefault="003166D3" w:rsidP="00CE54BA">
      <w:pPr>
        <w:jc w:val="both"/>
        <w:rPr>
          <w:rFonts w:ascii="Times New Roman" w:hAnsi="Times New Roman" w:cs="Times New Roman"/>
        </w:rPr>
      </w:pPr>
      <w:r w:rsidRPr="00CE54BA">
        <w:rPr>
          <w:rFonts w:ascii="Times New Roman" w:hAnsi="Times New Roman" w:cs="Times New Roman"/>
          <w:b/>
          <w:bCs/>
        </w:rPr>
        <w:t>Przebieg kontroli:</w:t>
      </w:r>
    </w:p>
    <w:p w14:paraId="24869820" w14:textId="77777777" w:rsidR="0074092D" w:rsidRDefault="008379AA" w:rsidP="0074092D">
      <w:pPr>
        <w:tabs>
          <w:tab w:val="left" w:pos="345"/>
          <w:tab w:val="left" w:pos="1125"/>
        </w:tabs>
        <w:spacing w:line="240" w:lineRule="auto"/>
        <w:jc w:val="both"/>
        <w:rPr>
          <w:rFonts w:ascii="Times New Roman" w:hAnsi="Times New Roman" w:cs="Times New Roman"/>
          <w:color w:val="000000"/>
        </w:rPr>
      </w:pPr>
      <w:r w:rsidRPr="0074092D">
        <w:rPr>
          <w:rFonts w:ascii="Times New Roman" w:hAnsi="Times New Roman" w:cs="Times New Roman"/>
        </w:rPr>
        <w:t xml:space="preserve">Na potrzeby Komisji został sporządzony wykaz </w:t>
      </w:r>
      <w:r w:rsidR="00E412E9" w:rsidRPr="0074092D">
        <w:rPr>
          <w:rFonts w:ascii="Times New Roman" w:hAnsi="Times New Roman" w:cs="Times New Roman"/>
        </w:rPr>
        <w:t>sprzedaży nieruchomości 2020 roku z podziałem na</w:t>
      </w:r>
      <w:r w:rsidR="00587C0F" w:rsidRPr="0074092D">
        <w:rPr>
          <w:rFonts w:ascii="Times New Roman" w:hAnsi="Times New Roman" w:cs="Times New Roman"/>
        </w:rPr>
        <w:t>:</w:t>
      </w:r>
      <w:r w:rsidR="00E412E9" w:rsidRPr="0074092D">
        <w:rPr>
          <w:rFonts w:ascii="Times New Roman" w:hAnsi="Times New Roman" w:cs="Times New Roman"/>
        </w:rPr>
        <w:t xml:space="preserve"> sprzedaż na własność, przekazani</w:t>
      </w:r>
      <w:r w:rsidR="005E653E" w:rsidRPr="0074092D">
        <w:rPr>
          <w:rFonts w:ascii="Times New Roman" w:hAnsi="Times New Roman" w:cs="Times New Roman"/>
        </w:rPr>
        <w:t>a</w:t>
      </w:r>
      <w:r w:rsidR="00E412E9" w:rsidRPr="0074092D">
        <w:rPr>
          <w:rFonts w:ascii="Times New Roman" w:hAnsi="Times New Roman" w:cs="Times New Roman"/>
        </w:rPr>
        <w:t xml:space="preserve"> w użytkowanie wieczyste, </w:t>
      </w:r>
      <w:r w:rsidR="00E412E9" w:rsidRPr="0074092D">
        <w:rPr>
          <w:rFonts w:ascii="Times New Roman" w:hAnsi="Times New Roman" w:cs="Times New Roman"/>
          <w:color w:val="000000"/>
        </w:rPr>
        <w:t>dokonani</w:t>
      </w:r>
      <w:r w:rsidR="005E653E" w:rsidRPr="0074092D">
        <w:rPr>
          <w:rFonts w:ascii="Times New Roman" w:hAnsi="Times New Roman" w:cs="Times New Roman"/>
          <w:color w:val="000000"/>
        </w:rPr>
        <w:t>a</w:t>
      </w:r>
      <w:r w:rsidR="00E412E9" w:rsidRPr="0074092D">
        <w:rPr>
          <w:rFonts w:ascii="Times New Roman" w:hAnsi="Times New Roman" w:cs="Times New Roman"/>
          <w:color w:val="000000"/>
        </w:rPr>
        <w:t xml:space="preserve"> wymiany gruntów, </w:t>
      </w:r>
      <w:r w:rsidR="00E412E9" w:rsidRPr="0074092D">
        <w:rPr>
          <w:rFonts w:ascii="Times New Roman" w:hAnsi="Times New Roman" w:cs="Times New Roman"/>
        </w:rPr>
        <w:t>nabyci</w:t>
      </w:r>
      <w:r w:rsidR="005E653E" w:rsidRPr="0074092D">
        <w:rPr>
          <w:rFonts w:ascii="Times New Roman" w:hAnsi="Times New Roman" w:cs="Times New Roman"/>
        </w:rPr>
        <w:t>a</w:t>
      </w:r>
      <w:r w:rsidR="00E412E9" w:rsidRPr="0074092D">
        <w:rPr>
          <w:rFonts w:ascii="Times New Roman" w:hAnsi="Times New Roman" w:cs="Times New Roman"/>
        </w:rPr>
        <w:t>, dokonani</w:t>
      </w:r>
      <w:r w:rsidR="005E653E" w:rsidRPr="0074092D">
        <w:rPr>
          <w:rFonts w:ascii="Times New Roman" w:hAnsi="Times New Roman" w:cs="Times New Roman"/>
        </w:rPr>
        <w:t>a</w:t>
      </w:r>
      <w:r w:rsidR="00E412E9" w:rsidRPr="0074092D">
        <w:rPr>
          <w:rFonts w:ascii="Times New Roman" w:hAnsi="Times New Roman" w:cs="Times New Roman"/>
        </w:rPr>
        <w:t xml:space="preserve">  </w:t>
      </w:r>
      <w:r w:rsidR="00E412E9" w:rsidRPr="0074092D">
        <w:rPr>
          <w:rFonts w:ascii="Times New Roman" w:hAnsi="Times New Roman" w:cs="Times New Roman"/>
          <w:color w:val="000000"/>
        </w:rPr>
        <w:t xml:space="preserve">zamiany nieruchomości, </w:t>
      </w:r>
      <w:r w:rsidR="005E653E" w:rsidRPr="0074092D">
        <w:rPr>
          <w:rFonts w:ascii="Times New Roman" w:hAnsi="Times New Roman" w:cs="Times New Roman"/>
          <w:color w:val="000000"/>
        </w:rPr>
        <w:t>dokonania</w:t>
      </w:r>
      <w:r w:rsidR="00E412E9" w:rsidRPr="0074092D">
        <w:rPr>
          <w:rFonts w:ascii="Times New Roman" w:hAnsi="Times New Roman" w:cs="Times New Roman"/>
          <w:color w:val="000000"/>
        </w:rPr>
        <w:t xml:space="preserve"> przekształcenia prawa użytkowania wieczystego w prawo własności.</w:t>
      </w:r>
      <w:r w:rsidR="0074092D" w:rsidRPr="0074092D">
        <w:rPr>
          <w:rFonts w:ascii="Times New Roman" w:hAnsi="Times New Roman" w:cs="Times New Roman"/>
          <w:color w:val="000000"/>
        </w:rPr>
        <w:t xml:space="preserve"> </w:t>
      </w:r>
    </w:p>
    <w:p w14:paraId="274A2809" w14:textId="5A86D9DE" w:rsidR="003166D3" w:rsidRDefault="0074092D" w:rsidP="0074092D">
      <w:pPr>
        <w:tabs>
          <w:tab w:val="left" w:pos="345"/>
          <w:tab w:val="left" w:pos="1125"/>
        </w:tabs>
        <w:spacing w:line="240" w:lineRule="auto"/>
        <w:jc w:val="right"/>
        <w:rPr>
          <w:rFonts w:ascii="Times New Roman" w:hAnsi="Times New Roman" w:cs="Times New Roman"/>
          <w:color w:val="000000"/>
        </w:rPr>
      </w:pPr>
      <w:r>
        <w:rPr>
          <w:rFonts w:ascii="Times New Roman" w:hAnsi="Times New Roman" w:cs="Times New Roman"/>
          <w:color w:val="000000"/>
        </w:rPr>
        <w:t>/w załączeniu/</w:t>
      </w:r>
    </w:p>
    <w:p w14:paraId="1A34C84D" w14:textId="77777777" w:rsidR="003517F4" w:rsidRDefault="0062291A" w:rsidP="003517F4">
      <w:pPr>
        <w:jc w:val="both"/>
        <w:rPr>
          <w:rFonts w:ascii="Times New Roman" w:hAnsi="Times New Roman" w:cs="Times New Roman"/>
        </w:rPr>
      </w:pPr>
      <w:r w:rsidRPr="0074092D">
        <w:rPr>
          <w:rFonts w:ascii="Times New Roman" w:hAnsi="Times New Roman" w:cs="Times New Roman"/>
        </w:rPr>
        <w:t xml:space="preserve">Na posiedzeniu w dniu </w:t>
      </w:r>
      <w:r w:rsidR="005E653E" w:rsidRPr="0074092D">
        <w:rPr>
          <w:rFonts w:ascii="Times New Roman" w:hAnsi="Times New Roman" w:cs="Times New Roman"/>
        </w:rPr>
        <w:t>16</w:t>
      </w:r>
      <w:r w:rsidRPr="0074092D">
        <w:rPr>
          <w:rFonts w:ascii="Times New Roman" w:hAnsi="Times New Roman" w:cs="Times New Roman"/>
        </w:rPr>
        <w:t>.</w:t>
      </w:r>
      <w:r w:rsidR="005E653E" w:rsidRPr="0074092D">
        <w:rPr>
          <w:rFonts w:ascii="Times New Roman" w:hAnsi="Times New Roman" w:cs="Times New Roman"/>
        </w:rPr>
        <w:t>11</w:t>
      </w:r>
      <w:r w:rsidRPr="0074092D">
        <w:rPr>
          <w:rFonts w:ascii="Times New Roman" w:hAnsi="Times New Roman" w:cs="Times New Roman"/>
        </w:rPr>
        <w:t>.202</w:t>
      </w:r>
      <w:r w:rsidR="008379AA" w:rsidRPr="0074092D">
        <w:rPr>
          <w:rFonts w:ascii="Times New Roman" w:hAnsi="Times New Roman" w:cs="Times New Roman"/>
        </w:rPr>
        <w:t>1</w:t>
      </w:r>
      <w:r w:rsidRPr="0074092D">
        <w:rPr>
          <w:rFonts w:ascii="Times New Roman" w:hAnsi="Times New Roman" w:cs="Times New Roman"/>
        </w:rPr>
        <w:t xml:space="preserve"> r. </w:t>
      </w:r>
      <w:r w:rsidR="000F41E5" w:rsidRPr="0074092D">
        <w:rPr>
          <w:rFonts w:ascii="Times New Roman" w:hAnsi="Times New Roman" w:cs="Times New Roman"/>
        </w:rPr>
        <w:t xml:space="preserve">członkowie Komisji </w:t>
      </w:r>
      <w:r w:rsidR="00EF1360" w:rsidRPr="0074092D">
        <w:rPr>
          <w:rFonts w:ascii="Times New Roman" w:hAnsi="Times New Roman" w:cs="Times New Roman"/>
        </w:rPr>
        <w:t>przeprowadzili kontrolę.</w:t>
      </w:r>
    </w:p>
    <w:p w14:paraId="4A8E9915" w14:textId="3480A5A6" w:rsidR="003517F4" w:rsidRPr="003517F4" w:rsidRDefault="0074092D" w:rsidP="003517F4">
      <w:pPr>
        <w:jc w:val="both"/>
        <w:rPr>
          <w:rFonts w:ascii="Times New Roman" w:hAnsi="Times New Roman" w:cs="Times New Roman"/>
        </w:rPr>
      </w:pPr>
      <w:r w:rsidRPr="003517F4">
        <w:rPr>
          <w:rFonts w:ascii="Times New Roman" w:hAnsi="Times New Roman" w:cs="Times New Roman"/>
        </w:rPr>
        <w:t xml:space="preserve">Przewodniczący Pan Marian Mioduszewski </w:t>
      </w:r>
      <w:r w:rsidR="003517F4">
        <w:rPr>
          <w:rFonts w:ascii="Times New Roman" w:hAnsi="Times New Roman" w:cs="Times New Roman"/>
        </w:rPr>
        <w:t>zapytał o n</w:t>
      </w:r>
      <w:r w:rsidR="003517F4" w:rsidRPr="003517F4">
        <w:rPr>
          <w:rFonts w:ascii="Times New Roman" w:hAnsi="Times New Roman" w:cs="Times New Roman"/>
        </w:rPr>
        <w:t>ieruchomości położone w Gołdapi przy ul. Wąskiej – nabyte nieodpłatnie w formie darowizny od Starostwa Powiatowego w Gołdapi o łącznej powierzchni 0,0024 ha (2 działki)</w:t>
      </w:r>
      <w:r w:rsidR="003517F4">
        <w:rPr>
          <w:rFonts w:ascii="Times New Roman" w:hAnsi="Times New Roman" w:cs="Times New Roman"/>
        </w:rPr>
        <w:t>.</w:t>
      </w:r>
    </w:p>
    <w:p w14:paraId="4628D52A" w14:textId="77777777" w:rsidR="003517F4" w:rsidRDefault="00EF1360" w:rsidP="003517F4">
      <w:pPr>
        <w:jc w:val="both"/>
        <w:rPr>
          <w:rFonts w:ascii="Times New Roman" w:hAnsi="Times New Roman" w:cs="Times New Roman"/>
        </w:rPr>
      </w:pPr>
      <w:r w:rsidRPr="0074092D">
        <w:rPr>
          <w:rFonts w:ascii="Times New Roman" w:hAnsi="Times New Roman" w:cs="Times New Roman"/>
        </w:rPr>
        <w:lastRenderedPageBreak/>
        <w:t>Kierownik Wydziału GPO Pani Beata Kołakowska</w:t>
      </w:r>
      <w:r w:rsidR="003517F4">
        <w:rPr>
          <w:rFonts w:ascii="Times New Roman" w:hAnsi="Times New Roman" w:cs="Times New Roman"/>
        </w:rPr>
        <w:t xml:space="preserve"> odpowiedziała, że jest to</w:t>
      </w:r>
      <w:r w:rsidR="002B5A9F" w:rsidRPr="0074092D">
        <w:rPr>
          <w:rFonts w:ascii="Times New Roman" w:hAnsi="Times New Roman" w:cs="Times New Roman"/>
        </w:rPr>
        <w:t xml:space="preserve"> </w:t>
      </w:r>
      <w:r w:rsidR="003517F4">
        <w:rPr>
          <w:rFonts w:ascii="Times New Roman" w:hAnsi="Times New Roman" w:cs="Times New Roman"/>
        </w:rPr>
        <w:t>r</w:t>
      </w:r>
      <w:r w:rsidR="002B5A9F" w:rsidRPr="0074092D">
        <w:rPr>
          <w:rFonts w:ascii="Times New Roman" w:hAnsi="Times New Roman" w:cs="Times New Roman"/>
        </w:rPr>
        <w:t>egulacja stanu prawnego między urzędem</w:t>
      </w:r>
      <w:r w:rsidR="003517F4">
        <w:rPr>
          <w:rFonts w:ascii="Times New Roman" w:hAnsi="Times New Roman" w:cs="Times New Roman"/>
        </w:rPr>
        <w:t xml:space="preserve"> miejskim</w:t>
      </w:r>
      <w:r w:rsidR="002B5A9F" w:rsidRPr="0074092D">
        <w:rPr>
          <w:rFonts w:ascii="Times New Roman" w:hAnsi="Times New Roman" w:cs="Times New Roman"/>
        </w:rPr>
        <w:t xml:space="preserve"> a starostwem</w:t>
      </w:r>
      <w:r w:rsidR="003517F4">
        <w:rPr>
          <w:rFonts w:ascii="Times New Roman" w:hAnsi="Times New Roman" w:cs="Times New Roman"/>
        </w:rPr>
        <w:t xml:space="preserve"> powiatowym</w:t>
      </w:r>
      <w:r w:rsidR="002B5A9F" w:rsidRPr="0074092D">
        <w:rPr>
          <w:rFonts w:ascii="Times New Roman" w:hAnsi="Times New Roman" w:cs="Times New Roman"/>
        </w:rPr>
        <w:t>.</w:t>
      </w:r>
    </w:p>
    <w:p w14:paraId="69C5ED08" w14:textId="16645CD5" w:rsidR="002B5A9F" w:rsidRPr="0074092D" w:rsidRDefault="003517F4" w:rsidP="003517F4">
      <w:pPr>
        <w:jc w:val="both"/>
        <w:rPr>
          <w:rFonts w:ascii="Times New Roman" w:hAnsi="Times New Roman" w:cs="Times New Roman"/>
        </w:rPr>
      </w:pPr>
      <w:r w:rsidRPr="003517F4">
        <w:rPr>
          <w:rFonts w:ascii="Times New Roman" w:hAnsi="Times New Roman" w:cs="Times New Roman"/>
        </w:rPr>
        <w:t>Przewodniczący Pan Marian Mioduszewski</w:t>
      </w:r>
      <w:r>
        <w:rPr>
          <w:rFonts w:ascii="Times New Roman" w:hAnsi="Times New Roman" w:cs="Times New Roman"/>
        </w:rPr>
        <w:t xml:space="preserve"> zapytał o</w:t>
      </w:r>
      <w:r w:rsidRPr="003517F4">
        <w:rPr>
          <w:rFonts w:ascii="Times New Roman" w:hAnsi="Times New Roman" w:cs="Times New Roman"/>
        </w:rPr>
        <w:t xml:space="preserve"> </w:t>
      </w:r>
      <w:r>
        <w:rPr>
          <w:rFonts w:ascii="Times New Roman" w:hAnsi="Times New Roman" w:cs="Times New Roman"/>
        </w:rPr>
        <w:t>n</w:t>
      </w:r>
      <w:r w:rsidR="002B5A9F" w:rsidRPr="0074092D">
        <w:rPr>
          <w:rFonts w:ascii="Times New Roman" w:hAnsi="Times New Roman" w:cs="Times New Roman"/>
        </w:rPr>
        <w:t>ieruchomości położone w obrębie 0001 Gołdap 1 – przejęte z mocy prawa na podstawie Decyzji Wojewody Warmińsko-Mazurskiego o łącznej powierzchni 0,3068 ha (4 działki)</w:t>
      </w:r>
      <w:r>
        <w:rPr>
          <w:rFonts w:ascii="Times New Roman" w:hAnsi="Times New Roman" w:cs="Times New Roman"/>
        </w:rPr>
        <w:t>.</w:t>
      </w:r>
    </w:p>
    <w:p w14:paraId="03C4D768" w14:textId="77777777" w:rsidR="00C43E9A" w:rsidRDefault="00EF1360" w:rsidP="00C43E9A">
      <w:pPr>
        <w:jc w:val="both"/>
        <w:rPr>
          <w:rFonts w:ascii="Times New Roman" w:hAnsi="Times New Roman" w:cs="Times New Roman"/>
        </w:rPr>
      </w:pPr>
      <w:r w:rsidRPr="0074092D">
        <w:rPr>
          <w:rFonts w:ascii="Times New Roman" w:hAnsi="Times New Roman" w:cs="Times New Roman"/>
        </w:rPr>
        <w:t>Kierownik Wydziału GPO Pani Beata Kołakowska odpowiedziała, że</w:t>
      </w:r>
      <w:r w:rsidR="00C43E9A">
        <w:rPr>
          <w:rFonts w:ascii="Times New Roman" w:hAnsi="Times New Roman" w:cs="Times New Roman"/>
        </w:rPr>
        <w:t xml:space="preserve"> jest to</w:t>
      </w:r>
      <w:r w:rsidRPr="0074092D">
        <w:rPr>
          <w:rFonts w:ascii="Times New Roman" w:hAnsi="Times New Roman" w:cs="Times New Roman"/>
        </w:rPr>
        <w:t xml:space="preserve"> </w:t>
      </w:r>
      <w:r w:rsidR="00066257" w:rsidRPr="0074092D">
        <w:rPr>
          <w:rFonts w:ascii="Times New Roman" w:hAnsi="Times New Roman" w:cs="Times New Roman"/>
        </w:rPr>
        <w:t>r</w:t>
      </w:r>
      <w:r w:rsidR="002B5A9F" w:rsidRPr="0074092D">
        <w:rPr>
          <w:rFonts w:ascii="Times New Roman" w:hAnsi="Times New Roman" w:cs="Times New Roman"/>
        </w:rPr>
        <w:t xml:space="preserve">egulowanie stanu prawnego </w:t>
      </w:r>
      <w:r w:rsidR="00C43E9A">
        <w:rPr>
          <w:rFonts w:ascii="Times New Roman" w:hAnsi="Times New Roman" w:cs="Times New Roman"/>
        </w:rPr>
        <w:br/>
      </w:r>
      <w:r w:rsidR="002B5A9F" w:rsidRPr="0074092D">
        <w:rPr>
          <w:rFonts w:ascii="Times New Roman" w:hAnsi="Times New Roman" w:cs="Times New Roman"/>
        </w:rPr>
        <w:t xml:space="preserve">po budowie obwodnicy. </w:t>
      </w:r>
    </w:p>
    <w:p w14:paraId="4FA5311C" w14:textId="5CB2034C" w:rsidR="002B5A9F" w:rsidRPr="0074092D" w:rsidRDefault="00C43E9A" w:rsidP="00C43E9A">
      <w:pPr>
        <w:jc w:val="both"/>
        <w:rPr>
          <w:rFonts w:ascii="Times New Roman" w:hAnsi="Times New Roman" w:cs="Times New Roman"/>
        </w:rPr>
      </w:pPr>
      <w:r w:rsidRPr="003517F4">
        <w:rPr>
          <w:rFonts w:ascii="Times New Roman" w:hAnsi="Times New Roman" w:cs="Times New Roman"/>
        </w:rPr>
        <w:t xml:space="preserve">Przewodniczący Pan Marian Mioduszewski </w:t>
      </w:r>
      <w:r>
        <w:rPr>
          <w:rFonts w:ascii="Times New Roman" w:hAnsi="Times New Roman" w:cs="Times New Roman"/>
        </w:rPr>
        <w:t xml:space="preserve">zapytał o dokonanie zamiany nieruchomości </w:t>
      </w:r>
      <w:r w:rsidR="002B5A9F" w:rsidRPr="0074092D">
        <w:rPr>
          <w:rFonts w:ascii="Times New Roman" w:hAnsi="Times New Roman" w:cs="Times New Roman"/>
        </w:rPr>
        <w:t xml:space="preserve">na terenie obrębu 0001 Bałupiany – Gmina Gołdap przekazała SSSE prawo własności nieruchomości (6 działek o łącznej powierzchni 1,2259 ha), w zamian za to SSSE przekazała Gminie Gołdap prawo własności nieruchomości </w:t>
      </w:r>
      <w:r w:rsidR="00885739">
        <w:rPr>
          <w:rFonts w:ascii="Times New Roman" w:hAnsi="Times New Roman" w:cs="Times New Roman"/>
        </w:rPr>
        <w:br/>
      </w:r>
      <w:r w:rsidR="002B5A9F" w:rsidRPr="0074092D">
        <w:rPr>
          <w:rFonts w:ascii="Times New Roman" w:hAnsi="Times New Roman" w:cs="Times New Roman"/>
        </w:rPr>
        <w:t>(2 działki o łącznej powierzchni 0,5889 ha).</w:t>
      </w:r>
    </w:p>
    <w:p w14:paraId="671880E4" w14:textId="531165B1" w:rsidR="00201C7E" w:rsidRDefault="00066257" w:rsidP="00201C7E">
      <w:pPr>
        <w:jc w:val="both"/>
        <w:rPr>
          <w:rFonts w:ascii="Times New Roman" w:hAnsi="Times New Roman" w:cs="Times New Roman"/>
        </w:rPr>
      </w:pPr>
      <w:r w:rsidRPr="0074092D">
        <w:rPr>
          <w:rFonts w:ascii="Times New Roman" w:hAnsi="Times New Roman" w:cs="Times New Roman"/>
        </w:rPr>
        <w:t xml:space="preserve">Kierownik Wydziału GPO Pani Beata </w:t>
      </w:r>
      <w:r w:rsidRPr="00104B0B">
        <w:rPr>
          <w:rFonts w:ascii="Times New Roman" w:hAnsi="Times New Roman" w:cs="Times New Roman"/>
        </w:rPr>
        <w:t xml:space="preserve">Kołakowska odpowiedziała, że </w:t>
      </w:r>
      <w:r w:rsidR="00104B0B" w:rsidRPr="00104B0B">
        <w:rPr>
          <w:rFonts w:ascii="Times New Roman" w:hAnsi="Times New Roman" w:cs="Times New Roman"/>
        </w:rPr>
        <w:t>odpowiedziała, że  Suwalska Specjalna Strefa Ekonomiczna  chciała wybudować  asfaltową drogę  - ulicę Graniczną. Ponieważ w skład pasa drogowego  ul. Granicznej wchodziły między innymi  działki stanowiące własność Gminy Gołdap należało uregulować stan prawny nieruchomości tak by SSSE dysponowała prawem własności co do całego pasa drogowego  przedmiotowej ulicy. W związku z powyższym zaproponowano SSSE  zamianę  działek znajdujących się w pasie drogowym ulicy Granicznej na nieruchomość będącą własnością SSSE, położoną  na obszarze SSSE a oznaczoną w miejscowym planie zagospodarowania przestrzennego pod zieleń leśną. Wg wycen wartość nieruchomości przeznaczonych do zamiany była bardzo podobna</w:t>
      </w:r>
      <w:r w:rsidR="00104B0B">
        <w:rPr>
          <w:rFonts w:ascii="Times New Roman" w:hAnsi="Times New Roman" w:cs="Times New Roman"/>
        </w:rPr>
        <w:t>,</w:t>
      </w:r>
      <w:r w:rsidR="00104B0B" w:rsidRPr="00104B0B">
        <w:rPr>
          <w:rFonts w:ascii="Times New Roman" w:hAnsi="Times New Roman" w:cs="Times New Roman"/>
        </w:rPr>
        <w:t xml:space="preserve"> więc dokonano zamiany . W wyniku tego działania Gmina  zyskała tereny leśne, a SSSE teren niezbędny pod budowę  ul. Granicznej.</w:t>
      </w:r>
    </w:p>
    <w:p w14:paraId="2652E739" w14:textId="7B90B151" w:rsidR="00BF221F" w:rsidRPr="0074092D" w:rsidRDefault="00BF221F" w:rsidP="0074092D">
      <w:pPr>
        <w:jc w:val="both"/>
        <w:rPr>
          <w:rFonts w:ascii="Times New Roman" w:hAnsi="Times New Roman" w:cs="Times New Roman"/>
        </w:rPr>
      </w:pPr>
      <w:r w:rsidRPr="00201C7E">
        <w:rPr>
          <w:rFonts w:ascii="Times New Roman" w:hAnsi="Times New Roman" w:cs="Times New Roman"/>
        </w:rPr>
        <w:t xml:space="preserve">Wiceprzewodnicząca Komisji Pani Monika </w:t>
      </w:r>
      <w:proofErr w:type="spellStart"/>
      <w:r w:rsidRPr="00201C7E">
        <w:rPr>
          <w:rFonts w:ascii="Times New Roman" w:hAnsi="Times New Roman" w:cs="Times New Roman"/>
        </w:rPr>
        <w:t>Wałejko</w:t>
      </w:r>
      <w:proofErr w:type="spellEnd"/>
      <w:r w:rsidRPr="00201C7E">
        <w:rPr>
          <w:rFonts w:ascii="Times New Roman" w:hAnsi="Times New Roman" w:cs="Times New Roman"/>
        </w:rPr>
        <w:t xml:space="preserve"> </w:t>
      </w:r>
      <w:r w:rsidR="00201C7E" w:rsidRPr="00201C7E">
        <w:rPr>
          <w:rFonts w:ascii="Times New Roman" w:hAnsi="Times New Roman" w:cs="Times New Roman"/>
        </w:rPr>
        <w:t>zapytała o</w:t>
      </w:r>
      <w:r w:rsidR="001501D6" w:rsidRPr="00201C7E">
        <w:rPr>
          <w:rFonts w:ascii="Times New Roman" w:hAnsi="Times New Roman" w:cs="Times New Roman"/>
        </w:rPr>
        <w:t xml:space="preserve"> </w:t>
      </w:r>
      <w:r w:rsidR="00CF6D2D">
        <w:rPr>
          <w:rFonts w:ascii="Times New Roman" w:hAnsi="Times New Roman" w:cs="Times New Roman"/>
          <w:color w:val="000000"/>
        </w:rPr>
        <w:t>l</w:t>
      </w:r>
      <w:r w:rsidR="00201C7E" w:rsidRPr="00201C7E">
        <w:rPr>
          <w:rFonts w:ascii="Times New Roman" w:hAnsi="Times New Roman" w:cs="Times New Roman"/>
          <w:color w:val="000000"/>
        </w:rPr>
        <w:t xml:space="preserve">okale mieszkalne głównym najemcom </w:t>
      </w:r>
      <w:r w:rsidR="00201C7E">
        <w:rPr>
          <w:rFonts w:ascii="Times New Roman" w:hAnsi="Times New Roman" w:cs="Times New Roman"/>
          <w:color w:val="000000"/>
        </w:rPr>
        <w:br/>
      </w:r>
      <w:r w:rsidR="00201C7E" w:rsidRPr="00201C7E">
        <w:rPr>
          <w:rFonts w:ascii="Times New Roman" w:hAnsi="Times New Roman" w:cs="Times New Roman"/>
          <w:color w:val="000000"/>
        </w:rPr>
        <w:t xml:space="preserve">na warunkach preferencyjnych – 2 mieszkania położone w budynkach przy ul. Wąskiej, Żeromskiego (udział </w:t>
      </w:r>
      <w:r w:rsidR="00201C7E">
        <w:rPr>
          <w:rFonts w:ascii="Times New Roman" w:hAnsi="Times New Roman" w:cs="Times New Roman"/>
          <w:color w:val="000000"/>
        </w:rPr>
        <w:br/>
      </w:r>
      <w:r w:rsidR="00201C7E" w:rsidRPr="00201C7E">
        <w:rPr>
          <w:rFonts w:ascii="Times New Roman" w:hAnsi="Times New Roman" w:cs="Times New Roman"/>
          <w:color w:val="000000"/>
        </w:rPr>
        <w:t xml:space="preserve">w gruncie w użytkowanie wieczyste 0 </w:t>
      </w:r>
      <w:proofErr w:type="spellStart"/>
      <w:r w:rsidR="00201C7E" w:rsidRPr="00201C7E">
        <w:rPr>
          <w:rFonts w:ascii="Times New Roman" w:hAnsi="Times New Roman" w:cs="Times New Roman"/>
          <w:color w:val="000000"/>
        </w:rPr>
        <w:t>szt</w:t>
      </w:r>
      <w:proofErr w:type="spellEnd"/>
      <w:r w:rsidR="00201C7E" w:rsidRPr="00201C7E">
        <w:rPr>
          <w:rFonts w:ascii="Times New Roman" w:hAnsi="Times New Roman" w:cs="Times New Roman"/>
          <w:color w:val="000000"/>
        </w:rPr>
        <w:t>, udział w gruncie na własność 2 szt.</w:t>
      </w:r>
    </w:p>
    <w:p w14:paraId="2ED8010A" w14:textId="1A45CBDA" w:rsidR="003166D3" w:rsidRPr="0074092D" w:rsidRDefault="00EF1360" w:rsidP="0074092D">
      <w:pPr>
        <w:spacing w:after="0"/>
        <w:jc w:val="both"/>
        <w:rPr>
          <w:rFonts w:ascii="Times New Roman" w:hAnsi="Times New Roman" w:cs="Times New Roman"/>
        </w:rPr>
      </w:pPr>
      <w:r w:rsidRPr="0074092D">
        <w:rPr>
          <w:rFonts w:ascii="Times New Roman" w:hAnsi="Times New Roman" w:cs="Times New Roman"/>
        </w:rPr>
        <w:t xml:space="preserve">Kierownik Wydziału GPO Pani Beata Kołakowska </w:t>
      </w:r>
      <w:r w:rsidR="00BF221F" w:rsidRPr="0074092D">
        <w:rPr>
          <w:rFonts w:ascii="Times New Roman" w:hAnsi="Times New Roman" w:cs="Times New Roman"/>
        </w:rPr>
        <w:t>powiedziała, że od kilku lat funkcjonuje uchwała</w:t>
      </w:r>
      <w:r w:rsidR="00201C7E">
        <w:rPr>
          <w:rFonts w:ascii="Times New Roman" w:hAnsi="Times New Roman" w:cs="Times New Roman"/>
        </w:rPr>
        <w:t xml:space="preserve"> możliwości zakupu na</w:t>
      </w:r>
      <w:r w:rsidR="00BF221F" w:rsidRPr="0074092D">
        <w:rPr>
          <w:rFonts w:ascii="Times New Roman" w:hAnsi="Times New Roman" w:cs="Times New Roman"/>
        </w:rPr>
        <w:t xml:space="preserve"> warunkach preferencyjnych. </w:t>
      </w:r>
      <w:r w:rsidR="00416E6A" w:rsidRPr="0074092D">
        <w:rPr>
          <w:rFonts w:ascii="Times New Roman" w:hAnsi="Times New Roman" w:cs="Times New Roman"/>
        </w:rPr>
        <w:t>Warunki preferencyjne są dla najemców, którzy zamieszkują lokal na podstawie umowy najmu i spełniają warunki do zakupu lokalu</w:t>
      </w:r>
      <w:r w:rsidR="00201C7E">
        <w:rPr>
          <w:rFonts w:ascii="Times New Roman" w:hAnsi="Times New Roman" w:cs="Times New Roman"/>
        </w:rPr>
        <w:t xml:space="preserve"> na warunkach preferencyjnych</w:t>
      </w:r>
      <w:r w:rsidR="00416E6A" w:rsidRPr="0074092D">
        <w:rPr>
          <w:rFonts w:ascii="Times New Roman" w:hAnsi="Times New Roman" w:cs="Times New Roman"/>
        </w:rPr>
        <w:t xml:space="preserve">. Jeśli </w:t>
      </w:r>
      <w:r w:rsidR="00201C7E">
        <w:rPr>
          <w:rFonts w:ascii="Times New Roman" w:hAnsi="Times New Roman" w:cs="Times New Roman"/>
        </w:rPr>
        <w:t xml:space="preserve">lokal </w:t>
      </w:r>
      <w:r w:rsidR="00416E6A" w:rsidRPr="0074092D">
        <w:rPr>
          <w:rFonts w:ascii="Times New Roman" w:hAnsi="Times New Roman" w:cs="Times New Roman"/>
        </w:rPr>
        <w:t>nie ma najemcy</w:t>
      </w:r>
      <w:r w:rsidR="00CF6D2D">
        <w:rPr>
          <w:rFonts w:ascii="Times New Roman" w:hAnsi="Times New Roman" w:cs="Times New Roman"/>
        </w:rPr>
        <w:t xml:space="preserve"> Wydział Infrastruktury Komunalnej</w:t>
      </w:r>
      <w:r w:rsidR="00416E6A" w:rsidRPr="0074092D">
        <w:rPr>
          <w:rFonts w:ascii="Times New Roman" w:hAnsi="Times New Roman" w:cs="Times New Roman"/>
        </w:rPr>
        <w:t xml:space="preserve"> przekazuje</w:t>
      </w:r>
      <w:r w:rsidR="00CF6D2D">
        <w:rPr>
          <w:rFonts w:ascii="Times New Roman" w:hAnsi="Times New Roman" w:cs="Times New Roman"/>
        </w:rPr>
        <w:t xml:space="preserve"> lokal</w:t>
      </w:r>
      <w:r w:rsidR="00416E6A" w:rsidRPr="0074092D">
        <w:rPr>
          <w:rFonts w:ascii="Times New Roman" w:hAnsi="Times New Roman" w:cs="Times New Roman"/>
        </w:rPr>
        <w:t xml:space="preserve"> do sprzedaży i ogłasza</w:t>
      </w:r>
      <w:r w:rsidR="00CF6D2D">
        <w:rPr>
          <w:rFonts w:ascii="Times New Roman" w:hAnsi="Times New Roman" w:cs="Times New Roman"/>
        </w:rPr>
        <w:t>ny</w:t>
      </w:r>
      <w:r w:rsidR="00416E6A" w:rsidRPr="0074092D">
        <w:rPr>
          <w:rFonts w:ascii="Times New Roman" w:hAnsi="Times New Roman" w:cs="Times New Roman"/>
        </w:rPr>
        <w:t xml:space="preserve"> </w:t>
      </w:r>
      <w:r w:rsidR="00CF6D2D">
        <w:rPr>
          <w:rFonts w:ascii="Times New Roman" w:hAnsi="Times New Roman" w:cs="Times New Roman"/>
        </w:rPr>
        <w:t>jest</w:t>
      </w:r>
      <w:r w:rsidR="00416E6A" w:rsidRPr="0074092D">
        <w:rPr>
          <w:rFonts w:ascii="Times New Roman" w:hAnsi="Times New Roman" w:cs="Times New Roman"/>
        </w:rPr>
        <w:t xml:space="preserve"> przetarg</w:t>
      </w:r>
      <w:r w:rsidR="00BF221F" w:rsidRPr="0074092D">
        <w:rPr>
          <w:rFonts w:ascii="Times New Roman" w:hAnsi="Times New Roman" w:cs="Times New Roman"/>
        </w:rPr>
        <w:t xml:space="preserve">. </w:t>
      </w:r>
      <w:r w:rsidR="00CF6D2D">
        <w:rPr>
          <w:rFonts w:ascii="Times New Roman" w:hAnsi="Times New Roman" w:cs="Times New Roman"/>
        </w:rPr>
        <w:br/>
      </w:r>
      <w:r w:rsidR="00201C7E" w:rsidRPr="0074092D">
        <w:rPr>
          <w:rFonts w:ascii="Times New Roman" w:hAnsi="Times New Roman" w:cs="Times New Roman"/>
        </w:rPr>
        <w:t>W ubiegłym roku była mała sprzedaż ze względu na brak zainteresowania.</w:t>
      </w:r>
    </w:p>
    <w:p w14:paraId="39230589" w14:textId="5A5F18EC" w:rsidR="00DF19CC" w:rsidRPr="0074092D" w:rsidRDefault="00DF19CC" w:rsidP="0074092D">
      <w:pPr>
        <w:spacing w:after="0"/>
        <w:jc w:val="both"/>
        <w:rPr>
          <w:rFonts w:ascii="Times New Roman" w:hAnsi="Times New Roman" w:cs="Times New Roman"/>
        </w:rPr>
      </w:pPr>
    </w:p>
    <w:p w14:paraId="0D4C0B86" w14:textId="586CA9E0" w:rsidR="00DF19CC" w:rsidRPr="0074092D" w:rsidRDefault="00DF19CC" w:rsidP="00CF6D2D">
      <w:pPr>
        <w:spacing w:after="0" w:line="240" w:lineRule="auto"/>
        <w:jc w:val="both"/>
        <w:rPr>
          <w:rFonts w:ascii="Times New Roman" w:hAnsi="Times New Roman" w:cs="Times New Roman"/>
        </w:rPr>
      </w:pPr>
      <w:r w:rsidRPr="0074092D">
        <w:rPr>
          <w:rFonts w:ascii="Times New Roman" w:hAnsi="Times New Roman" w:cs="Times New Roman"/>
        </w:rPr>
        <w:t xml:space="preserve">Wiceprzewodnicząca Komisji Pani Monika </w:t>
      </w:r>
      <w:proofErr w:type="spellStart"/>
      <w:r w:rsidRPr="0074092D">
        <w:rPr>
          <w:rFonts w:ascii="Times New Roman" w:hAnsi="Times New Roman" w:cs="Times New Roman"/>
        </w:rPr>
        <w:t>Wałejko</w:t>
      </w:r>
      <w:proofErr w:type="spellEnd"/>
      <w:r w:rsidRPr="0074092D">
        <w:rPr>
          <w:rFonts w:ascii="Times New Roman" w:hAnsi="Times New Roman" w:cs="Times New Roman"/>
        </w:rPr>
        <w:t xml:space="preserve"> zapytała, czy</w:t>
      </w:r>
      <w:r w:rsidR="00CF6D2D">
        <w:rPr>
          <w:rFonts w:ascii="Times New Roman" w:hAnsi="Times New Roman" w:cs="Times New Roman"/>
        </w:rPr>
        <w:t xml:space="preserve"> </w:t>
      </w:r>
      <w:r w:rsidRPr="0074092D">
        <w:rPr>
          <w:rFonts w:ascii="Times New Roman" w:hAnsi="Times New Roman" w:cs="Times New Roman"/>
        </w:rPr>
        <w:t>wycena jest przeprowadzona przez rzeczoznawcę.</w:t>
      </w:r>
    </w:p>
    <w:p w14:paraId="2EA76686" w14:textId="6714E3B7" w:rsidR="00DF19CC" w:rsidRPr="0074092D" w:rsidRDefault="00DF19CC" w:rsidP="0074092D">
      <w:pPr>
        <w:spacing w:after="0"/>
        <w:jc w:val="both"/>
        <w:rPr>
          <w:rFonts w:ascii="Times New Roman" w:hAnsi="Times New Roman" w:cs="Times New Roman"/>
        </w:rPr>
      </w:pPr>
    </w:p>
    <w:p w14:paraId="0DD4247A" w14:textId="100D28D6" w:rsidR="006962C5" w:rsidRPr="0074092D" w:rsidRDefault="00DF19CC" w:rsidP="0074092D">
      <w:pPr>
        <w:spacing w:after="0"/>
        <w:jc w:val="both"/>
        <w:rPr>
          <w:rFonts w:ascii="Times New Roman" w:hAnsi="Times New Roman" w:cs="Times New Roman"/>
        </w:rPr>
      </w:pPr>
      <w:r w:rsidRPr="0074092D">
        <w:rPr>
          <w:rFonts w:ascii="Times New Roman" w:hAnsi="Times New Roman" w:cs="Times New Roman"/>
        </w:rPr>
        <w:t xml:space="preserve">Kierownik Wydziału GPO Pani Beata Kołakowska odpowiedziała, że za każdym razem </w:t>
      </w:r>
      <w:r w:rsidR="005379E9" w:rsidRPr="0074092D">
        <w:rPr>
          <w:rFonts w:ascii="Times New Roman" w:hAnsi="Times New Roman" w:cs="Times New Roman"/>
        </w:rPr>
        <w:t>rzeczoznawca ogląda mieszkanie</w:t>
      </w:r>
      <w:r w:rsidR="006962C5" w:rsidRPr="0074092D">
        <w:rPr>
          <w:rFonts w:ascii="Times New Roman" w:hAnsi="Times New Roman" w:cs="Times New Roman"/>
        </w:rPr>
        <w:t xml:space="preserve">, </w:t>
      </w:r>
      <w:r w:rsidR="00CF6D2D">
        <w:rPr>
          <w:rFonts w:ascii="Times New Roman" w:hAnsi="Times New Roman" w:cs="Times New Roman"/>
        </w:rPr>
        <w:t xml:space="preserve">bada </w:t>
      </w:r>
      <w:r w:rsidR="006962C5" w:rsidRPr="0074092D">
        <w:rPr>
          <w:rFonts w:ascii="Times New Roman" w:hAnsi="Times New Roman" w:cs="Times New Roman"/>
        </w:rPr>
        <w:t>stan techniczny budynku,</w:t>
      </w:r>
      <w:r w:rsidR="001E6B5C" w:rsidRPr="0074092D">
        <w:rPr>
          <w:rFonts w:ascii="Times New Roman" w:hAnsi="Times New Roman" w:cs="Times New Roman"/>
        </w:rPr>
        <w:t xml:space="preserve"> rok</w:t>
      </w:r>
      <w:r w:rsidR="00CF6D2D">
        <w:rPr>
          <w:rFonts w:ascii="Times New Roman" w:hAnsi="Times New Roman" w:cs="Times New Roman"/>
        </w:rPr>
        <w:t xml:space="preserve"> budowy</w:t>
      </w:r>
      <w:r w:rsidR="006962C5" w:rsidRPr="0074092D">
        <w:rPr>
          <w:rFonts w:ascii="Times New Roman" w:hAnsi="Times New Roman" w:cs="Times New Roman"/>
        </w:rPr>
        <w:t xml:space="preserve"> itp. </w:t>
      </w:r>
      <w:r w:rsidR="00CF6D2D">
        <w:rPr>
          <w:rFonts w:ascii="Times New Roman" w:hAnsi="Times New Roman" w:cs="Times New Roman"/>
        </w:rPr>
        <w:t>W</w:t>
      </w:r>
      <w:r w:rsidR="00410B40" w:rsidRPr="0074092D">
        <w:rPr>
          <w:rFonts w:ascii="Times New Roman" w:hAnsi="Times New Roman" w:cs="Times New Roman"/>
        </w:rPr>
        <w:t>szystk</w:t>
      </w:r>
      <w:r w:rsidR="00CF6D2D">
        <w:rPr>
          <w:rFonts w:ascii="Times New Roman" w:hAnsi="Times New Roman" w:cs="Times New Roman"/>
        </w:rPr>
        <w:t>ie czynniki</w:t>
      </w:r>
      <w:r w:rsidR="00410B40" w:rsidRPr="0074092D">
        <w:rPr>
          <w:rFonts w:ascii="Times New Roman" w:hAnsi="Times New Roman" w:cs="Times New Roman"/>
        </w:rPr>
        <w:t xml:space="preserve"> ma</w:t>
      </w:r>
      <w:r w:rsidR="00CF6D2D">
        <w:rPr>
          <w:rFonts w:ascii="Times New Roman" w:hAnsi="Times New Roman" w:cs="Times New Roman"/>
        </w:rPr>
        <w:t>ją</w:t>
      </w:r>
      <w:r w:rsidR="00410B40" w:rsidRPr="0074092D">
        <w:rPr>
          <w:rFonts w:ascii="Times New Roman" w:hAnsi="Times New Roman" w:cs="Times New Roman"/>
        </w:rPr>
        <w:t xml:space="preserve"> wpływ na cenę</w:t>
      </w:r>
      <w:r w:rsidR="00CF6D2D">
        <w:rPr>
          <w:rFonts w:ascii="Times New Roman" w:hAnsi="Times New Roman" w:cs="Times New Roman"/>
        </w:rPr>
        <w:t xml:space="preserve"> danego lokalu.</w:t>
      </w:r>
    </w:p>
    <w:p w14:paraId="67E67358" w14:textId="636ACB59" w:rsidR="006962C5" w:rsidRPr="0074092D" w:rsidRDefault="006962C5" w:rsidP="0074092D">
      <w:pPr>
        <w:spacing w:after="0"/>
        <w:jc w:val="both"/>
        <w:rPr>
          <w:rFonts w:ascii="Times New Roman" w:hAnsi="Times New Roman" w:cs="Times New Roman"/>
        </w:rPr>
      </w:pPr>
    </w:p>
    <w:p w14:paraId="1308013B" w14:textId="7CBBFCDD" w:rsidR="006962C5" w:rsidRPr="0074092D" w:rsidRDefault="006962C5" w:rsidP="0074092D">
      <w:pPr>
        <w:spacing w:after="0"/>
        <w:jc w:val="both"/>
        <w:rPr>
          <w:rFonts w:ascii="Times New Roman" w:hAnsi="Times New Roman" w:cs="Times New Roman"/>
        </w:rPr>
      </w:pPr>
      <w:r w:rsidRPr="0074092D">
        <w:rPr>
          <w:rFonts w:ascii="Times New Roman" w:hAnsi="Times New Roman" w:cs="Times New Roman"/>
        </w:rPr>
        <w:t xml:space="preserve">Wiceprzewodnicząca Komisji Pani Monika </w:t>
      </w:r>
      <w:proofErr w:type="spellStart"/>
      <w:r w:rsidRPr="0074092D">
        <w:rPr>
          <w:rFonts w:ascii="Times New Roman" w:hAnsi="Times New Roman" w:cs="Times New Roman"/>
        </w:rPr>
        <w:t>Wałejko</w:t>
      </w:r>
      <w:proofErr w:type="spellEnd"/>
      <w:r w:rsidRPr="0074092D">
        <w:rPr>
          <w:rFonts w:ascii="Times New Roman" w:hAnsi="Times New Roman" w:cs="Times New Roman"/>
        </w:rPr>
        <w:t xml:space="preserve"> zapytała na jakim poziomie </w:t>
      </w:r>
      <w:r w:rsidR="00410B40" w:rsidRPr="0074092D">
        <w:rPr>
          <w:rFonts w:ascii="Times New Roman" w:hAnsi="Times New Roman" w:cs="Times New Roman"/>
        </w:rPr>
        <w:t>kształtują</w:t>
      </w:r>
      <w:r w:rsidRPr="0074092D">
        <w:rPr>
          <w:rFonts w:ascii="Times New Roman" w:hAnsi="Times New Roman" w:cs="Times New Roman"/>
        </w:rPr>
        <w:t xml:space="preserve"> się cen</w:t>
      </w:r>
      <w:r w:rsidR="00CF6D2D">
        <w:rPr>
          <w:rFonts w:ascii="Times New Roman" w:hAnsi="Times New Roman" w:cs="Times New Roman"/>
        </w:rPr>
        <w:t>y</w:t>
      </w:r>
      <w:r w:rsidRPr="0074092D">
        <w:rPr>
          <w:rFonts w:ascii="Times New Roman" w:hAnsi="Times New Roman" w:cs="Times New Roman"/>
        </w:rPr>
        <w:t xml:space="preserve"> za m2.</w:t>
      </w:r>
    </w:p>
    <w:p w14:paraId="392BD7CB" w14:textId="77777777" w:rsidR="00410B40" w:rsidRPr="0074092D" w:rsidRDefault="00410B40" w:rsidP="0074092D">
      <w:pPr>
        <w:spacing w:after="0"/>
        <w:jc w:val="both"/>
        <w:rPr>
          <w:rFonts w:ascii="Times New Roman" w:hAnsi="Times New Roman" w:cs="Times New Roman"/>
        </w:rPr>
      </w:pPr>
    </w:p>
    <w:p w14:paraId="2770D6CC" w14:textId="13A9E60C" w:rsidR="00DF19CC" w:rsidRPr="0074092D" w:rsidRDefault="006962C5" w:rsidP="0074092D">
      <w:pPr>
        <w:spacing w:after="0"/>
        <w:jc w:val="both"/>
        <w:rPr>
          <w:rFonts w:ascii="Times New Roman" w:hAnsi="Times New Roman" w:cs="Times New Roman"/>
        </w:rPr>
      </w:pPr>
      <w:r w:rsidRPr="0074092D">
        <w:rPr>
          <w:rFonts w:ascii="Times New Roman" w:hAnsi="Times New Roman" w:cs="Times New Roman"/>
        </w:rPr>
        <w:t xml:space="preserve">Kierownik Wydziału GPO Pani Beata Kołakowska </w:t>
      </w:r>
      <w:r w:rsidR="00410B40" w:rsidRPr="0074092D">
        <w:rPr>
          <w:rFonts w:ascii="Times New Roman" w:hAnsi="Times New Roman" w:cs="Times New Roman"/>
        </w:rPr>
        <w:t>odpowiedziała, że</w:t>
      </w:r>
      <w:r w:rsidR="00CF6D2D">
        <w:rPr>
          <w:rFonts w:ascii="Times New Roman" w:hAnsi="Times New Roman" w:cs="Times New Roman"/>
        </w:rPr>
        <w:t xml:space="preserve"> cena za m2 jest na poziomie między </w:t>
      </w:r>
      <w:r w:rsidRPr="0074092D">
        <w:rPr>
          <w:rFonts w:ascii="Times New Roman" w:hAnsi="Times New Roman" w:cs="Times New Roman"/>
        </w:rPr>
        <w:t>1500-1800</w:t>
      </w:r>
      <w:r w:rsidR="00CF6D2D">
        <w:rPr>
          <w:rFonts w:ascii="Times New Roman" w:hAnsi="Times New Roman" w:cs="Times New Roman"/>
        </w:rPr>
        <w:t xml:space="preserve"> zł</w:t>
      </w:r>
      <w:r w:rsidRPr="0074092D">
        <w:rPr>
          <w:rFonts w:ascii="Times New Roman" w:hAnsi="Times New Roman" w:cs="Times New Roman"/>
        </w:rPr>
        <w:t xml:space="preserve">. </w:t>
      </w:r>
    </w:p>
    <w:p w14:paraId="615B96F5" w14:textId="62026A40" w:rsidR="00410B40" w:rsidRPr="0074092D" w:rsidRDefault="00410B40" w:rsidP="0074092D">
      <w:pPr>
        <w:spacing w:after="0"/>
        <w:jc w:val="both"/>
        <w:rPr>
          <w:rFonts w:ascii="Times New Roman" w:hAnsi="Times New Roman" w:cs="Times New Roman"/>
        </w:rPr>
      </w:pPr>
    </w:p>
    <w:p w14:paraId="11B2FB7C" w14:textId="4DFFD838" w:rsidR="00410B40" w:rsidRPr="0074092D" w:rsidRDefault="00410B40" w:rsidP="0074092D">
      <w:pPr>
        <w:spacing w:after="0"/>
        <w:jc w:val="both"/>
        <w:rPr>
          <w:rFonts w:ascii="Times New Roman" w:hAnsi="Times New Roman" w:cs="Times New Roman"/>
        </w:rPr>
      </w:pPr>
      <w:r w:rsidRPr="0074092D">
        <w:rPr>
          <w:rFonts w:ascii="Times New Roman" w:hAnsi="Times New Roman" w:cs="Times New Roman"/>
        </w:rPr>
        <w:t xml:space="preserve">Członek Komisji Pani Zofia </w:t>
      </w:r>
      <w:proofErr w:type="spellStart"/>
      <w:r w:rsidRPr="0074092D">
        <w:rPr>
          <w:rFonts w:ascii="Times New Roman" w:hAnsi="Times New Roman" w:cs="Times New Roman"/>
        </w:rPr>
        <w:t>Syperek</w:t>
      </w:r>
      <w:proofErr w:type="spellEnd"/>
      <w:r w:rsidRPr="0074092D">
        <w:rPr>
          <w:rFonts w:ascii="Times New Roman" w:hAnsi="Times New Roman" w:cs="Times New Roman"/>
        </w:rPr>
        <w:t xml:space="preserve"> zapytała</w:t>
      </w:r>
      <w:r w:rsidR="00F70615" w:rsidRPr="0074092D">
        <w:rPr>
          <w:rFonts w:ascii="Times New Roman" w:hAnsi="Times New Roman" w:cs="Times New Roman"/>
        </w:rPr>
        <w:t xml:space="preserve"> na czym polega poprawa funkcjonalności.</w:t>
      </w:r>
    </w:p>
    <w:p w14:paraId="6B16C8D6" w14:textId="6423BA8B" w:rsidR="00F70615" w:rsidRPr="0074092D" w:rsidRDefault="00F70615" w:rsidP="0074092D">
      <w:pPr>
        <w:spacing w:after="0"/>
        <w:jc w:val="both"/>
        <w:rPr>
          <w:rFonts w:ascii="Times New Roman" w:hAnsi="Times New Roman" w:cs="Times New Roman"/>
        </w:rPr>
      </w:pPr>
    </w:p>
    <w:p w14:paraId="3759E5B5" w14:textId="5D88D000" w:rsidR="001E6B5C" w:rsidRPr="0074092D" w:rsidRDefault="00F70615" w:rsidP="0074092D">
      <w:pPr>
        <w:spacing w:after="0"/>
        <w:jc w:val="both"/>
        <w:rPr>
          <w:rFonts w:ascii="Times New Roman" w:hAnsi="Times New Roman" w:cs="Times New Roman"/>
        </w:rPr>
      </w:pPr>
      <w:r w:rsidRPr="0074092D">
        <w:rPr>
          <w:rFonts w:ascii="Times New Roman" w:hAnsi="Times New Roman" w:cs="Times New Roman"/>
        </w:rPr>
        <w:t xml:space="preserve">Kierownik Wydziału GPO Pani Beata Kołakowska </w:t>
      </w:r>
      <w:r w:rsidR="00DA0650">
        <w:rPr>
          <w:rFonts w:ascii="Times New Roman" w:hAnsi="Times New Roman" w:cs="Times New Roman"/>
        </w:rPr>
        <w:t xml:space="preserve">powiedziała, że jest to </w:t>
      </w:r>
      <w:r w:rsidRPr="0074092D">
        <w:rPr>
          <w:rFonts w:ascii="Times New Roman" w:hAnsi="Times New Roman" w:cs="Times New Roman"/>
        </w:rPr>
        <w:t>sytuacja wyjątkowa</w:t>
      </w:r>
      <w:r w:rsidR="00DA0650">
        <w:rPr>
          <w:rFonts w:ascii="Times New Roman" w:hAnsi="Times New Roman" w:cs="Times New Roman"/>
        </w:rPr>
        <w:t xml:space="preserve"> i </w:t>
      </w:r>
      <w:r w:rsidRPr="0074092D">
        <w:rPr>
          <w:rFonts w:ascii="Times New Roman" w:hAnsi="Times New Roman" w:cs="Times New Roman"/>
        </w:rPr>
        <w:t xml:space="preserve"> muszą zaistnieć przynajmniej 2 przesłanki. </w:t>
      </w:r>
      <w:r w:rsidR="00D85751">
        <w:rPr>
          <w:rFonts w:ascii="Times New Roman" w:hAnsi="Times New Roman" w:cs="Times New Roman"/>
        </w:rPr>
        <w:t>S</w:t>
      </w:r>
      <w:r w:rsidR="00DA0650">
        <w:rPr>
          <w:rFonts w:ascii="Times New Roman" w:hAnsi="Times New Roman" w:cs="Times New Roman"/>
        </w:rPr>
        <w:t xml:space="preserve">przedawana/oddawana </w:t>
      </w:r>
      <w:r w:rsidR="00D85751">
        <w:rPr>
          <w:rFonts w:ascii="Times New Roman" w:hAnsi="Times New Roman" w:cs="Times New Roman"/>
        </w:rPr>
        <w:t xml:space="preserve">nieruchomość </w:t>
      </w:r>
      <w:r w:rsidR="001E6B5C" w:rsidRPr="0074092D">
        <w:rPr>
          <w:rFonts w:ascii="Times New Roman" w:hAnsi="Times New Roman" w:cs="Times New Roman"/>
        </w:rPr>
        <w:t xml:space="preserve">na poprawienie funkcjonalności </w:t>
      </w:r>
      <w:r w:rsidRPr="0074092D">
        <w:rPr>
          <w:rFonts w:ascii="Times New Roman" w:hAnsi="Times New Roman" w:cs="Times New Roman"/>
        </w:rPr>
        <w:t>nie może stanowić samodzielnej nieruchomości budowlanej (wąski pas, trójkąt nieforemny</w:t>
      </w:r>
      <w:r w:rsidR="00DA0650">
        <w:rPr>
          <w:rFonts w:ascii="Times New Roman" w:hAnsi="Times New Roman" w:cs="Times New Roman"/>
        </w:rPr>
        <w:t>,</w:t>
      </w:r>
      <w:r w:rsidRPr="0074092D">
        <w:rPr>
          <w:rFonts w:ascii="Times New Roman" w:hAnsi="Times New Roman" w:cs="Times New Roman"/>
        </w:rPr>
        <w:t xml:space="preserve"> skarpa) oraz trzeba </w:t>
      </w:r>
      <w:r w:rsidRPr="0074092D">
        <w:rPr>
          <w:rFonts w:ascii="Times New Roman" w:hAnsi="Times New Roman" w:cs="Times New Roman"/>
        </w:rPr>
        <w:lastRenderedPageBreak/>
        <w:t>wykazać</w:t>
      </w:r>
      <w:r w:rsidR="00D85751">
        <w:rPr>
          <w:rFonts w:ascii="Times New Roman" w:hAnsi="Times New Roman" w:cs="Times New Roman"/>
        </w:rPr>
        <w:t>,</w:t>
      </w:r>
      <w:r w:rsidRPr="0074092D">
        <w:rPr>
          <w:rFonts w:ascii="Times New Roman" w:hAnsi="Times New Roman" w:cs="Times New Roman"/>
        </w:rPr>
        <w:t xml:space="preserve"> że działka którą posiadamy celem poprawy funkcjonalności nieprawidłowo funkcjonuje</w:t>
      </w:r>
      <w:r w:rsidR="001E6B5C" w:rsidRPr="0074092D">
        <w:rPr>
          <w:rFonts w:ascii="Times New Roman" w:hAnsi="Times New Roman" w:cs="Times New Roman"/>
        </w:rPr>
        <w:t xml:space="preserve">, nie można </w:t>
      </w:r>
      <w:r w:rsidR="00BD45C1">
        <w:rPr>
          <w:rFonts w:ascii="Times New Roman" w:hAnsi="Times New Roman" w:cs="Times New Roman"/>
        </w:rPr>
        <w:br/>
      </w:r>
      <w:r w:rsidR="001E6B5C" w:rsidRPr="0074092D">
        <w:rPr>
          <w:rFonts w:ascii="Times New Roman" w:hAnsi="Times New Roman" w:cs="Times New Roman"/>
        </w:rPr>
        <w:t xml:space="preserve">z niej dobrze korzystać </w:t>
      </w:r>
      <w:r w:rsidRPr="0074092D">
        <w:rPr>
          <w:rFonts w:ascii="Times New Roman" w:hAnsi="Times New Roman" w:cs="Times New Roman"/>
        </w:rPr>
        <w:t xml:space="preserve"> np. wjazd jest za wąski a obok </w:t>
      </w:r>
      <w:r w:rsidR="00D85751">
        <w:rPr>
          <w:rFonts w:ascii="Times New Roman" w:hAnsi="Times New Roman" w:cs="Times New Roman"/>
        </w:rPr>
        <w:t>znajduje się</w:t>
      </w:r>
      <w:r w:rsidRPr="0074092D">
        <w:rPr>
          <w:rFonts w:ascii="Times New Roman" w:hAnsi="Times New Roman" w:cs="Times New Roman"/>
        </w:rPr>
        <w:t xml:space="preserve"> wąski pas</w:t>
      </w:r>
      <w:r w:rsidR="001E6B5C" w:rsidRPr="0074092D">
        <w:rPr>
          <w:rFonts w:ascii="Times New Roman" w:hAnsi="Times New Roman" w:cs="Times New Roman"/>
        </w:rPr>
        <w:t xml:space="preserve"> ze skarpą</w:t>
      </w:r>
      <w:r w:rsidR="00D85751">
        <w:rPr>
          <w:rFonts w:ascii="Times New Roman" w:hAnsi="Times New Roman" w:cs="Times New Roman"/>
        </w:rPr>
        <w:t>, którą można przykładowo zasypać</w:t>
      </w:r>
      <w:r w:rsidR="001E6B5C" w:rsidRPr="0074092D">
        <w:rPr>
          <w:rFonts w:ascii="Times New Roman" w:hAnsi="Times New Roman" w:cs="Times New Roman"/>
        </w:rPr>
        <w:t xml:space="preserve"> </w:t>
      </w:r>
      <w:r w:rsidRPr="0074092D">
        <w:rPr>
          <w:rFonts w:ascii="Times New Roman" w:hAnsi="Times New Roman" w:cs="Times New Roman"/>
        </w:rPr>
        <w:t xml:space="preserve">. </w:t>
      </w:r>
      <w:r w:rsidR="00D85751">
        <w:rPr>
          <w:rFonts w:ascii="Times New Roman" w:hAnsi="Times New Roman" w:cs="Times New Roman"/>
        </w:rPr>
        <w:t>W takim przypadku sprzedać/oddać</w:t>
      </w:r>
      <w:r w:rsidRPr="0074092D">
        <w:rPr>
          <w:rFonts w:ascii="Times New Roman" w:hAnsi="Times New Roman" w:cs="Times New Roman"/>
        </w:rPr>
        <w:t xml:space="preserve"> bezprzetargowo</w:t>
      </w:r>
      <w:r w:rsidR="00D85751">
        <w:rPr>
          <w:rFonts w:ascii="Times New Roman" w:hAnsi="Times New Roman" w:cs="Times New Roman"/>
        </w:rPr>
        <w:t xml:space="preserve"> działkę</w:t>
      </w:r>
      <w:r w:rsidRPr="0074092D">
        <w:rPr>
          <w:rFonts w:ascii="Times New Roman" w:hAnsi="Times New Roman" w:cs="Times New Roman"/>
        </w:rPr>
        <w:t xml:space="preserve"> na popraw</w:t>
      </w:r>
      <w:r w:rsidR="001E6B5C" w:rsidRPr="0074092D">
        <w:rPr>
          <w:rFonts w:ascii="Times New Roman" w:hAnsi="Times New Roman" w:cs="Times New Roman"/>
        </w:rPr>
        <w:t>ienie</w:t>
      </w:r>
      <w:r w:rsidRPr="0074092D">
        <w:rPr>
          <w:rFonts w:ascii="Times New Roman" w:hAnsi="Times New Roman" w:cs="Times New Roman"/>
        </w:rPr>
        <w:t xml:space="preserve"> fun</w:t>
      </w:r>
      <w:r w:rsidR="00D85751">
        <w:rPr>
          <w:rFonts w:ascii="Times New Roman" w:hAnsi="Times New Roman" w:cs="Times New Roman"/>
        </w:rPr>
        <w:t>k</w:t>
      </w:r>
      <w:r w:rsidRPr="0074092D">
        <w:rPr>
          <w:rFonts w:ascii="Times New Roman" w:hAnsi="Times New Roman" w:cs="Times New Roman"/>
        </w:rPr>
        <w:t xml:space="preserve">cjonalności. </w:t>
      </w:r>
    </w:p>
    <w:p w14:paraId="32139DF9" w14:textId="77777777" w:rsidR="00EA0E03" w:rsidRPr="0074092D" w:rsidRDefault="00EA0E03" w:rsidP="0074092D">
      <w:pPr>
        <w:spacing w:after="0"/>
        <w:jc w:val="both"/>
        <w:rPr>
          <w:rFonts w:ascii="Times New Roman" w:hAnsi="Times New Roman" w:cs="Times New Roman"/>
        </w:rPr>
      </w:pPr>
    </w:p>
    <w:p w14:paraId="14539144" w14:textId="070D2DE0" w:rsidR="001E6B5C" w:rsidRDefault="001E6B5C" w:rsidP="0074092D">
      <w:pPr>
        <w:spacing w:after="0"/>
        <w:jc w:val="both"/>
        <w:rPr>
          <w:rFonts w:ascii="Times New Roman" w:hAnsi="Times New Roman" w:cs="Times New Roman"/>
        </w:rPr>
      </w:pPr>
      <w:r w:rsidRPr="0074092D">
        <w:rPr>
          <w:rFonts w:ascii="Times New Roman" w:hAnsi="Times New Roman" w:cs="Times New Roman"/>
        </w:rPr>
        <w:t xml:space="preserve">Członek Komisji Pani Zofia </w:t>
      </w:r>
      <w:proofErr w:type="spellStart"/>
      <w:r w:rsidRPr="0074092D">
        <w:rPr>
          <w:rFonts w:ascii="Times New Roman" w:hAnsi="Times New Roman" w:cs="Times New Roman"/>
        </w:rPr>
        <w:t>Syperek</w:t>
      </w:r>
      <w:proofErr w:type="spellEnd"/>
      <w:r w:rsidRPr="0074092D">
        <w:rPr>
          <w:rFonts w:ascii="Times New Roman" w:hAnsi="Times New Roman" w:cs="Times New Roman"/>
        </w:rPr>
        <w:t xml:space="preserve"> bezprzetargowo że kwota </w:t>
      </w:r>
      <w:r w:rsidR="00EA0E03" w:rsidRPr="0074092D">
        <w:rPr>
          <w:rFonts w:ascii="Times New Roman" w:hAnsi="Times New Roman" w:cs="Times New Roman"/>
        </w:rPr>
        <w:t>którą się ustala za m2</w:t>
      </w:r>
    </w:p>
    <w:p w14:paraId="1FA5A678" w14:textId="77777777" w:rsidR="00D85751" w:rsidRPr="0074092D" w:rsidRDefault="00D85751" w:rsidP="0074092D">
      <w:pPr>
        <w:spacing w:after="0"/>
        <w:jc w:val="both"/>
        <w:rPr>
          <w:rFonts w:ascii="Times New Roman" w:hAnsi="Times New Roman" w:cs="Times New Roman"/>
        </w:rPr>
      </w:pPr>
    </w:p>
    <w:p w14:paraId="508002C7" w14:textId="19AE3FD0" w:rsidR="00410B40" w:rsidRPr="0074092D" w:rsidRDefault="00D85751" w:rsidP="0074092D">
      <w:pPr>
        <w:spacing w:after="0"/>
        <w:jc w:val="both"/>
        <w:rPr>
          <w:rFonts w:ascii="Times New Roman" w:hAnsi="Times New Roman" w:cs="Times New Roman"/>
        </w:rPr>
      </w:pPr>
      <w:r w:rsidRPr="0074092D">
        <w:rPr>
          <w:rFonts w:ascii="Times New Roman" w:hAnsi="Times New Roman" w:cs="Times New Roman"/>
        </w:rPr>
        <w:t xml:space="preserve">Kierownik Wydziału GPO Pani Beata Kołakowska </w:t>
      </w:r>
      <w:r>
        <w:rPr>
          <w:rFonts w:ascii="Times New Roman" w:hAnsi="Times New Roman" w:cs="Times New Roman"/>
        </w:rPr>
        <w:t>odpowiedziała, że w</w:t>
      </w:r>
      <w:r w:rsidR="00F70615" w:rsidRPr="0074092D">
        <w:rPr>
          <w:rFonts w:ascii="Times New Roman" w:hAnsi="Times New Roman" w:cs="Times New Roman"/>
        </w:rPr>
        <w:t>szystkie nieruchomości sprzedawane przez burmistrza są wycenione przez rzeczoznawcę. Cena nie może być mniejs</w:t>
      </w:r>
      <w:r w:rsidR="007C0457" w:rsidRPr="0074092D">
        <w:rPr>
          <w:rFonts w:ascii="Times New Roman" w:hAnsi="Times New Roman" w:cs="Times New Roman"/>
        </w:rPr>
        <w:t>z</w:t>
      </w:r>
      <w:r w:rsidR="00F70615" w:rsidRPr="0074092D">
        <w:rPr>
          <w:rFonts w:ascii="Times New Roman" w:hAnsi="Times New Roman" w:cs="Times New Roman"/>
        </w:rPr>
        <w:t>a niż w operacie</w:t>
      </w:r>
      <w:r>
        <w:rPr>
          <w:rFonts w:ascii="Times New Roman" w:hAnsi="Times New Roman" w:cs="Times New Roman"/>
        </w:rPr>
        <w:t xml:space="preserve">. Aczkolwiek jeśli </w:t>
      </w:r>
      <w:r w:rsidR="007C0457" w:rsidRPr="0074092D">
        <w:rPr>
          <w:rFonts w:ascii="Times New Roman" w:hAnsi="Times New Roman" w:cs="Times New Roman"/>
        </w:rPr>
        <w:t>działka jest przeznaczona</w:t>
      </w:r>
      <w:r w:rsidR="00EA0E03" w:rsidRPr="0074092D">
        <w:rPr>
          <w:rFonts w:ascii="Times New Roman" w:hAnsi="Times New Roman" w:cs="Times New Roman"/>
        </w:rPr>
        <w:t xml:space="preserve"> do sprzedaży</w:t>
      </w:r>
      <w:r w:rsidR="007C0457" w:rsidRPr="0074092D">
        <w:rPr>
          <w:rFonts w:ascii="Times New Roman" w:hAnsi="Times New Roman" w:cs="Times New Roman"/>
        </w:rPr>
        <w:t xml:space="preserve"> w drodze przetargowej można obniżyć cenę</w:t>
      </w:r>
      <w:r>
        <w:rPr>
          <w:rFonts w:ascii="Times New Roman" w:hAnsi="Times New Roman" w:cs="Times New Roman"/>
        </w:rPr>
        <w:t xml:space="preserve"> pod warunkiem, </w:t>
      </w:r>
      <w:r>
        <w:rPr>
          <w:rFonts w:ascii="Times New Roman" w:hAnsi="Times New Roman" w:cs="Times New Roman"/>
        </w:rPr>
        <w:br/>
        <w:t>że do pierwszego</w:t>
      </w:r>
      <w:r w:rsidR="00EA0E03" w:rsidRPr="0074092D">
        <w:rPr>
          <w:rFonts w:ascii="Times New Roman" w:hAnsi="Times New Roman" w:cs="Times New Roman"/>
        </w:rPr>
        <w:t xml:space="preserve"> przetargu się nikt nie zgł</w:t>
      </w:r>
      <w:r>
        <w:rPr>
          <w:rFonts w:ascii="Times New Roman" w:hAnsi="Times New Roman" w:cs="Times New Roman"/>
        </w:rPr>
        <w:t>o</w:t>
      </w:r>
      <w:r w:rsidR="00EA0E03" w:rsidRPr="0074092D">
        <w:rPr>
          <w:rFonts w:ascii="Times New Roman" w:hAnsi="Times New Roman" w:cs="Times New Roman"/>
        </w:rPr>
        <w:t>s</w:t>
      </w:r>
      <w:r>
        <w:rPr>
          <w:rFonts w:ascii="Times New Roman" w:hAnsi="Times New Roman" w:cs="Times New Roman"/>
        </w:rPr>
        <w:t xml:space="preserve">ił i </w:t>
      </w:r>
      <w:r w:rsidR="00EA0E03" w:rsidRPr="0074092D">
        <w:rPr>
          <w:rFonts w:ascii="Times New Roman" w:hAnsi="Times New Roman" w:cs="Times New Roman"/>
        </w:rPr>
        <w:t xml:space="preserve"> w drugim przetargu </w:t>
      </w:r>
      <w:r>
        <w:rPr>
          <w:rFonts w:ascii="Times New Roman" w:hAnsi="Times New Roman" w:cs="Times New Roman"/>
        </w:rPr>
        <w:t>jest możliwość</w:t>
      </w:r>
      <w:r w:rsidR="00EA0E03" w:rsidRPr="0074092D">
        <w:rPr>
          <w:rFonts w:ascii="Times New Roman" w:hAnsi="Times New Roman" w:cs="Times New Roman"/>
        </w:rPr>
        <w:t xml:space="preserve"> obniż</w:t>
      </w:r>
      <w:r>
        <w:rPr>
          <w:rFonts w:ascii="Times New Roman" w:hAnsi="Times New Roman" w:cs="Times New Roman"/>
        </w:rPr>
        <w:t>enia</w:t>
      </w:r>
      <w:r w:rsidR="00EA0E03" w:rsidRPr="0074092D">
        <w:rPr>
          <w:rFonts w:ascii="Times New Roman" w:hAnsi="Times New Roman" w:cs="Times New Roman"/>
        </w:rPr>
        <w:t xml:space="preserve"> cen</w:t>
      </w:r>
      <w:r>
        <w:rPr>
          <w:rFonts w:ascii="Times New Roman" w:hAnsi="Times New Roman" w:cs="Times New Roman"/>
        </w:rPr>
        <w:t>y</w:t>
      </w:r>
      <w:r w:rsidR="00EA0E03" w:rsidRPr="0074092D">
        <w:rPr>
          <w:rFonts w:ascii="Times New Roman" w:hAnsi="Times New Roman" w:cs="Times New Roman"/>
        </w:rPr>
        <w:t xml:space="preserve"> o połowę. </w:t>
      </w:r>
    </w:p>
    <w:p w14:paraId="4F106F58" w14:textId="448C687F" w:rsidR="007C0457" w:rsidRPr="0074092D" w:rsidRDefault="007C0457" w:rsidP="0074092D">
      <w:pPr>
        <w:spacing w:after="0"/>
        <w:jc w:val="both"/>
        <w:rPr>
          <w:rFonts w:ascii="Times New Roman" w:hAnsi="Times New Roman" w:cs="Times New Roman"/>
        </w:rPr>
      </w:pPr>
    </w:p>
    <w:p w14:paraId="5991AEB2" w14:textId="24F9FC80" w:rsidR="007C0457" w:rsidRPr="0074092D" w:rsidRDefault="007C0457" w:rsidP="0074092D">
      <w:pPr>
        <w:spacing w:after="0"/>
        <w:jc w:val="both"/>
        <w:rPr>
          <w:rFonts w:ascii="Times New Roman" w:hAnsi="Times New Roman" w:cs="Times New Roman"/>
        </w:rPr>
      </w:pPr>
      <w:r w:rsidRPr="0074092D">
        <w:rPr>
          <w:rFonts w:ascii="Times New Roman" w:hAnsi="Times New Roman" w:cs="Times New Roman"/>
        </w:rPr>
        <w:t xml:space="preserve">Przewodniczący Pan Marian Mioduszewski zapytał czy wszystkie działki </w:t>
      </w:r>
      <w:r w:rsidR="00EA0E03" w:rsidRPr="0074092D">
        <w:rPr>
          <w:rFonts w:ascii="Times New Roman" w:hAnsi="Times New Roman" w:cs="Times New Roman"/>
        </w:rPr>
        <w:t xml:space="preserve">budowlane </w:t>
      </w:r>
      <w:r w:rsidRPr="0074092D">
        <w:rPr>
          <w:rFonts w:ascii="Times New Roman" w:hAnsi="Times New Roman" w:cs="Times New Roman"/>
        </w:rPr>
        <w:t>na promenadzie zdrojowej są sprzedane.</w:t>
      </w:r>
    </w:p>
    <w:p w14:paraId="3AED49E8" w14:textId="3C39163C" w:rsidR="007C0457" w:rsidRPr="0074092D" w:rsidRDefault="007C0457" w:rsidP="0074092D">
      <w:pPr>
        <w:spacing w:after="0"/>
        <w:jc w:val="both"/>
        <w:rPr>
          <w:rFonts w:ascii="Times New Roman" w:hAnsi="Times New Roman" w:cs="Times New Roman"/>
        </w:rPr>
      </w:pPr>
    </w:p>
    <w:p w14:paraId="7DAA225E" w14:textId="40959CD6" w:rsidR="007C0457" w:rsidRPr="0074092D" w:rsidRDefault="007C0457" w:rsidP="0074092D">
      <w:pPr>
        <w:spacing w:after="0"/>
        <w:jc w:val="both"/>
        <w:rPr>
          <w:rFonts w:ascii="Times New Roman" w:hAnsi="Times New Roman" w:cs="Times New Roman"/>
        </w:rPr>
      </w:pPr>
      <w:r w:rsidRPr="0074092D">
        <w:rPr>
          <w:rFonts w:ascii="Times New Roman" w:hAnsi="Times New Roman" w:cs="Times New Roman"/>
        </w:rPr>
        <w:t xml:space="preserve">Kierownik Wydziału GPO Pani Beata Kołakowska </w:t>
      </w:r>
      <w:r w:rsidR="00D85751">
        <w:rPr>
          <w:rFonts w:ascii="Times New Roman" w:hAnsi="Times New Roman" w:cs="Times New Roman"/>
        </w:rPr>
        <w:t xml:space="preserve">odpowiedziała, że </w:t>
      </w:r>
      <w:r w:rsidRPr="0074092D">
        <w:rPr>
          <w:rFonts w:ascii="Times New Roman" w:hAnsi="Times New Roman" w:cs="Times New Roman"/>
        </w:rPr>
        <w:t xml:space="preserve">jest wiele działek pod budowę hoteli, spa, sanatorium </w:t>
      </w:r>
      <w:r w:rsidR="00D85751">
        <w:rPr>
          <w:rFonts w:ascii="Times New Roman" w:hAnsi="Times New Roman" w:cs="Times New Roman"/>
        </w:rPr>
        <w:t xml:space="preserve">o łącznej powierzchni </w:t>
      </w:r>
      <w:r w:rsidRPr="0074092D">
        <w:rPr>
          <w:rFonts w:ascii="Times New Roman" w:hAnsi="Times New Roman" w:cs="Times New Roman"/>
        </w:rPr>
        <w:t>12 ha</w:t>
      </w:r>
      <w:r w:rsidR="00D85751">
        <w:rPr>
          <w:rFonts w:ascii="Times New Roman" w:hAnsi="Times New Roman" w:cs="Times New Roman"/>
        </w:rPr>
        <w:t>.</w:t>
      </w:r>
    </w:p>
    <w:p w14:paraId="1EBE4908" w14:textId="789D2C51" w:rsidR="007C0457" w:rsidRPr="0074092D" w:rsidRDefault="007C0457" w:rsidP="0074092D">
      <w:pPr>
        <w:spacing w:after="0"/>
        <w:jc w:val="both"/>
        <w:rPr>
          <w:rFonts w:ascii="Times New Roman" w:hAnsi="Times New Roman" w:cs="Times New Roman"/>
        </w:rPr>
      </w:pPr>
    </w:p>
    <w:p w14:paraId="40BA28C5" w14:textId="23D4295B" w:rsidR="007C0457" w:rsidRPr="0074092D" w:rsidRDefault="007C0457" w:rsidP="0074092D">
      <w:pPr>
        <w:spacing w:after="0"/>
        <w:jc w:val="both"/>
        <w:rPr>
          <w:rFonts w:ascii="Times New Roman" w:hAnsi="Times New Roman" w:cs="Times New Roman"/>
        </w:rPr>
      </w:pPr>
      <w:r w:rsidRPr="0074092D">
        <w:rPr>
          <w:rFonts w:ascii="Times New Roman" w:hAnsi="Times New Roman" w:cs="Times New Roman"/>
        </w:rPr>
        <w:t xml:space="preserve">Przewodniczący Pan Marian Mioduszewski </w:t>
      </w:r>
      <w:r w:rsidR="00D85751">
        <w:rPr>
          <w:rFonts w:ascii="Times New Roman" w:hAnsi="Times New Roman" w:cs="Times New Roman"/>
        </w:rPr>
        <w:t xml:space="preserve">zapytał, </w:t>
      </w:r>
      <w:r w:rsidRPr="0074092D">
        <w:rPr>
          <w:rFonts w:ascii="Times New Roman" w:hAnsi="Times New Roman" w:cs="Times New Roman"/>
        </w:rPr>
        <w:t xml:space="preserve">ile </w:t>
      </w:r>
      <w:r w:rsidR="007F5A6E">
        <w:rPr>
          <w:rFonts w:ascii="Times New Roman" w:hAnsi="Times New Roman" w:cs="Times New Roman"/>
        </w:rPr>
        <w:t xml:space="preserve">działek na promenadzie </w:t>
      </w:r>
      <w:r w:rsidRPr="0074092D">
        <w:rPr>
          <w:rFonts w:ascii="Times New Roman" w:hAnsi="Times New Roman" w:cs="Times New Roman"/>
        </w:rPr>
        <w:t xml:space="preserve">przeznaczono na sprzedaż </w:t>
      </w:r>
      <w:r w:rsidR="007F5A6E">
        <w:rPr>
          <w:rFonts w:ascii="Times New Roman" w:hAnsi="Times New Roman" w:cs="Times New Roman"/>
        </w:rPr>
        <w:br/>
      </w:r>
      <w:r w:rsidRPr="0074092D">
        <w:rPr>
          <w:rFonts w:ascii="Times New Roman" w:hAnsi="Times New Roman" w:cs="Times New Roman"/>
        </w:rPr>
        <w:t>a ile już sprzedano.</w:t>
      </w:r>
    </w:p>
    <w:p w14:paraId="39506665" w14:textId="77777777" w:rsidR="007C0457" w:rsidRPr="0074092D" w:rsidRDefault="007C0457" w:rsidP="0074092D">
      <w:pPr>
        <w:spacing w:after="0"/>
        <w:jc w:val="both"/>
        <w:rPr>
          <w:rFonts w:ascii="Times New Roman" w:hAnsi="Times New Roman" w:cs="Times New Roman"/>
        </w:rPr>
      </w:pPr>
    </w:p>
    <w:p w14:paraId="7516C42D" w14:textId="5E3F3C68" w:rsidR="007C0457" w:rsidRPr="0074092D" w:rsidRDefault="007C0457" w:rsidP="0074092D">
      <w:pPr>
        <w:spacing w:after="0"/>
        <w:jc w:val="both"/>
        <w:rPr>
          <w:rFonts w:ascii="Times New Roman" w:hAnsi="Times New Roman" w:cs="Times New Roman"/>
        </w:rPr>
      </w:pPr>
      <w:r w:rsidRPr="0074092D">
        <w:rPr>
          <w:rFonts w:ascii="Times New Roman" w:hAnsi="Times New Roman" w:cs="Times New Roman"/>
        </w:rPr>
        <w:t xml:space="preserve">Kierownik Wydziału GPO Pani Beata Kołakowska odpowiedziała, że teoretycznie wszystkie działki </w:t>
      </w:r>
      <w:r w:rsidR="007F5A6E">
        <w:rPr>
          <w:rFonts w:ascii="Times New Roman" w:hAnsi="Times New Roman" w:cs="Times New Roman"/>
        </w:rPr>
        <w:br/>
      </w:r>
      <w:r w:rsidRPr="0074092D">
        <w:rPr>
          <w:rFonts w:ascii="Times New Roman" w:hAnsi="Times New Roman" w:cs="Times New Roman"/>
        </w:rPr>
        <w:t>są przeznaczone na sprzedaż</w:t>
      </w:r>
      <w:r w:rsidR="007F5A6E">
        <w:rPr>
          <w:rFonts w:ascii="Times New Roman" w:hAnsi="Times New Roman" w:cs="Times New Roman"/>
        </w:rPr>
        <w:t xml:space="preserve"> z tym, że</w:t>
      </w:r>
      <w:r w:rsidRPr="0074092D">
        <w:rPr>
          <w:rFonts w:ascii="Times New Roman" w:hAnsi="Times New Roman" w:cs="Times New Roman"/>
        </w:rPr>
        <w:t xml:space="preserve"> </w:t>
      </w:r>
      <w:r w:rsidR="007F5A6E">
        <w:rPr>
          <w:rFonts w:ascii="Times New Roman" w:hAnsi="Times New Roman" w:cs="Times New Roman"/>
        </w:rPr>
        <w:t>konieczne jest przeprowadzenie</w:t>
      </w:r>
      <w:r w:rsidRPr="0074092D">
        <w:rPr>
          <w:rFonts w:ascii="Times New Roman" w:hAnsi="Times New Roman" w:cs="Times New Roman"/>
        </w:rPr>
        <w:t xml:space="preserve"> procedur</w:t>
      </w:r>
      <w:r w:rsidR="007F5A6E">
        <w:rPr>
          <w:rFonts w:ascii="Times New Roman" w:hAnsi="Times New Roman" w:cs="Times New Roman"/>
        </w:rPr>
        <w:t>y, która wymaga</w:t>
      </w:r>
      <w:r w:rsidRPr="0074092D">
        <w:rPr>
          <w:rFonts w:ascii="Times New Roman" w:hAnsi="Times New Roman" w:cs="Times New Roman"/>
        </w:rPr>
        <w:t xml:space="preserve"> wyce</w:t>
      </w:r>
      <w:r w:rsidR="007F5A6E">
        <w:rPr>
          <w:rFonts w:ascii="Times New Roman" w:hAnsi="Times New Roman" w:cs="Times New Roman"/>
        </w:rPr>
        <w:t>ny,</w:t>
      </w:r>
      <w:r w:rsidRPr="0074092D">
        <w:rPr>
          <w:rFonts w:ascii="Times New Roman" w:hAnsi="Times New Roman" w:cs="Times New Roman"/>
        </w:rPr>
        <w:t xml:space="preserve"> pod</w:t>
      </w:r>
      <w:r w:rsidR="007F5A6E">
        <w:rPr>
          <w:rFonts w:ascii="Times New Roman" w:hAnsi="Times New Roman" w:cs="Times New Roman"/>
        </w:rPr>
        <w:t>jęcia</w:t>
      </w:r>
      <w:r w:rsidRPr="0074092D">
        <w:rPr>
          <w:rFonts w:ascii="Times New Roman" w:hAnsi="Times New Roman" w:cs="Times New Roman"/>
        </w:rPr>
        <w:t xml:space="preserve"> zarządzeni</w:t>
      </w:r>
      <w:r w:rsidR="007F5A6E">
        <w:rPr>
          <w:rFonts w:ascii="Times New Roman" w:hAnsi="Times New Roman" w:cs="Times New Roman"/>
        </w:rPr>
        <w:t xml:space="preserve">a przez </w:t>
      </w:r>
      <w:r w:rsidR="007F5A6E" w:rsidRPr="0074092D">
        <w:rPr>
          <w:rFonts w:ascii="Times New Roman" w:hAnsi="Times New Roman" w:cs="Times New Roman"/>
        </w:rPr>
        <w:t>burmistrz</w:t>
      </w:r>
      <w:r w:rsidR="007F5A6E">
        <w:rPr>
          <w:rFonts w:ascii="Times New Roman" w:hAnsi="Times New Roman" w:cs="Times New Roman"/>
        </w:rPr>
        <w:t>a</w:t>
      </w:r>
      <w:r w:rsidRPr="0074092D">
        <w:rPr>
          <w:rFonts w:ascii="Times New Roman" w:hAnsi="Times New Roman" w:cs="Times New Roman"/>
        </w:rPr>
        <w:t xml:space="preserve"> i uruch</w:t>
      </w:r>
      <w:r w:rsidR="007F5A6E">
        <w:rPr>
          <w:rFonts w:ascii="Times New Roman" w:hAnsi="Times New Roman" w:cs="Times New Roman"/>
        </w:rPr>
        <w:t>omienia</w:t>
      </w:r>
      <w:r w:rsidRPr="0074092D">
        <w:rPr>
          <w:rFonts w:ascii="Times New Roman" w:hAnsi="Times New Roman" w:cs="Times New Roman"/>
        </w:rPr>
        <w:t xml:space="preserve"> procedur</w:t>
      </w:r>
      <w:r w:rsidR="007F5A6E">
        <w:rPr>
          <w:rFonts w:ascii="Times New Roman" w:hAnsi="Times New Roman" w:cs="Times New Roman"/>
        </w:rPr>
        <w:t>y</w:t>
      </w:r>
      <w:r w:rsidRPr="0074092D">
        <w:rPr>
          <w:rFonts w:ascii="Times New Roman" w:hAnsi="Times New Roman" w:cs="Times New Roman"/>
        </w:rPr>
        <w:t xml:space="preserve">. </w:t>
      </w:r>
      <w:r w:rsidR="007F5A6E">
        <w:rPr>
          <w:rFonts w:ascii="Times New Roman" w:hAnsi="Times New Roman" w:cs="Times New Roman"/>
        </w:rPr>
        <w:t>Jeśli n</w:t>
      </w:r>
      <w:r w:rsidRPr="0074092D">
        <w:rPr>
          <w:rFonts w:ascii="Times New Roman" w:hAnsi="Times New Roman" w:cs="Times New Roman"/>
        </w:rPr>
        <w:t xml:space="preserve">ie ma zainteresowania </w:t>
      </w:r>
      <w:r w:rsidR="0047240D" w:rsidRPr="0074092D">
        <w:rPr>
          <w:rFonts w:ascii="Times New Roman" w:hAnsi="Times New Roman" w:cs="Times New Roman"/>
        </w:rPr>
        <w:t xml:space="preserve">to </w:t>
      </w:r>
      <w:r w:rsidR="007F5A6E">
        <w:rPr>
          <w:rFonts w:ascii="Times New Roman" w:hAnsi="Times New Roman" w:cs="Times New Roman"/>
        </w:rPr>
        <w:t xml:space="preserve">działki </w:t>
      </w:r>
      <w:r w:rsidR="007F5A6E">
        <w:rPr>
          <w:rFonts w:ascii="Times New Roman" w:hAnsi="Times New Roman" w:cs="Times New Roman"/>
        </w:rPr>
        <w:br/>
        <w:t>nie są</w:t>
      </w:r>
      <w:r w:rsidR="0047240D" w:rsidRPr="0074092D">
        <w:rPr>
          <w:rFonts w:ascii="Times New Roman" w:hAnsi="Times New Roman" w:cs="Times New Roman"/>
        </w:rPr>
        <w:t xml:space="preserve"> wyceniane. </w:t>
      </w:r>
      <w:r w:rsidR="007F5A6E">
        <w:rPr>
          <w:rFonts w:ascii="Times New Roman" w:hAnsi="Times New Roman" w:cs="Times New Roman"/>
        </w:rPr>
        <w:t>Wszystkie wydzielone m</w:t>
      </w:r>
      <w:r w:rsidR="0047240D" w:rsidRPr="0074092D">
        <w:rPr>
          <w:rFonts w:ascii="Times New Roman" w:hAnsi="Times New Roman" w:cs="Times New Roman"/>
        </w:rPr>
        <w:t>ałe działki wzdłuż promenady</w:t>
      </w:r>
      <w:r w:rsidR="00EA0E03" w:rsidRPr="0074092D">
        <w:rPr>
          <w:rFonts w:ascii="Times New Roman" w:hAnsi="Times New Roman" w:cs="Times New Roman"/>
        </w:rPr>
        <w:t xml:space="preserve"> </w:t>
      </w:r>
      <w:r w:rsidR="0047240D" w:rsidRPr="0074092D">
        <w:rPr>
          <w:rFonts w:ascii="Times New Roman" w:hAnsi="Times New Roman" w:cs="Times New Roman"/>
        </w:rPr>
        <w:t>zostały sprzedane.</w:t>
      </w:r>
    </w:p>
    <w:p w14:paraId="010B28D3" w14:textId="3842FE08" w:rsidR="0047240D" w:rsidRPr="0074092D" w:rsidRDefault="0047240D" w:rsidP="0074092D">
      <w:pPr>
        <w:spacing w:after="0"/>
        <w:jc w:val="both"/>
        <w:rPr>
          <w:rFonts w:ascii="Times New Roman" w:hAnsi="Times New Roman" w:cs="Times New Roman"/>
        </w:rPr>
      </w:pPr>
    </w:p>
    <w:p w14:paraId="7D183AEA" w14:textId="2C3BADED" w:rsidR="0047240D" w:rsidRPr="0074092D" w:rsidRDefault="0047240D" w:rsidP="0074092D">
      <w:pPr>
        <w:spacing w:after="0"/>
        <w:jc w:val="both"/>
        <w:rPr>
          <w:rFonts w:ascii="Times New Roman" w:hAnsi="Times New Roman" w:cs="Times New Roman"/>
        </w:rPr>
      </w:pPr>
      <w:r w:rsidRPr="0074092D">
        <w:rPr>
          <w:rFonts w:ascii="Times New Roman" w:hAnsi="Times New Roman" w:cs="Times New Roman"/>
        </w:rPr>
        <w:t xml:space="preserve">Przewodniczący Pan Marian Mioduszewski </w:t>
      </w:r>
      <w:r w:rsidR="007F5A6E">
        <w:rPr>
          <w:rFonts w:ascii="Times New Roman" w:hAnsi="Times New Roman" w:cs="Times New Roman"/>
        </w:rPr>
        <w:t xml:space="preserve">zapytał, </w:t>
      </w:r>
      <w:r w:rsidRPr="0074092D">
        <w:rPr>
          <w:rFonts w:ascii="Times New Roman" w:hAnsi="Times New Roman" w:cs="Times New Roman"/>
        </w:rPr>
        <w:t xml:space="preserve">ile </w:t>
      </w:r>
      <w:r w:rsidR="007F5A6E">
        <w:rPr>
          <w:rFonts w:ascii="Times New Roman" w:hAnsi="Times New Roman" w:cs="Times New Roman"/>
        </w:rPr>
        <w:t xml:space="preserve">tych </w:t>
      </w:r>
      <w:r w:rsidRPr="0074092D">
        <w:rPr>
          <w:rFonts w:ascii="Times New Roman" w:hAnsi="Times New Roman" w:cs="Times New Roman"/>
        </w:rPr>
        <w:t>małych działek</w:t>
      </w:r>
      <w:r w:rsidR="007F5A6E">
        <w:rPr>
          <w:rFonts w:ascii="Times New Roman" w:hAnsi="Times New Roman" w:cs="Times New Roman"/>
        </w:rPr>
        <w:t xml:space="preserve"> </w:t>
      </w:r>
      <w:r w:rsidR="007F5A6E" w:rsidRPr="0074092D">
        <w:rPr>
          <w:rFonts w:ascii="Times New Roman" w:hAnsi="Times New Roman" w:cs="Times New Roman"/>
        </w:rPr>
        <w:t>zostało sprzedanych</w:t>
      </w:r>
      <w:r w:rsidR="007F5A6E">
        <w:rPr>
          <w:rFonts w:ascii="Times New Roman" w:hAnsi="Times New Roman" w:cs="Times New Roman"/>
        </w:rPr>
        <w:t>.</w:t>
      </w:r>
      <w:r w:rsidRPr="0074092D">
        <w:rPr>
          <w:rFonts w:ascii="Times New Roman" w:hAnsi="Times New Roman" w:cs="Times New Roman"/>
        </w:rPr>
        <w:t xml:space="preserve"> </w:t>
      </w:r>
    </w:p>
    <w:p w14:paraId="728B4DB7" w14:textId="5E1D7AAC" w:rsidR="0047240D" w:rsidRPr="0074092D" w:rsidRDefault="0047240D" w:rsidP="0074092D">
      <w:pPr>
        <w:spacing w:after="0"/>
        <w:jc w:val="both"/>
        <w:rPr>
          <w:rFonts w:ascii="Times New Roman" w:hAnsi="Times New Roman" w:cs="Times New Roman"/>
        </w:rPr>
      </w:pPr>
    </w:p>
    <w:p w14:paraId="4345A38F" w14:textId="77777777" w:rsidR="007A326B" w:rsidRDefault="0047240D" w:rsidP="007A326B">
      <w:pPr>
        <w:spacing w:after="0"/>
        <w:jc w:val="both"/>
        <w:rPr>
          <w:rFonts w:ascii="Times New Roman" w:hAnsi="Times New Roman" w:cs="Times New Roman"/>
        </w:rPr>
      </w:pPr>
      <w:r w:rsidRPr="0074092D">
        <w:rPr>
          <w:rFonts w:ascii="Times New Roman" w:hAnsi="Times New Roman" w:cs="Times New Roman"/>
        </w:rPr>
        <w:t xml:space="preserve">Kierownik Wydziału GPO Pani Beata Kołakowska </w:t>
      </w:r>
      <w:r w:rsidR="007F5A6E">
        <w:rPr>
          <w:rFonts w:ascii="Times New Roman" w:hAnsi="Times New Roman" w:cs="Times New Roman"/>
        </w:rPr>
        <w:t xml:space="preserve">odpowiedziała, że </w:t>
      </w:r>
      <w:r w:rsidRPr="0074092D">
        <w:rPr>
          <w:rFonts w:ascii="Times New Roman" w:hAnsi="Times New Roman" w:cs="Times New Roman"/>
        </w:rPr>
        <w:t xml:space="preserve">wzdłuż </w:t>
      </w:r>
      <w:r w:rsidR="00EA0E03" w:rsidRPr="0074092D">
        <w:rPr>
          <w:rFonts w:ascii="Times New Roman" w:hAnsi="Times New Roman" w:cs="Times New Roman"/>
        </w:rPr>
        <w:t xml:space="preserve">ul. </w:t>
      </w:r>
      <w:r w:rsidR="007F5A6E">
        <w:rPr>
          <w:rFonts w:ascii="Times New Roman" w:hAnsi="Times New Roman" w:cs="Times New Roman"/>
        </w:rPr>
        <w:t>P</w:t>
      </w:r>
      <w:r w:rsidRPr="0074092D">
        <w:rPr>
          <w:rFonts w:ascii="Times New Roman" w:hAnsi="Times New Roman" w:cs="Times New Roman"/>
        </w:rPr>
        <w:t xml:space="preserve">romenady </w:t>
      </w:r>
      <w:r w:rsidR="007F5A6E">
        <w:rPr>
          <w:rFonts w:ascii="Times New Roman" w:hAnsi="Times New Roman" w:cs="Times New Roman"/>
        </w:rPr>
        <w:t>Z</w:t>
      </w:r>
      <w:r w:rsidRPr="0074092D">
        <w:rPr>
          <w:rFonts w:ascii="Times New Roman" w:hAnsi="Times New Roman" w:cs="Times New Roman"/>
        </w:rPr>
        <w:t>drojow</w:t>
      </w:r>
      <w:r w:rsidR="007F5A6E">
        <w:rPr>
          <w:rFonts w:ascii="Times New Roman" w:hAnsi="Times New Roman" w:cs="Times New Roman"/>
        </w:rPr>
        <w:t>a</w:t>
      </w:r>
      <w:r w:rsidRPr="0074092D">
        <w:rPr>
          <w:rFonts w:ascii="Times New Roman" w:hAnsi="Times New Roman" w:cs="Times New Roman"/>
        </w:rPr>
        <w:t xml:space="preserve"> zostało sprzedanych 5 działek</w:t>
      </w:r>
      <w:r w:rsidR="00F50313">
        <w:rPr>
          <w:rFonts w:ascii="Times New Roman" w:hAnsi="Times New Roman" w:cs="Times New Roman"/>
        </w:rPr>
        <w:t>. Następna działka</w:t>
      </w:r>
      <w:r w:rsidRPr="0074092D">
        <w:rPr>
          <w:rFonts w:ascii="Times New Roman" w:hAnsi="Times New Roman" w:cs="Times New Roman"/>
        </w:rPr>
        <w:t xml:space="preserve"> była prywatną działką po scaleniu</w:t>
      </w:r>
      <w:r w:rsidR="00F50313">
        <w:rPr>
          <w:rFonts w:ascii="Times New Roman" w:hAnsi="Times New Roman" w:cs="Times New Roman"/>
        </w:rPr>
        <w:t xml:space="preserve">. </w:t>
      </w:r>
    </w:p>
    <w:p w14:paraId="6768E351" w14:textId="77777777" w:rsidR="007A326B" w:rsidRDefault="007A326B" w:rsidP="007A326B">
      <w:pPr>
        <w:spacing w:after="0"/>
        <w:jc w:val="both"/>
        <w:rPr>
          <w:rFonts w:ascii="Times New Roman" w:hAnsi="Times New Roman" w:cs="Times New Roman"/>
        </w:rPr>
      </w:pPr>
    </w:p>
    <w:p w14:paraId="5E9C0C83" w14:textId="60514B74" w:rsidR="007C0457" w:rsidRDefault="0047240D" w:rsidP="007A326B">
      <w:pPr>
        <w:spacing w:after="0"/>
        <w:jc w:val="both"/>
        <w:rPr>
          <w:rFonts w:ascii="Times New Roman" w:hAnsi="Times New Roman" w:cs="Times New Roman"/>
          <w:color w:val="000000"/>
        </w:rPr>
      </w:pPr>
      <w:r w:rsidRPr="0074092D">
        <w:rPr>
          <w:rFonts w:ascii="Times New Roman" w:hAnsi="Times New Roman" w:cs="Times New Roman"/>
        </w:rPr>
        <w:t>Przewodniczący Pan Marian Mioduszewski</w:t>
      </w:r>
      <w:r w:rsidR="00CF10A1" w:rsidRPr="0074092D">
        <w:rPr>
          <w:rFonts w:ascii="Times New Roman" w:hAnsi="Times New Roman" w:cs="Times New Roman"/>
        </w:rPr>
        <w:t xml:space="preserve"> zapytał o </w:t>
      </w:r>
      <w:r w:rsidR="007A326B">
        <w:rPr>
          <w:rFonts w:ascii="Times New Roman" w:hAnsi="Times New Roman" w:cs="Times New Roman"/>
          <w:color w:val="000000"/>
        </w:rPr>
        <w:t>n</w:t>
      </w:r>
      <w:r w:rsidR="00CF10A1" w:rsidRPr="0074092D">
        <w:rPr>
          <w:rFonts w:ascii="Times New Roman" w:hAnsi="Times New Roman" w:cs="Times New Roman"/>
          <w:color w:val="000000"/>
        </w:rPr>
        <w:t>ieruchomość przeznaczon</w:t>
      </w:r>
      <w:r w:rsidR="007A326B">
        <w:rPr>
          <w:rFonts w:ascii="Times New Roman" w:hAnsi="Times New Roman" w:cs="Times New Roman"/>
          <w:color w:val="000000"/>
        </w:rPr>
        <w:t>ą</w:t>
      </w:r>
      <w:r w:rsidR="00CF10A1" w:rsidRPr="0074092D">
        <w:rPr>
          <w:rFonts w:ascii="Times New Roman" w:hAnsi="Times New Roman" w:cs="Times New Roman"/>
          <w:color w:val="000000"/>
        </w:rPr>
        <w:t xml:space="preserve"> na cele usługowe, położon</w:t>
      </w:r>
      <w:r w:rsidR="007A326B">
        <w:rPr>
          <w:rFonts w:ascii="Times New Roman" w:hAnsi="Times New Roman" w:cs="Times New Roman"/>
          <w:color w:val="000000"/>
        </w:rPr>
        <w:t xml:space="preserve">ą </w:t>
      </w:r>
      <w:r w:rsidR="00CF10A1" w:rsidRPr="0074092D">
        <w:rPr>
          <w:rFonts w:ascii="Times New Roman" w:hAnsi="Times New Roman" w:cs="Times New Roman"/>
          <w:color w:val="000000"/>
        </w:rPr>
        <w:t>w Gołdapi przy ul. Mazurskiej  - 1 szt. (1 działka) o powierzchni 0,0916 ha.</w:t>
      </w:r>
    </w:p>
    <w:p w14:paraId="29C88C97" w14:textId="77777777" w:rsidR="007A326B" w:rsidRPr="007A326B" w:rsidRDefault="007A326B" w:rsidP="007A326B">
      <w:pPr>
        <w:spacing w:after="0"/>
        <w:jc w:val="both"/>
        <w:rPr>
          <w:rFonts w:ascii="Times New Roman" w:hAnsi="Times New Roman" w:cs="Times New Roman"/>
        </w:rPr>
      </w:pPr>
    </w:p>
    <w:p w14:paraId="1C2D5294" w14:textId="506BF386" w:rsidR="00F50313" w:rsidRDefault="00CF10A1" w:rsidP="00F50313">
      <w:pPr>
        <w:spacing w:after="0"/>
        <w:jc w:val="both"/>
        <w:rPr>
          <w:rFonts w:ascii="Times New Roman" w:hAnsi="Times New Roman" w:cs="Times New Roman"/>
        </w:rPr>
      </w:pPr>
      <w:r w:rsidRPr="0074092D">
        <w:rPr>
          <w:rFonts w:ascii="Times New Roman" w:hAnsi="Times New Roman" w:cs="Times New Roman"/>
        </w:rPr>
        <w:t xml:space="preserve">Kierownik Wydziału GPO Pani Beata Kołakowska </w:t>
      </w:r>
      <w:r w:rsidR="007A326B">
        <w:rPr>
          <w:rFonts w:ascii="Times New Roman" w:hAnsi="Times New Roman" w:cs="Times New Roman"/>
        </w:rPr>
        <w:t xml:space="preserve">odpowiedziała, że dotyczy </w:t>
      </w:r>
      <w:r w:rsidRPr="0074092D">
        <w:rPr>
          <w:rFonts w:ascii="Times New Roman" w:hAnsi="Times New Roman" w:cs="Times New Roman"/>
        </w:rPr>
        <w:t>działk</w:t>
      </w:r>
      <w:r w:rsidR="007A326B">
        <w:rPr>
          <w:rFonts w:ascii="Times New Roman" w:hAnsi="Times New Roman" w:cs="Times New Roman"/>
        </w:rPr>
        <w:t>i</w:t>
      </w:r>
      <w:r w:rsidR="00F84BCB" w:rsidRPr="0074092D">
        <w:rPr>
          <w:rFonts w:ascii="Times New Roman" w:hAnsi="Times New Roman" w:cs="Times New Roman"/>
        </w:rPr>
        <w:t xml:space="preserve"> (mał</w:t>
      </w:r>
      <w:r w:rsidR="007A326B">
        <w:rPr>
          <w:rFonts w:ascii="Times New Roman" w:hAnsi="Times New Roman" w:cs="Times New Roman"/>
        </w:rPr>
        <w:t>ego</w:t>
      </w:r>
      <w:r w:rsidR="00F84BCB" w:rsidRPr="0074092D">
        <w:rPr>
          <w:rFonts w:ascii="Times New Roman" w:hAnsi="Times New Roman" w:cs="Times New Roman"/>
        </w:rPr>
        <w:t xml:space="preserve"> og</w:t>
      </w:r>
      <w:r w:rsidR="007A326B">
        <w:rPr>
          <w:rFonts w:ascii="Times New Roman" w:hAnsi="Times New Roman" w:cs="Times New Roman"/>
        </w:rPr>
        <w:t>ródka</w:t>
      </w:r>
      <w:r w:rsidR="00F84BCB" w:rsidRPr="0074092D">
        <w:rPr>
          <w:rFonts w:ascii="Times New Roman" w:hAnsi="Times New Roman" w:cs="Times New Roman"/>
        </w:rPr>
        <w:t>)</w:t>
      </w:r>
      <w:r w:rsidRPr="0074092D">
        <w:rPr>
          <w:rFonts w:ascii="Times New Roman" w:hAnsi="Times New Roman" w:cs="Times New Roman"/>
        </w:rPr>
        <w:t xml:space="preserve"> przy ZDZ. </w:t>
      </w:r>
    </w:p>
    <w:p w14:paraId="6BAB28A0" w14:textId="77777777" w:rsidR="00F50313" w:rsidRDefault="00F50313" w:rsidP="00F50313">
      <w:pPr>
        <w:spacing w:after="0"/>
        <w:jc w:val="both"/>
        <w:rPr>
          <w:rFonts w:ascii="Times New Roman" w:hAnsi="Times New Roman" w:cs="Times New Roman"/>
        </w:rPr>
      </w:pPr>
    </w:p>
    <w:p w14:paraId="1CB5DB28" w14:textId="064212B1" w:rsidR="00923768" w:rsidRDefault="00923768" w:rsidP="00F50313">
      <w:pPr>
        <w:spacing w:after="0"/>
        <w:jc w:val="both"/>
        <w:rPr>
          <w:rFonts w:ascii="Times New Roman" w:hAnsi="Times New Roman" w:cs="Times New Roman"/>
          <w:color w:val="000000"/>
        </w:rPr>
      </w:pPr>
      <w:r w:rsidRPr="0074092D">
        <w:rPr>
          <w:rFonts w:ascii="Times New Roman" w:hAnsi="Times New Roman" w:cs="Times New Roman"/>
        </w:rPr>
        <w:t xml:space="preserve">Przewodniczący Pan Marian Mioduszewski zapytał </w:t>
      </w:r>
      <w:r w:rsidR="007A326B">
        <w:rPr>
          <w:rFonts w:ascii="Times New Roman" w:hAnsi="Times New Roman" w:cs="Times New Roman"/>
        </w:rPr>
        <w:t xml:space="preserve">o </w:t>
      </w:r>
      <w:r w:rsidR="007A326B">
        <w:rPr>
          <w:rFonts w:ascii="Times New Roman" w:hAnsi="Times New Roman" w:cs="Times New Roman"/>
          <w:color w:val="000000"/>
        </w:rPr>
        <w:t>n</w:t>
      </w:r>
      <w:r w:rsidRPr="0074092D">
        <w:rPr>
          <w:rFonts w:ascii="Times New Roman" w:hAnsi="Times New Roman" w:cs="Times New Roman"/>
          <w:color w:val="000000"/>
        </w:rPr>
        <w:t>ieruchomość przeznaczon</w:t>
      </w:r>
      <w:r w:rsidR="007A326B">
        <w:rPr>
          <w:rFonts w:ascii="Times New Roman" w:hAnsi="Times New Roman" w:cs="Times New Roman"/>
          <w:color w:val="000000"/>
        </w:rPr>
        <w:t>ą</w:t>
      </w:r>
      <w:r w:rsidRPr="0074092D">
        <w:rPr>
          <w:rFonts w:ascii="Times New Roman" w:hAnsi="Times New Roman" w:cs="Times New Roman"/>
          <w:color w:val="000000"/>
        </w:rPr>
        <w:t xml:space="preserve"> pod zabudowę oświatowo-społeczną, położon</w:t>
      </w:r>
      <w:r w:rsidR="007A326B">
        <w:rPr>
          <w:rFonts w:ascii="Times New Roman" w:hAnsi="Times New Roman" w:cs="Times New Roman"/>
          <w:color w:val="000000"/>
        </w:rPr>
        <w:t>ą</w:t>
      </w:r>
      <w:r w:rsidRPr="0074092D">
        <w:rPr>
          <w:rFonts w:ascii="Times New Roman" w:hAnsi="Times New Roman" w:cs="Times New Roman"/>
          <w:color w:val="000000"/>
        </w:rPr>
        <w:t xml:space="preserve"> w Gołdapi przy ul. Żeromskiego - 1 szt. (1 działka) o powierzchni 0,1903 ha. </w:t>
      </w:r>
    </w:p>
    <w:p w14:paraId="327A8318" w14:textId="77777777" w:rsidR="00F50313" w:rsidRPr="00F50313" w:rsidRDefault="00F50313" w:rsidP="00F50313">
      <w:pPr>
        <w:spacing w:after="0"/>
        <w:jc w:val="both"/>
        <w:rPr>
          <w:rFonts w:ascii="Times New Roman" w:hAnsi="Times New Roman" w:cs="Times New Roman"/>
        </w:rPr>
      </w:pPr>
    </w:p>
    <w:p w14:paraId="72649A86" w14:textId="2FD3B877" w:rsidR="00F70615" w:rsidRPr="0074092D" w:rsidRDefault="00CF10A1" w:rsidP="0074092D">
      <w:pPr>
        <w:spacing w:after="0"/>
        <w:jc w:val="both"/>
        <w:rPr>
          <w:rFonts w:ascii="Times New Roman" w:hAnsi="Times New Roman" w:cs="Times New Roman"/>
        </w:rPr>
      </w:pPr>
      <w:r w:rsidRPr="0074092D">
        <w:rPr>
          <w:rFonts w:ascii="Times New Roman" w:hAnsi="Times New Roman" w:cs="Times New Roman"/>
        </w:rPr>
        <w:t>Kierownik Wydziału GPO Pani Beata Kołakowska</w:t>
      </w:r>
      <w:r w:rsidR="00923768" w:rsidRPr="0074092D">
        <w:rPr>
          <w:rFonts w:ascii="Times New Roman" w:hAnsi="Times New Roman" w:cs="Times New Roman"/>
        </w:rPr>
        <w:t xml:space="preserve"> powiedziała, że działkę zakupiło stowarzyszenie na cele oświatowo – społeczne dla dzieci niepełnosprawnych. </w:t>
      </w:r>
    </w:p>
    <w:p w14:paraId="5E3733E2" w14:textId="77777777" w:rsidR="00923768" w:rsidRPr="0074092D" w:rsidRDefault="00923768" w:rsidP="0074092D">
      <w:pPr>
        <w:spacing w:after="0"/>
        <w:jc w:val="both"/>
        <w:rPr>
          <w:rFonts w:ascii="Times New Roman" w:hAnsi="Times New Roman" w:cs="Times New Roman"/>
        </w:rPr>
      </w:pPr>
    </w:p>
    <w:p w14:paraId="5A4D2FFF" w14:textId="70C46796" w:rsidR="00923768" w:rsidRPr="0074092D" w:rsidRDefault="00923768" w:rsidP="0074092D">
      <w:pPr>
        <w:spacing w:after="0"/>
        <w:jc w:val="both"/>
        <w:rPr>
          <w:rFonts w:ascii="Times New Roman" w:hAnsi="Times New Roman" w:cs="Times New Roman"/>
        </w:rPr>
      </w:pPr>
      <w:r w:rsidRPr="0074092D">
        <w:rPr>
          <w:rFonts w:ascii="Times New Roman" w:hAnsi="Times New Roman" w:cs="Times New Roman"/>
        </w:rPr>
        <w:t>Przewodniczący Pan Marian Mioduszewski zapytał</w:t>
      </w:r>
      <w:r w:rsidR="007A326B">
        <w:rPr>
          <w:rFonts w:ascii="Times New Roman" w:hAnsi="Times New Roman" w:cs="Times New Roman"/>
        </w:rPr>
        <w:t xml:space="preserve">, </w:t>
      </w:r>
      <w:r w:rsidR="00AD4D3D">
        <w:rPr>
          <w:rFonts w:ascii="Times New Roman" w:hAnsi="Times New Roman" w:cs="Times New Roman"/>
        </w:rPr>
        <w:t xml:space="preserve"> jaką kwotę osiągnięto ze </w:t>
      </w:r>
      <w:r w:rsidRPr="0074092D">
        <w:rPr>
          <w:rFonts w:ascii="Times New Roman" w:hAnsi="Times New Roman" w:cs="Times New Roman"/>
        </w:rPr>
        <w:t>sprzeda</w:t>
      </w:r>
      <w:r w:rsidR="00AD4D3D">
        <w:rPr>
          <w:rFonts w:ascii="Times New Roman" w:hAnsi="Times New Roman" w:cs="Times New Roman"/>
        </w:rPr>
        <w:t>ży</w:t>
      </w:r>
      <w:r w:rsidRPr="0074092D">
        <w:rPr>
          <w:rFonts w:ascii="Times New Roman" w:hAnsi="Times New Roman" w:cs="Times New Roman"/>
        </w:rPr>
        <w:t xml:space="preserve"> nieruchomości</w:t>
      </w:r>
      <w:r w:rsidR="00AD4D3D">
        <w:rPr>
          <w:rFonts w:ascii="Times New Roman" w:hAnsi="Times New Roman" w:cs="Times New Roman"/>
        </w:rPr>
        <w:t xml:space="preserve"> </w:t>
      </w:r>
      <w:r w:rsidR="00AD4D3D">
        <w:rPr>
          <w:rFonts w:ascii="Times New Roman" w:hAnsi="Times New Roman" w:cs="Times New Roman"/>
        </w:rPr>
        <w:br/>
        <w:t>w 2020 r.</w:t>
      </w:r>
    </w:p>
    <w:p w14:paraId="0A237331" w14:textId="77777777" w:rsidR="00923768" w:rsidRPr="0074092D" w:rsidRDefault="00923768" w:rsidP="0074092D">
      <w:pPr>
        <w:spacing w:after="0"/>
        <w:jc w:val="both"/>
        <w:rPr>
          <w:rFonts w:ascii="Times New Roman" w:hAnsi="Times New Roman" w:cs="Times New Roman"/>
        </w:rPr>
      </w:pPr>
    </w:p>
    <w:p w14:paraId="04AEA8BB" w14:textId="1AF5DBB4" w:rsidR="00923768" w:rsidRPr="0074092D" w:rsidRDefault="00923768" w:rsidP="0074092D">
      <w:pPr>
        <w:spacing w:after="0"/>
        <w:jc w:val="both"/>
        <w:rPr>
          <w:rFonts w:ascii="Times New Roman" w:hAnsi="Times New Roman" w:cs="Times New Roman"/>
        </w:rPr>
      </w:pPr>
      <w:r w:rsidRPr="0074092D">
        <w:rPr>
          <w:rFonts w:ascii="Times New Roman" w:hAnsi="Times New Roman" w:cs="Times New Roman"/>
        </w:rPr>
        <w:t xml:space="preserve">Kierownik Wydziału GPO Pani Beata Kołakowska odpowiedziała, że ok 1.800.000,00 zł.  </w:t>
      </w:r>
    </w:p>
    <w:p w14:paraId="5B1386D8" w14:textId="3816ECBF" w:rsidR="00F70615" w:rsidRPr="0074092D" w:rsidRDefault="00F70615" w:rsidP="0074092D">
      <w:pPr>
        <w:spacing w:after="0"/>
        <w:jc w:val="both"/>
        <w:rPr>
          <w:rFonts w:ascii="Times New Roman" w:hAnsi="Times New Roman" w:cs="Times New Roman"/>
        </w:rPr>
      </w:pPr>
    </w:p>
    <w:p w14:paraId="1FB6CA55" w14:textId="4A973D12" w:rsidR="006962C5" w:rsidRPr="0074092D" w:rsidRDefault="00923768" w:rsidP="0074092D">
      <w:pPr>
        <w:spacing w:after="0"/>
        <w:jc w:val="both"/>
        <w:rPr>
          <w:rFonts w:ascii="Times New Roman" w:hAnsi="Times New Roman" w:cs="Times New Roman"/>
        </w:rPr>
      </w:pPr>
      <w:r w:rsidRPr="0074092D">
        <w:rPr>
          <w:rFonts w:ascii="Times New Roman" w:hAnsi="Times New Roman" w:cs="Times New Roman"/>
        </w:rPr>
        <w:t xml:space="preserve">Przewodniczący Pan Marian Mioduszewski </w:t>
      </w:r>
      <w:r w:rsidR="00AD4D3D">
        <w:rPr>
          <w:rFonts w:ascii="Times New Roman" w:hAnsi="Times New Roman" w:cs="Times New Roman"/>
        </w:rPr>
        <w:t xml:space="preserve">zapytał, </w:t>
      </w:r>
      <w:r w:rsidRPr="0074092D">
        <w:rPr>
          <w:rFonts w:ascii="Times New Roman" w:hAnsi="Times New Roman" w:cs="Times New Roman"/>
        </w:rPr>
        <w:t xml:space="preserve">czy w okolicach tężni </w:t>
      </w:r>
      <w:r w:rsidR="00AD4D3D">
        <w:rPr>
          <w:rFonts w:ascii="Times New Roman" w:hAnsi="Times New Roman" w:cs="Times New Roman"/>
        </w:rPr>
        <w:t>wszystkie</w:t>
      </w:r>
      <w:r w:rsidRPr="0074092D">
        <w:rPr>
          <w:rFonts w:ascii="Times New Roman" w:hAnsi="Times New Roman" w:cs="Times New Roman"/>
        </w:rPr>
        <w:t xml:space="preserve"> działki </w:t>
      </w:r>
      <w:r w:rsidR="00AD4D3D">
        <w:rPr>
          <w:rFonts w:ascii="Times New Roman" w:hAnsi="Times New Roman" w:cs="Times New Roman"/>
        </w:rPr>
        <w:t xml:space="preserve">są </w:t>
      </w:r>
      <w:r w:rsidRPr="0074092D">
        <w:rPr>
          <w:rFonts w:ascii="Times New Roman" w:hAnsi="Times New Roman" w:cs="Times New Roman"/>
        </w:rPr>
        <w:t>uzbrojone.</w:t>
      </w:r>
    </w:p>
    <w:p w14:paraId="1FB27FAA" w14:textId="254349AD" w:rsidR="00923768" w:rsidRPr="0074092D" w:rsidRDefault="00923768" w:rsidP="0074092D">
      <w:pPr>
        <w:spacing w:after="0"/>
        <w:jc w:val="both"/>
        <w:rPr>
          <w:rFonts w:ascii="Times New Roman" w:hAnsi="Times New Roman" w:cs="Times New Roman"/>
        </w:rPr>
      </w:pPr>
    </w:p>
    <w:p w14:paraId="216E34D6" w14:textId="5F3F4B51" w:rsidR="00923768" w:rsidRPr="0074092D" w:rsidRDefault="00923768" w:rsidP="0074092D">
      <w:pPr>
        <w:spacing w:after="0"/>
        <w:jc w:val="both"/>
        <w:rPr>
          <w:rFonts w:ascii="Times New Roman" w:hAnsi="Times New Roman" w:cs="Times New Roman"/>
          <w:b/>
          <w:bCs/>
        </w:rPr>
      </w:pPr>
      <w:r w:rsidRPr="0074092D">
        <w:rPr>
          <w:rFonts w:ascii="Times New Roman" w:hAnsi="Times New Roman" w:cs="Times New Roman"/>
        </w:rPr>
        <w:lastRenderedPageBreak/>
        <w:t>Kierownik Wydziału GPO Pani Beata Kołakowska</w:t>
      </w:r>
      <w:r w:rsidR="00AD4D3D">
        <w:rPr>
          <w:rFonts w:ascii="Times New Roman" w:hAnsi="Times New Roman" w:cs="Times New Roman"/>
        </w:rPr>
        <w:t xml:space="preserve"> odpowiedziała, że jest poprowadzona sieć kanalizacyjna i wkrótce </w:t>
      </w:r>
      <w:r w:rsidRPr="0074092D">
        <w:rPr>
          <w:rFonts w:ascii="Times New Roman" w:hAnsi="Times New Roman" w:cs="Times New Roman"/>
        </w:rPr>
        <w:t>będzie budowana sieć wodociągowa</w:t>
      </w:r>
      <w:r w:rsidR="00AD4D3D">
        <w:rPr>
          <w:rFonts w:ascii="Times New Roman" w:hAnsi="Times New Roman" w:cs="Times New Roman"/>
        </w:rPr>
        <w:t>.</w:t>
      </w:r>
      <w:r w:rsidRPr="0074092D">
        <w:rPr>
          <w:rFonts w:ascii="Times New Roman" w:hAnsi="Times New Roman" w:cs="Times New Roman"/>
        </w:rPr>
        <w:t xml:space="preserve"> </w:t>
      </w:r>
    </w:p>
    <w:p w14:paraId="106DC9BF" w14:textId="77777777" w:rsidR="00923768" w:rsidRPr="0074092D" w:rsidRDefault="00923768" w:rsidP="0074092D">
      <w:pPr>
        <w:spacing w:after="0"/>
        <w:jc w:val="both"/>
        <w:rPr>
          <w:rFonts w:ascii="Times New Roman" w:hAnsi="Times New Roman" w:cs="Times New Roman"/>
        </w:rPr>
      </w:pPr>
    </w:p>
    <w:p w14:paraId="4EAC4489" w14:textId="5A227A33" w:rsidR="006962C5" w:rsidRPr="0074092D" w:rsidRDefault="006962C5" w:rsidP="0074092D">
      <w:pPr>
        <w:spacing w:after="0"/>
        <w:jc w:val="both"/>
        <w:rPr>
          <w:rFonts w:ascii="Times New Roman" w:hAnsi="Times New Roman" w:cs="Times New Roman"/>
        </w:rPr>
      </w:pPr>
    </w:p>
    <w:p w14:paraId="2E709447" w14:textId="4D1BF48D" w:rsidR="001E68E0" w:rsidRPr="0074092D" w:rsidRDefault="003166D3" w:rsidP="0074092D">
      <w:pPr>
        <w:spacing w:after="0"/>
        <w:jc w:val="both"/>
        <w:rPr>
          <w:rFonts w:ascii="Times New Roman" w:hAnsi="Times New Roman" w:cs="Times New Roman"/>
          <w:b/>
          <w:bCs/>
        </w:rPr>
      </w:pPr>
      <w:r w:rsidRPr="0074092D">
        <w:rPr>
          <w:rFonts w:ascii="Times New Roman" w:hAnsi="Times New Roman" w:cs="Times New Roman"/>
          <w:b/>
          <w:bCs/>
        </w:rPr>
        <w:t>Wynik czynności kontrolnych:</w:t>
      </w:r>
    </w:p>
    <w:p w14:paraId="0B85C3D0" w14:textId="3A42FF24" w:rsidR="003166D3" w:rsidRPr="0074092D" w:rsidRDefault="003166D3" w:rsidP="0074092D">
      <w:pPr>
        <w:ind w:firstLine="360"/>
        <w:jc w:val="both"/>
        <w:rPr>
          <w:rFonts w:ascii="Times New Roman" w:hAnsi="Times New Roman" w:cs="Times New Roman"/>
        </w:rPr>
      </w:pPr>
      <w:r w:rsidRPr="0074092D">
        <w:rPr>
          <w:rFonts w:ascii="Times New Roman" w:hAnsi="Times New Roman" w:cs="Times New Roman"/>
        </w:rPr>
        <w:t xml:space="preserve">Na podstawie analizy </w:t>
      </w:r>
      <w:r w:rsidR="000F41E5" w:rsidRPr="0074092D">
        <w:rPr>
          <w:rFonts w:ascii="Times New Roman" w:hAnsi="Times New Roman" w:cs="Times New Roman"/>
        </w:rPr>
        <w:t>przedłożonej</w:t>
      </w:r>
      <w:r w:rsidRPr="0074092D">
        <w:rPr>
          <w:rFonts w:ascii="Times New Roman" w:hAnsi="Times New Roman" w:cs="Times New Roman"/>
        </w:rPr>
        <w:t xml:space="preserve"> dokumentacji oraz </w:t>
      </w:r>
      <w:r w:rsidR="00422BDD">
        <w:rPr>
          <w:rFonts w:ascii="Times New Roman" w:hAnsi="Times New Roman" w:cs="Times New Roman"/>
        </w:rPr>
        <w:t xml:space="preserve">wyczerpujących </w:t>
      </w:r>
      <w:r w:rsidRPr="0074092D">
        <w:rPr>
          <w:rFonts w:ascii="Times New Roman" w:hAnsi="Times New Roman" w:cs="Times New Roman"/>
        </w:rPr>
        <w:t xml:space="preserve">informacji udzielonych przez </w:t>
      </w:r>
      <w:r w:rsidR="000F41E5" w:rsidRPr="0074092D">
        <w:rPr>
          <w:rFonts w:ascii="Times New Roman" w:hAnsi="Times New Roman" w:cs="Times New Roman"/>
        </w:rPr>
        <w:t xml:space="preserve">pracownika urzędu </w:t>
      </w:r>
      <w:r w:rsidR="001E5C26" w:rsidRPr="0074092D">
        <w:rPr>
          <w:rFonts w:ascii="Times New Roman" w:hAnsi="Times New Roman" w:cs="Times New Roman"/>
        </w:rPr>
        <w:t>Kierownik</w:t>
      </w:r>
      <w:r w:rsidR="00AD4D3D">
        <w:rPr>
          <w:rFonts w:ascii="Times New Roman" w:hAnsi="Times New Roman" w:cs="Times New Roman"/>
        </w:rPr>
        <w:t>a</w:t>
      </w:r>
      <w:r w:rsidR="001E5C26" w:rsidRPr="0074092D">
        <w:rPr>
          <w:rFonts w:ascii="Times New Roman" w:hAnsi="Times New Roman" w:cs="Times New Roman"/>
        </w:rPr>
        <w:t xml:space="preserve"> wydziału Gospodarki </w:t>
      </w:r>
      <w:r w:rsidR="00DF19CC" w:rsidRPr="0074092D">
        <w:rPr>
          <w:rFonts w:ascii="Times New Roman" w:hAnsi="Times New Roman" w:cs="Times New Roman"/>
        </w:rPr>
        <w:t>Przestrzennej, Ochrony Środowiska i Nieruchomości Pani</w:t>
      </w:r>
      <w:r w:rsidR="00AD4D3D">
        <w:rPr>
          <w:rFonts w:ascii="Times New Roman" w:hAnsi="Times New Roman" w:cs="Times New Roman"/>
        </w:rPr>
        <w:t>ą</w:t>
      </w:r>
      <w:r w:rsidR="00DF19CC" w:rsidRPr="0074092D">
        <w:rPr>
          <w:rFonts w:ascii="Times New Roman" w:hAnsi="Times New Roman" w:cs="Times New Roman"/>
        </w:rPr>
        <w:t xml:space="preserve"> Beat</w:t>
      </w:r>
      <w:r w:rsidR="00AD4D3D">
        <w:rPr>
          <w:rFonts w:ascii="Times New Roman" w:hAnsi="Times New Roman" w:cs="Times New Roman"/>
        </w:rPr>
        <w:t>ę</w:t>
      </w:r>
      <w:r w:rsidR="00DF19CC" w:rsidRPr="0074092D">
        <w:rPr>
          <w:rFonts w:ascii="Times New Roman" w:hAnsi="Times New Roman" w:cs="Times New Roman"/>
        </w:rPr>
        <w:t xml:space="preserve"> Kołakowsk</w:t>
      </w:r>
      <w:r w:rsidR="00AD4D3D">
        <w:rPr>
          <w:rFonts w:ascii="Times New Roman" w:hAnsi="Times New Roman" w:cs="Times New Roman"/>
        </w:rPr>
        <w:t>ą</w:t>
      </w:r>
      <w:r w:rsidR="00DF19CC" w:rsidRPr="0074092D">
        <w:rPr>
          <w:rFonts w:ascii="Times New Roman" w:hAnsi="Times New Roman" w:cs="Times New Roman"/>
        </w:rPr>
        <w:t xml:space="preserve">  </w:t>
      </w:r>
      <w:r w:rsidRPr="0074092D">
        <w:rPr>
          <w:rFonts w:ascii="Times New Roman" w:hAnsi="Times New Roman" w:cs="Times New Roman"/>
        </w:rPr>
        <w:t xml:space="preserve">podczas </w:t>
      </w:r>
      <w:r w:rsidR="00E3521C" w:rsidRPr="0074092D">
        <w:rPr>
          <w:rFonts w:ascii="Times New Roman" w:hAnsi="Times New Roman" w:cs="Times New Roman"/>
        </w:rPr>
        <w:t>kontroli</w:t>
      </w:r>
      <w:r w:rsidRPr="0074092D">
        <w:rPr>
          <w:rFonts w:ascii="Times New Roman" w:hAnsi="Times New Roman" w:cs="Times New Roman"/>
        </w:rPr>
        <w:t xml:space="preserve"> w dniu </w:t>
      </w:r>
      <w:r w:rsidR="00DF19CC" w:rsidRPr="0074092D">
        <w:rPr>
          <w:rFonts w:ascii="Times New Roman" w:hAnsi="Times New Roman" w:cs="Times New Roman"/>
        </w:rPr>
        <w:t>16</w:t>
      </w:r>
      <w:r w:rsidRPr="0074092D">
        <w:rPr>
          <w:rFonts w:ascii="Times New Roman" w:hAnsi="Times New Roman" w:cs="Times New Roman"/>
        </w:rPr>
        <w:t>.</w:t>
      </w:r>
      <w:r w:rsidR="00DF19CC" w:rsidRPr="0074092D">
        <w:rPr>
          <w:rFonts w:ascii="Times New Roman" w:hAnsi="Times New Roman" w:cs="Times New Roman"/>
        </w:rPr>
        <w:t>11</w:t>
      </w:r>
      <w:r w:rsidRPr="0074092D">
        <w:rPr>
          <w:rFonts w:ascii="Times New Roman" w:hAnsi="Times New Roman" w:cs="Times New Roman"/>
        </w:rPr>
        <w:t>.202</w:t>
      </w:r>
      <w:r w:rsidR="000F41E5" w:rsidRPr="0074092D">
        <w:rPr>
          <w:rFonts w:ascii="Times New Roman" w:hAnsi="Times New Roman" w:cs="Times New Roman"/>
        </w:rPr>
        <w:t>1</w:t>
      </w:r>
      <w:r w:rsidRPr="0074092D">
        <w:rPr>
          <w:rFonts w:ascii="Times New Roman" w:hAnsi="Times New Roman" w:cs="Times New Roman"/>
        </w:rPr>
        <w:t xml:space="preserve"> r. Komisja stwierdziła, że </w:t>
      </w:r>
      <w:r w:rsidR="000F41E5" w:rsidRPr="0074092D">
        <w:rPr>
          <w:rFonts w:ascii="Times New Roman" w:hAnsi="Times New Roman" w:cs="Times New Roman"/>
        </w:rPr>
        <w:t xml:space="preserve">dokumentacja </w:t>
      </w:r>
      <w:r w:rsidR="00422BDD">
        <w:rPr>
          <w:rFonts w:ascii="Times New Roman" w:hAnsi="Times New Roman" w:cs="Times New Roman"/>
        </w:rPr>
        <w:t xml:space="preserve">nie budzi zastrzeżeń </w:t>
      </w:r>
      <w:r w:rsidR="000F41E5" w:rsidRPr="0074092D">
        <w:rPr>
          <w:rFonts w:ascii="Times New Roman" w:hAnsi="Times New Roman" w:cs="Times New Roman"/>
        </w:rPr>
        <w:t>i jest prowadzona zgodnie z obowiązującymi przepisami.</w:t>
      </w:r>
      <w:r w:rsidR="00E3521C" w:rsidRPr="0074092D">
        <w:rPr>
          <w:rFonts w:ascii="Times New Roman" w:hAnsi="Times New Roman" w:cs="Times New Roman"/>
        </w:rPr>
        <w:t xml:space="preserve"> </w:t>
      </w:r>
    </w:p>
    <w:p w14:paraId="6248057A" w14:textId="3D9A166D" w:rsidR="0062291A" w:rsidRPr="0074092D" w:rsidRDefault="0062291A" w:rsidP="0074092D">
      <w:pPr>
        <w:jc w:val="both"/>
        <w:rPr>
          <w:rFonts w:ascii="Times New Roman" w:hAnsi="Times New Roman" w:cs="Times New Roman"/>
          <w:b/>
          <w:bCs/>
        </w:rPr>
      </w:pPr>
    </w:p>
    <w:p w14:paraId="452CC54A" w14:textId="46165858" w:rsidR="003166D3" w:rsidRPr="0074092D" w:rsidRDefault="003166D3" w:rsidP="0074092D">
      <w:pPr>
        <w:jc w:val="both"/>
        <w:rPr>
          <w:rFonts w:ascii="Times New Roman" w:hAnsi="Times New Roman" w:cs="Times New Roman"/>
          <w:b/>
          <w:bCs/>
        </w:rPr>
      </w:pPr>
      <w:r w:rsidRPr="0074092D">
        <w:rPr>
          <w:rFonts w:ascii="Times New Roman" w:hAnsi="Times New Roman" w:cs="Times New Roman"/>
          <w:b/>
          <w:bCs/>
        </w:rPr>
        <w:t>Podpisy członków Komisji Rewizyjnej</w:t>
      </w:r>
    </w:p>
    <w:p w14:paraId="61998B50" w14:textId="77777777" w:rsidR="003166D3" w:rsidRPr="0074092D" w:rsidRDefault="003166D3" w:rsidP="0074092D">
      <w:pPr>
        <w:jc w:val="both"/>
        <w:rPr>
          <w:rFonts w:ascii="Times New Roman" w:hAnsi="Times New Roman" w:cs="Times New Roman"/>
        </w:rPr>
      </w:pPr>
      <w:r w:rsidRPr="0074092D">
        <w:rPr>
          <w:rFonts w:ascii="Times New Roman" w:hAnsi="Times New Roman" w:cs="Times New Roman"/>
        </w:rPr>
        <w:t>Marian  Mioduszewski ………………………………….</w:t>
      </w:r>
    </w:p>
    <w:p w14:paraId="555CEE22" w14:textId="77777777" w:rsidR="003166D3" w:rsidRPr="0074092D" w:rsidRDefault="003166D3" w:rsidP="0074092D">
      <w:pPr>
        <w:jc w:val="both"/>
        <w:rPr>
          <w:rFonts w:ascii="Times New Roman" w:hAnsi="Times New Roman" w:cs="Times New Roman"/>
        </w:rPr>
      </w:pPr>
      <w:r w:rsidRPr="0074092D">
        <w:rPr>
          <w:rFonts w:ascii="Times New Roman" w:hAnsi="Times New Roman" w:cs="Times New Roman"/>
        </w:rPr>
        <w:t xml:space="preserve">Zofia </w:t>
      </w:r>
      <w:proofErr w:type="spellStart"/>
      <w:r w:rsidRPr="0074092D">
        <w:rPr>
          <w:rFonts w:ascii="Times New Roman" w:hAnsi="Times New Roman" w:cs="Times New Roman"/>
        </w:rPr>
        <w:t>Syperek</w:t>
      </w:r>
      <w:proofErr w:type="spellEnd"/>
      <w:r w:rsidRPr="0074092D">
        <w:rPr>
          <w:rFonts w:ascii="Times New Roman" w:hAnsi="Times New Roman" w:cs="Times New Roman"/>
        </w:rPr>
        <w:t>…………………………………………….</w:t>
      </w:r>
    </w:p>
    <w:p w14:paraId="4544643E" w14:textId="6933113A" w:rsidR="0062291A" w:rsidRPr="0074092D" w:rsidRDefault="003166D3" w:rsidP="0074092D">
      <w:pPr>
        <w:jc w:val="both"/>
        <w:rPr>
          <w:rFonts w:ascii="Times New Roman" w:hAnsi="Times New Roman" w:cs="Times New Roman"/>
        </w:rPr>
      </w:pPr>
      <w:r w:rsidRPr="0074092D">
        <w:rPr>
          <w:rFonts w:ascii="Times New Roman" w:hAnsi="Times New Roman" w:cs="Times New Roman"/>
        </w:rPr>
        <w:t xml:space="preserve">Monika </w:t>
      </w:r>
      <w:proofErr w:type="spellStart"/>
      <w:r w:rsidRPr="0074092D">
        <w:rPr>
          <w:rFonts w:ascii="Times New Roman" w:hAnsi="Times New Roman" w:cs="Times New Roman"/>
        </w:rPr>
        <w:t>Wałejko</w:t>
      </w:r>
      <w:proofErr w:type="spellEnd"/>
      <w:r w:rsidRPr="0074092D">
        <w:rPr>
          <w:rFonts w:ascii="Times New Roman" w:hAnsi="Times New Roman" w:cs="Times New Roman"/>
        </w:rPr>
        <w:t xml:space="preserve"> …………………………………………</w:t>
      </w:r>
    </w:p>
    <w:p w14:paraId="38BC512E" w14:textId="77777777" w:rsidR="0062291A" w:rsidRPr="0074092D" w:rsidRDefault="0062291A" w:rsidP="0074092D">
      <w:pPr>
        <w:jc w:val="both"/>
        <w:rPr>
          <w:rFonts w:ascii="Times New Roman" w:hAnsi="Times New Roman" w:cs="Times New Roman"/>
        </w:rPr>
      </w:pPr>
    </w:p>
    <w:p w14:paraId="4B9C5D4C" w14:textId="3138731B" w:rsidR="003166D3" w:rsidRPr="0074092D" w:rsidRDefault="003166D3" w:rsidP="0074092D">
      <w:pPr>
        <w:jc w:val="both"/>
        <w:rPr>
          <w:rFonts w:ascii="Times New Roman" w:hAnsi="Times New Roman" w:cs="Times New Roman"/>
          <w:b/>
          <w:bCs/>
        </w:rPr>
      </w:pPr>
      <w:r w:rsidRPr="0074092D">
        <w:rPr>
          <w:rFonts w:ascii="Times New Roman" w:hAnsi="Times New Roman" w:cs="Times New Roman"/>
        </w:rPr>
        <w:tab/>
      </w:r>
      <w:r w:rsidRPr="0074092D">
        <w:rPr>
          <w:rFonts w:ascii="Times New Roman" w:hAnsi="Times New Roman" w:cs="Times New Roman"/>
        </w:rPr>
        <w:tab/>
      </w:r>
      <w:r w:rsidRPr="0074092D">
        <w:rPr>
          <w:rFonts w:ascii="Times New Roman" w:hAnsi="Times New Roman" w:cs="Times New Roman"/>
        </w:rPr>
        <w:tab/>
      </w:r>
      <w:r w:rsidRPr="0074092D">
        <w:rPr>
          <w:rFonts w:ascii="Times New Roman" w:hAnsi="Times New Roman" w:cs="Times New Roman"/>
        </w:rPr>
        <w:tab/>
      </w:r>
      <w:r w:rsidRPr="0074092D">
        <w:rPr>
          <w:rFonts w:ascii="Times New Roman" w:hAnsi="Times New Roman" w:cs="Times New Roman"/>
        </w:rPr>
        <w:tab/>
      </w:r>
      <w:r w:rsidRPr="0074092D">
        <w:rPr>
          <w:rFonts w:ascii="Times New Roman" w:hAnsi="Times New Roman" w:cs="Times New Roman"/>
        </w:rPr>
        <w:tab/>
      </w:r>
      <w:r w:rsidRPr="0074092D">
        <w:rPr>
          <w:rFonts w:ascii="Times New Roman" w:hAnsi="Times New Roman" w:cs="Times New Roman"/>
        </w:rPr>
        <w:tab/>
        <w:t xml:space="preserve">         </w:t>
      </w:r>
      <w:r w:rsidRPr="0074092D">
        <w:rPr>
          <w:rFonts w:ascii="Times New Roman" w:hAnsi="Times New Roman" w:cs="Times New Roman"/>
          <w:b/>
          <w:bCs/>
        </w:rPr>
        <w:t>Podpis Kierownika kontrolowanego podmiotu</w:t>
      </w:r>
    </w:p>
    <w:p w14:paraId="48B41715" w14:textId="77777777" w:rsidR="003166D3" w:rsidRPr="0074092D" w:rsidRDefault="003166D3" w:rsidP="0074092D">
      <w:pPr>
        <w:jc w:val="both"/>
        <w:rPr>
          <w:rFonts w:ascii="Times New Roman" w:hAnsi="Times New Roman" w:cs="Times New Roman"/>
        </w:rPr>
      </w:pPr>
      <w:r w:rsidRPr="0074092D">
        <w:rPr>
          <w:rFonts w:ascii="Times New Roman" w:hAnsi="Times New Roman" w:cs="Times New Roman"/>
        </w:rPr>
        <w:tab/>
      </w:r>
      <w:r w:rsidRPr="0074092D">
        <w:rPr>
          <w:rFonts w:ascii="Times New Roman" w:hAnsi="Times New Roman" w:cs="Times New Roman"/>
        </w:rPr>
        <w:tab/>
      </w:r>
      <w:r w:rsidRPr="0074092D">
        <w:rPr>
          <w:rFonts w:ascii="Times New Roman" w:hAnsi="Times New Roman" w:cs="Times New Roman"/>
        </w:rPr>
        <w:tab/>
      </w:r>
      <w:r w:rsidRPr="0074092D">
        <w:rPr>
          <w:rFonts w:ascii="Times New Roman" w:hAnsi="Times New Roman" w:cs="Times New Roman"/>
        </w:rPr>
        <w:tab/>
      </w:r>
      <w:r w:rsidRPr="0074092D">
        <w:rPr>
          <w:rFonts w:ascii="Times New Roman" w:hAnsi="Times New Roman" w:cs="Times New Roman"/>
        </w:rPr>
        <w:tab/>
      </w:r>
      <w:r w:rsidRPr="0074092D">
        <w:rPr>
          <w:rFonts w:ascii="Times New Roman" w:hAnsi="Times New Roman" w:cs="Times New Roman"/>
        </w:rPr>
        <w:tab/>
      </w:r>
      <w:r w:rsidRPr="0074092D">
        <w:rPr>
          <w:rFonts w:ascii="Times New Roman" w:hAnsi="Times New Roman" w:cs="Times New Roman"/>
        </w:rPr>
        <w:tab/>
      </w:r>
      <w:r w:rsidRPr="0074092D">
        <w:rPr>
          <w:rFonts w:ascii="Times New Roman" w:hAnsi="Times New Roman" w:cs="Times New Roman"/>
        </w:rPr>
        <w:tab/>
        <w:t xml:space="preserve">        Burmistrz Gołdapi Tomasz Rafał Luto</w:t>
      </w:r>
    </w:p>
    <w:p w14:paraId="3AF64DF8" w14:textId="77777777" w:rsidR="00104B0B" w:rsidRDefault="00104B0B" w:rsidP="0074092D">
      <w:pPr>
        <w:jc w:val="both"/>
        <w:rPr>
          <w:rFonts w:ascii="Times New Roman" w:hAnsi="Times New Roman" w:cs="Times New Roman"/>
        </w:rPr>
      </w:pPr>
    </w:p>
    <w:p w14:paraId="7B03F148" w14:textId="77777777" w:rsidR="00104B0B" w:rsidRDefault="00104B0B" w:rsidP="0074092D">
      <w:pPr>
        <w:jc w:val="both"/>
        <w:rPr>
          <w:rFonts w:ascii="Times New Roman" w:hAnsi="Times New Roman" w:cs="Times New Roman"/>
        </w:rPr>
      </w:pPr>
    </w:p>
    <w:p w14:paraId="48169DB9" w14:textId="77777777" w:rsidR="00104B0B" w:rsidRDefault="00104B0B" w:rsidP="0074092D">
      <w:pPr>
        <w:jc w:val="both"/>
        <w:rPr>
          <w:rFonts w:ascii="Times New Roman" w:hAnsi="Times New Roman" w:cs="Times New Roman"/>
        </w:rPr>
      </w:pPr>
    </w:p>
    <w:p w14:paraId="6F28546E" w14:textId="77777777" w:rsidR="00104B0B" w:rsidRDefault="00104B0B" w:rsidP="0074092D">
      <w:pPr>
        <w:jc w:val="both"/>
        <w:rPr>
          <w:rFonts w:ascii="Times New Roman" w:hAnsi="Times New Roman" w:cs="Times New Roman"/>
        </w:rPr>
      </w:pPr>
    </w:p>
    <w:p w14:paraId="0E26F9B3" w14:textId="77777777" w:rsidR="00104B0B" w:rsidRDefault="00104B0B" w:rsidP="0074092D">
      <w:pPr>
        <w:jc w:val="both"/>
        <w:rPr>
          <w:rFonts w:ascii="Times New Roman" w:hAnsi="Times New Roman" w:cs="Times New Roman"/>
        </w:rPr>
      </w:pPr>
    </w:p>
    <w:p w14:paraId="018EC15D" w14:textId="77777777" w:rsidR="00104B0B" w:rsidRDefault="00104B0B" w:rsidP="0074092D">
      <w:pPr>
        <w:jc w:val="both"/>
        <w:rPr>
          <w:rFonts w:ascii="Times New Roman" w:hAnsi="Times New Roman" w:cs="Times New Roman"/>
        </w:rPr>
      </w:pPr>
    </w:p>
    <w:p w14:paraId="05DBCCC2" w14:textId="77777777" w:rsidR="00104B0B" w:rsidRDefault="00104B0B" w:rsidP="0074092D">
      <w:pPr>
        <w:jc w:val="both"/>
        <w:rPr>
          <w:rFonts w:ascii="Times New Roman" w:hAnsi="Times New Roman" w:cs="Times New Roman"/>
        </w:rPr>
      </w:pPr>
    </w:p>
    <w:p w14:paraId="3D8F190C" w14:textId="77777777" w:rsidR="00104B0B" w:rsidRDefault="00104B0B" w:rsidP="0074092D">
      <w:pPr>
        <w:jc w:val="both"/>
        <w:rPr>
          <w:rFonts w:ascii="Times New Roman" w:hAnsi="Times New Roman" w:cs="Times New Roman"/>
        </w:rPr>
      </w:pPr>
    </w:p>
    <w:p w14:paraId="3FF3ED04" w14:textId="77777777" w:rsidR="00104B0B" w:rsidRDefault="00104B0B" w:rsidP="0074092D">
      <w:pPr>
        <w:jc w:val="both"/>
        <w:rPr>
          <w:rFonts w:ascii="Times New Roman" w:hAnsi="Times New Roman" w:cs="Times New Roman"/>
        </w:rPr>
      </w:pPr>
    </w:p>
    <w:p w14:paraId="0CF85184" w14:textId="77777777" w:rsidR="00104B0B" w:rsidRDefault="00104B0B" w:rsidP="0074092D">
      <w:pPr>
        <w:jc w:val="both"/>
        <w:rPr>
          <w:rFonts w:ascii="Times New Roman" w:hAnsi="Times New Roman" w:cs="Times New Roman"/>
        </w:rPr>
      </w:pPr>
    </w:p>
    <w:p w14:paraId="3C9F96B9" w14:textId="77777777" w:rsidR="00104B0B" w:rsidRDefault="00104B0B" w:rsidP="0074092D">
      <w:pPr>
        <w:jc w:val="both"/>
        <w:rPr>
          <w:rFonts w:ascii="Times New Roman" w:hAnsi="Times New Roman" w:cs="Times New Roman"/>
        </w:rPr>
      </w:pPr>
    </w:p>
    <w:p w14:paraId="55779635" w14:textId="77777777" w:rsidR="00104B0B" w:rsidRDefault="00104B0B" w:rsidP="0074092D">
      <w:pPr>
        <w:jc w:val="both"/>
        <w:rPr>
          <w:rFonts w:ascii="Times New Roman" w:hAnsi="Times New Roman" w:cs="Times New Roman"/>
        </w:rPr>
      </w:pPr>
    </w:p>
    <w:p w14:paraId="5A5F617B" w14:textId="77777777" w:rsidR="00104B0B" w:rsidRDefault="00104B0B" w:rsidP="0074092D">
      <w:pPr>
        <w:jc w:val="both"/>
        <w:rPr>
          <w:rFonts w:ascii="Times New Roman" w:hAnsi="Times New Roman" w:cs="Times New Roman"/>
        </w:rPr>
      </w:pPr>
    </w:p>
    <w:p w14:paraId="57D6A10D" w14:textId="77777777" w:rsidR="00104B0B" w:rsidRDefault="00104B0B" w:rsidP="0074092D">
      <w:pPr>
        <w:jc w:val="both"/>
        <w:rPr>
          <w:rFonts w:ascii="Times New Roman" w:hAnsi="Times New Roman" w:cs="Times New Roman"/>
        </w:rPr>
      </w:pPr>
    </w:p>
    <w:p w14:paraId="2D6E0803" w14:textId="77777777" w:rsidR="00104B0B" w:rsidRDefault="00104B0B" w:rsidP="0074092D">
      <w:pPr>
        <w:jc w:val="both"/>
        <w:rPr>
          <w:rFonts w:ascii="Times New Roman" w:hAnsi="Times New Roman" w:cs="Times New Roman"/>
        </w:rPr>
      </w:pPr>
    </w:p>
    <w:p w14:paraId="44D36014" w14:textId="77777777" w:rsidR="00104B0B" w:rsidRDefault="00104B0B" w:rsidP="0074092D">
      <w:pPr>
        <w:jc w:val="both"/>
        <w:rPr>
          <w:rFonts w:ascii="Times New Roman" w:hAnsi="Times New Roman" w:cs="Times New Roman"/>
        </w:rPr>
      </w:pPr>
    </w:p>
    <w:p w14:paraId="4A08213F" w14:textId="77777777" w:rsidR="00BD45C1" w:rsidRDefault="00BD45C1" w:rsidP="0074092D">
      <w:pPr>
        <w:jc w:val="both"/>
        <w:rPr>
          <w:rFonts w:ascii="Times New Roman" w:hAnsi="Times New Roman" w:cs="Times New Roman"/>
        </w:rPr>
      </w:pPr>
    </w:p>
    <w:p w14:paraId="3FF4E9F5" w14:textId="25370002" w:rsidR="00274E60" w:rsidRPr="0074092D" w:rsidRDefault="003166D3" w:rsidP="0074092D">
      <w:pPr>
        <w:jc w:val="both"/>
        <w:rPr>
          <w:rFonts w:ascii="Times New Roman" w:hAnsi="Times New Roman" w:cs="Times New Roman"/>
        </w:rPr>
      </w:pPr>
      <w:r w:rsidRPr="0074092D">
        <w:rPr>
          <w:rFonts w:ascii="Times New Roman" w:hAnsi="Times New Roman" w:cs="Times New Roman"/>
        </w:rPr>
        <w:t>Sporządziła: Katarzyna Krusznis</w:t>
      </w:r>
    </w:p>
    <w:sectPr w:rsidR="00274E60" w:rsidRPr="0074092D" w:rsidSect="00A00791">
      <w:pgSz w:w="11906" w:h="16838" w:code="9"/>
      <w:pgMar w:top="1418" w:right="1021" w:bottom="992"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tarSymbol">
    <w:altName w:val="Calibri"/>
    <w:charset w:val="EE"/>
    <w:family w:val="auto"/>
    <w:pitch w:val="default"/>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StarSymbol, 'Arial Unicode M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1128"/>
        </w:tabs>
        <w:ind w:left="1128" w:hanging="420"/>
      </w:pPr>
      <w:rPr>
        <w:color w:val="000000"/>
        <w:sz w:val="22"/>
        <w:szCs w:val="22"/>
      </w:rPr>
    </w:lvl>
  </w:abstractNum>
  <w:abstractNum w:abstractNumId="1" w15:restartNumberingAfterBreak="0">
    <w:nsid w:val="00000004"/>
    <w:multiLevelType w:val="singleLevel"/>
    <w:tmpl w:val="00000004"/>
    <w:name w:val="WW8Num4"/>
    <w:lvl w:ilvl="0">
      <w:start w:val="1"/>
      <w:numFmt w:val="decimal"/>
      <w:lvlText w:val="%1."/>
      <w:lvlJc w:val="left"/>
      <w:pPr>
        <w:tabs>
          <w:tab w:val="num" w:pos="1428"/>
        </w:tabs>
        <w:ind w:left="1428" w:hanging="360"/>
      </w:pPr>
      <w:rPr>
        <w:color w:val="000000"/>
        <w:sz w:val="22"/>
        <w:szCs w:val="22"/>
      </w:rPr>
    </w:lvl>
  </w:abstractNum>
  <w:abstractNum w:abstractNumId="2" w15:restartNumberingAfterBreak="0">
    <w:nsid w:val="00000006"/>
    <w:multiLevelType w:val="multilevel"/>
    <w:tmpl w:val="F424BA16"/>
    <w:name w:val="WW8Num6"/>
    <w:lvl w:ilvl="0">
      <w:start w:val="1"/>
      <w:numFmt w:val="decimal"/>
      <w:lvlText w:val="%1."/>
      <w:lvlJc w:val="left"/>
      <w:pPr>
        <w:tabs>
          <w:tab w:val="num" w:pos="720"/>
        </w:tabs>
        <w:ind w:left="720" w:hanging="360"/>
      </w:pPr>
      <w:rPr>
        <w:rFonts w:ascii="Century Gothic" w:hAnsi="Century Gothic" w:cs="StarSymbol" w:hint="default"/>
        <w:sz w:val="18"/>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E00E2E04"/>
    <w:name w:val="WW8Num7"/>
    <w:lvl w:ilvl="0">
      <w:start w:val="1"/>
      <w:numFmt w:val="decimal"/>
      <w:lvlText w:val="%1."/>
      <w:lvlJc w:val="left"/>
      <w:pPr>
        <w:tabs>
          <w:tab w:val="num" w:pos="795"/>
        </w:tabs>
        <w:ind w:left="795" w:hanging="360"/>
      </w:pPr>
      <w:rPr>
        <w:rFonts w:ascii="Century Gothic" w:hAnsi="Century Gothic" w:cs="StarSymbol" w:hint="default"/>
        <w:sz w:val="18"/>
        <w:szCs w:val="16"/>
      </w:rPr>
    </w:lvl>
    <w:lvl w:ilvl="1">
      <w:start w:val="1"/>
      <w:numFmt w:val="decimal"/>
      <w:lvlText w:val="%2."/>
      <w:lvlJc w:val="left"/>
      <w:pPr>
        <w:tabs>
          <w:tab w:val="num" w:pos="1155"/>
        </w:tabs>
        <w:ind w:left="1155" w:hanging="360"/>
      </w:pPr>
      <w:rPr>
        <w:rFonts w:ascii="OpenSymbol" w:hAnsi="OpenSymbol" w:cs="OpenSymbol"/>
      </w:rPr>
    </w:lvl>
    <w:lvl w:ilvl="2">
      <w:start w:val="1"/>
      <w:numFmt w:val="decimal"/>
      <w:lvlText w:val="%3."/>
      <w:lvlJc w:val="left"/>
      <w:pPr>
        <w:tabs>
          <w:tab w:val="num" w:pos="1515"/>
        </w:tabs>
        <w:ind w:left="1515" w:hanging="360"/>
      </w:pPr>
    </w:lvl>
    <w:lvl w:ilvl="3">
      <w:start w:val="1"/>
      <w:numFmt w:val="decimal"/>
      <w:lvlText w:val="%4."/>
      <w:lvlJc w:val="left"/>
      <w:pPr>
        <w:tabs>
          <w:tab w:val="num" w:pos="1875"/>
        </w:tabs>
        <w:ind w:left="1875" w:hanging="360"/>
      </w:pPr>
    </w:lvl>
    <w:lvl w:ilvl="4">
      <w:start w:val="1"/>
      <w:numFmt w:val="decimal"/>
      <w:lvlText w:val="%5."/>
      <w:lvlJc w:val="left"/>
      <w:pPr>
        <w:tabs>
          <w:tab w:val="num" w:pos="2235"/>
        </w:tabs>
        <w:ind w:left="2235" w:hanging="360"/>
      </w:pPr>
    </w:lvl>
    <w:lvl w:ilvl="5">
      <w:start w:val="1"/>
      <w:numFmt w:val="decimal"/>
      <w:lvlText w:val="%6."/>
      <w:lvlJc w:val="left"/>
      <w:pPr>
        <w:tabs>
          <w:tab w:val="num" w:pos="2595"/>
        </w:tabs>
        <w:ind w:left="2595" w:hanging="360"/>
      </w:pPr>
    </w:lvl>
    <w:lvl w:ilvl="6">
      <w:start w:val="1"/>
      <w:numFmt w:val="decimal"/>
      <w:lvlText w:val="%7."/>
      <w:lvlJc w:val="left"/>
      <w:pPr>
        <w:tabs>
          <w:tab w:val="num" w:pos="2955"/>
        </w:tabs>
        <w:ind w:left="2955" w:hanging="360"/>
      </w:pPr>
    </w:lvl>
    <w:lvl w:ilvl="7">
      <w:start w:val="1"/>
      <w:numFmt w:val="decimal"/>
      <w:lvlText w:val="%8."/>
      <w:lvlJc w:val="left"/>
      <w:pPr>
        <w:tabs>
          <w:tab w:val="num" w:pos="3315"/>
        </w:tabs>
        <w:ind w:left="3315" w:hanging="360"/>
      </w:pPr>
    </w:lvl>
    <w:lvl w:ilvl="8">
      <w:start w:val="1"/>
      <w:numFmt w:val="decimal"/>
      <w:lvlText w:val="%9."/>
      <w:lvlJc w:val="left"/>
      <w:pPr>
        <w:tabs>
          <w:tab w:val="num" w:pos="3675"/>
        </w:tabs>
        <w:ind w:left="3675" w:hanging="360"/>
      </w:pPr>
    </w:lvl>
  </w:abstractNum>
  <w:abstractNum w:abstractNumId="4" w15:restartNumberingAfterBreak="0">
    <w:nsid w:val="156A3635"/>
    <w:multiLevelType w:val="hybridMultilevel"/>
    <w:tmpl w:val="46E2A99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98A0B0E"/>
    <w:multiLevelType w:val="hybridMultilevel"/>
    <w:tmpl w:val="8348D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05050A"/>
    <w:multiLevelType w:val="hybridMultilevel"/>
    <w:tmpl w:val="B2D416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6267"/>
    <w:multiLevelType w:val="hybridMultilevel"/>
    <w:tmpl w:val="46E2A99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44F94CC6"/>
    <w:multiLevelType w:val="hybridMultilevel"/>
    <w:tmpl w:val="09B6E5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721A95"/>
    <w:multiLevelType w:val="hybridMultilevel"/>
    <w:tmpl w:val="46E2A99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7160FBE"/>
    <w:multiLevelType w:val="multilevel"/>
    <w:tmpl w:val="596CF980"/>
    <w:styleLink w:val="WW8Num2"/>
    <w:lvl w:ilvl="0">
      <w:numFmt w:val="bullet"/>
      <w:lvlText w:val=""/>
      <w:lvlJc w:val="left"/>
      <w:rPr>
        <w:rFonts w:ascii="Symbol" w:eastAsia="Times New Roman" w:hAnsi="Symbol" w:cs="StarSymbol, 'Arial Unicode MS'"/>
        <w:color w:val="auto"/>
        <w:kern w:val="3"/>
        <w:sz w:val="18"/>
        <w:szCs w:val="18"/>
        <w:lang w:val="pl-PL" w:bidi="ar-SA"/>
      </w:rPr>
    </w:lvl>
    <w:lvl w:ilvl="1">
      <w:numFmt w:val="bullet"/>
      <w:lvlText w:val=""/>
      <w:lvlJc w:val="left"/>
      <w:rPr>
        <w:rFonts w:ascii="Symbol" w:eastAsia="Times New Roman" w:hAnsi="Symbol" w:cs="StarSymbol, 'Arial Unicode MS'"/>
        <w:color w:val="auto"/>
        <w:kern w:val="3"/>
        <w:sz w:val="18"/>
        <w:szCs w:val="18"/>
        <w:lang w:val="pl-PL" w:bidi="ar-SA"/>
      </w:rPr>
    </w:lvl>
    <w:lvl w:ilvl="2">
      <w:numFmt w:val="bullet"/>
      <w:lvlText w:val=""/>
      <w:lvlJc w:val="left"/>
      <w:rPr>
        <w:rFonts w:ascii="Symbol" w:eastAsia="Times New Roman" w:hAnsi="Symbol" w:cs="StarSymbol, 'Arial Unicode MS'"/>
        <w:color w:val="auto"/>
        <w:kern w:val="3"/>
        <w:sz w:val="18"/>
        <w:szCs w:val="18"/>
        <w:lang w:val="pl-PL" w:bidi="ar-SA"/>
      </w:rPr>
    </w:lvl>
    <w:lvl w:ilvl="3">
      <w:numFmt w:val="bullet"/>
      <w:lvlText w:val=""/>
      <w:lvlJc w:val="left"/>
      <w:rPr>
        <w:rFonts w:ascii="Symbol" w:eastAsia="Times New Roman" w:hAnsi="Symbol" w:cs="StarSymbol, 'Arial Unicode MS'"/>
        <w:color w:val="auto"/>
        <w:kern w:val="3"/>
        <w:sz w:val="18"/>
        <w:szCs w:val="18"/>
        <w:lang w:val="pl-PL" w:bidi="ar-SA"/>
      </w:rPr>
    </w:lvl>
    <w:lvl w:ilvl="4">
      <w:numFmt w:val="bullet"/>
      <w:lvlText w:val=""/>
      <w:lvlJc w:val="left"/>
      <w:rPr>
        <w:rFonts w:ascii="Symbol" w:eastAsia="Times New Roman" w:hAnsi="Symbol" w:cs="StarSymbol, 'Arial Unicode MS'"/>
        <w:color w:val="auto"/>
        <w:kern w:val="3"/>
        <w:sz w:val="18"/>
        <w:szCs w:val="18"/>
        <w:lang w:val="pl-PL" w:bidi="ar-SA"/>
      </w:rPr>
    </w:lvl>
    <w:lvl w:ilvl="5">
      <w:numFmt w:val="bullet"/>
      <w:lvlText w:val=""/>
      <w:lvlJc w:val="left"/>
      <w:rPr>
        <w:rFonts w:ascii="Symbol" w:eastAsia="Times New Roman" w:hAnsi="Symbol" w:cs="StarSymbol, 'Arial Unicode MS'"/>
        <w:color w:val="auto"/>
        <w:kern w:val="3"/>
        <w:sz w:val="18"/>
        <w:szCs w:val="18"/>
        <w:lang w:val="pl-PL" w:bidi="ar-SA"/>
      </w:rPr>
    </w:lvl>
    <w:lvl w:ilvl="6">
      <w:numFmt w:val="bullet"/>
      <w:lvlText w:val=""/>
      <w:lvlJc w:val="left"/>
      <w:rPr>
        <w:rFonts w:ascii="Symbol" w:eastAsia="Times New Roman" w:hAnsi="Symbol" w:cs="StarSymbol, 'Arial Unicode MS'"/>
        <w:color w:val="auto"/>
        <w:kern w:val="3"/>
        <w:sz w:val="18"/>
        <w:szCs w:val="18"/>
        <w:lang w:val="pl-PL" w:bidi="ar-SA"/>
      </w:rPr>
    </w:lvl>
    <w:lvl w:ilvl="7">
      <w:numFmt w:val="bullet"/>
      <w:lvlText w:val=""/>
      <w:lvlJc w:val="left"/>
      <w:rPr>
        <w:rFonts w:ascii="Symbol" w:eastAsia="Times New Roman" w:hAnsi="Symbol" w:cs="StarSymbol, 'Arial Unicode MS'"/>
        <w:color w:val="auto"/>
        <w:kern w:val="3"/>
        <w:sz w:val="18"/>
        <w:szCs w:val="18"/>
        <w:lang w:val="pl-PL" w:bidi="ar-SA"/>
      </w:rPr>
    </w:lvl>
    <w:lvl w:ilvl="8">
      <w:numFmt w:val="bullet"/>
      <w:lvlText w:val=""/>
      <w:lvlJc w:val="left"/>
      <w:rPr>
        <w:rFonts w:ascii="Symbol" w:eastAsia="Times New Roman" w:hAnsi="Symbol" w:cs="StarSymbol, 'Arial Unicode MS'"/>
        <w:color w:val="auto"/>
        <w:kern w:val="3"/>
        <w:sz w:val="18"/>
        <w:szCs w:val="18"/>
        <w:lang w:val="pl-PL" w:bidi="ar-SA"/>
      </w:rPr>
    </w:lvl>
  </w:abstractNum>
  <w:abstractNum w:abstractNumId="11" w15:restartNumberingAfterBreak="0">
    <w:nsid w:val="688E6C9B"/>
    <w:multiLevelType w:val="hybridMultilevel"/>
    <w:tmpl w:val="9C40B46C"/>
    <w:lvl w:ilvl="0" w:tplc="0415000F">
      <w:start w:val="1"/>
      <w:numFmt w:val="decimal"/>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2" w15:restartNumberingAfterBreak="0">
    <w:nsid w:val="6D7157EE"/>
    <w:multiLevelType w:val="hybridMultilevel"/>
    <w:tmpl w:val="46E2A99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FF60D41"/>
    <w:multiLevelType w:val="hybridMultilevel"/>
    <w:tmpl w:val="46E2A99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79A90E3A"/>
    <w:multiLevelType w:val="hybridMultilevel"/>
    <w:tmpl w:val="887C8C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ACE1687"/>
    <w:multiLevelType w:val="hybridMultilevel"/>
    <w:tmpl w:val="E63E9AA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2"/>
  </w:num>
  <w:num w:numId="10">
    <w:abstractNumId w:val="10"/>
  </w:num>
  <w:num w:numId="11">
    <w:abstractNumId w:val="7"/>
  </w:num>
  <w:num w:numId="12">
    <w:abstractNumId w:val="9"/>
  </w:num>
  <w:num w:numId="13">
    <w:abstractNumId w:val="4"/>
  </w:num>
  <w:num w:numId="14">
    <w:abstractNumId w:val="0"/>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D3"/>
    <w:rsid w:val="00066257"/>
    <w:rsid w:val="00090345"/>
    <w:rsid w:val="000935D5"/>
    <w:rsid w:val="000F41E5"/>
    <w:rsid w:val="000F486A"/>
    <w:rsid w:val="00104B0B"/>
    <w:rsid w:val="001144E5"/>
    <w:rsid w:val="00147634"/>
    <w:rsid w:val="001501D6"/>
    <w:rsid w:val="001E5C26"/>
    <w:rsid w:val="001E68E0"/>
    <w:rsid w:val="001E6B5C"/>
    <w:rsid w:val="00201C7E"/>
    <w:rsid w:val="002133F0"/>
    <w:rsid w:val="002712AD"/>
    <w:rsid w:val="00274E60"/>
    <w:rsid w:val="002A3867"/>
    <w:rsid w:val="002B5A9F"/>
    <w:rsid w:val="003166D3"/>
    <w:rsid w:val="003517F4"/>
    <w:rsid w:val="003B7458"/>
    <w:rsid w:val="00410B40"/>
    <w:rsid w:val="00416E6A"/>
    <w:rsid w:val="00422BDD"/>
    <w:rsid w:val="0046500F"/>
    <w:rsid w:val="0047240D"/>
    <w:rsid w:val="00497505"/>
    <w:rsid w:val="005379E9"/>
    <w:rsid w:val="00545A8E"/>
    <w:rsid w:val="00587C0F"/>
    <w:rsid w:val="005E653E"/>
    <w:rsid w:val="0062291A"/>
    <w:rsid w:val="00644DCB"/>
    <w:rsid w:val="00664246"/>
    <w:rsid w:val="006962C5"/>
    <w:rsid w:val="006C0960"/>
    <w:rsid w:val="00702F0B"/>
    <w:rsid w:val="007348CA"/>
    <w:rsid w:val="0074092D"/>
    <w:rsid w:val="00781CF0"/>
    <w:rsid w:val="007A326B"/>
    <w:rsid w:val="007C0457"/>
    <w:rsid w:val="007F5A6E"/>
    <w:rsid w:val="008379AA"/>
    <w:rsid w:val="00885739"/>
    <w:rsid w:val="008A6171"/>
    <w:rsid w:val="008D3442"/>
    <w:rsid w:val="008E289D"/>
    <w:rsid w:val="00923768"/>
    <w:rsid w:val="009F50F4"/>
    <w:rsid w:val="00A00791"/>
    <w:rsid w:val="00A41600"/>
    <w:rsid w:val="00A91E99"/>
    <w:rsid w:val="00AD4D3D"/>
    <w:rsid w:val="00B3759B"/>
    <w:rsid w:val="00B45710"/>
    <w:rsid w:val="00BD45C1"/>
    <w:rsid w:val="00BF221F"/>
    <w:rsid w:val="00C310FB"/>
    <w:rsid w:val="00C42FFC"/>
    <w:rsid w:val="00C43E9A"/>
    <w:rsid w:val="00CE37D5"/>
    <w:rsid w:val="00CE54BA"/>
    <w:rsid w:val="00CE64E5"/>
    <w:rsid w:val="00CF10A1"/>
    <w:rsid w:val="00CF3483"/>
    <w:rsid w:val="00CF6D2D"/>
    <w:rsid w:val="00D04E5F"/>
    <w:rsid w:val="00D1386C"/>
    <w:rsid w:val="00D85751"/>
    <w:rsid w:val="00DA0650"/>
    <w:rsid w:val="00DE1D2D"/>
    <w:rsid w:val="00DF19CC"/>
    <w:rsid w:val="00E3521C"/>
    <w:rsid w:val="00E412E9"/>
    <w:rsid w:val="00EA0E03"/>
    <w:rsid w:val="00EF1360"/>
    <w:rsid w:val="00F374CE"/>
    <w:rsid w:val="00F41FEC"/>
    <w:rsid w:val="00F50313"/>
    <w:rsid w:val="00F6173A"/>
    <w:rsid w:val="00F70615"/>
    <w:rsid w:val="00F84BCB"/>
    <w:rsid w:val="00F9084B"/>
    <w:rsid w:val="00FA61B7"/>
    <w:rsid w:val="00FB7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2CB0"/>
  <w15:chartTrackingRefBased/>
  <w15:docId w15:val="{D0D69AD6-7FD8-40A6-8B2A-999C0990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6D3"/>
    <w:pPr>
      <w:spacing w:after="160" w:line="276" w:lineRule="auto"/>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66D3"/>
    <w:pPr>
      <w:ind w:left="720"/>
      <w:contextualSpacing/>
    </w:pPr>
  </w:style>
  <w:style w:type="paragraph" w:customStyle="1" w:styleId="Standard">
    <w:name w:val="Standard"/>
    <w:rsid w:val="003166D3"/>
    <w:pPr>
      <w:widowControl w:val="0"/>
      <w:suppressAutoHyphens/>
      <w:autoSpaceDN w:val="0"/>
      <w:jc w:val="left"/>
      <w:textAlignment w:val="baseline"/>
    </w:pPr>
    <w:rPr>
      <w:rFonts w:ascii="Times New Roman" w:eastAsia="Lucida Sans Unicode" w:hAnsi="Times New Roman" w:cs="Mangal"/>
      <w:kern w:val="3"/>
      <w:sz w:val="24"/>
      <w:szCs w:val="24"/>
      <w:lang w:eastAsia="zh-CN" w:bidi="hi-IN"/>
    </w:rPr>
  </w:style>
  <w:style w:type="paragraph" w:styleId="NormalnyWeb">
    <w:name w:val="Normal (Web)"/>
    <w:basedOn w:val="Normalny"/>
    <w:uiPriority w:val="99"/>
    <w:unhideWhenUsed/>
    <w:rsid w:val="003166D3"/>
    <w:pPr>
      <w:spacing w:before="100" w:beforeAutospacing="1" w:after="119"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rsid w:val="003166D3"/>
    <w:rPr>
      <w:b/>
      <w:bCs/>
    </w:rPr>
  </w:style>
  <w:style w:type="character" w:customStyle="1" w:styleId="m6712306666016749344apple-converted-space">
    <w:name w:val="m_6712306666016749344apple-converted-space"/>
    <w:basedOn w:val="Domylnaczcionkaakapitu"/>
    <w:rsid w:val="003166D3"/>
  </w:style>
  <w:style w:type="character" w:styleId="Numerwiersza">
    <w:name w:val="line number"/>
    <w:basedOn w:val="Domylnaczcionkaakapitu"/>
    <w:uiPriority w:val="99"/>
    <w:semiHidden/>
    <w:unhideWhenUsed/>
    <w:rsid w:val="003166D3"/>
  </w:style>
  <w:style w:type="paragraph" w:styleId="Tekstdymka">
    <w:name w:val="Balloon Text"/>
    <w:basedOn w:val="Normalny"/>
    <w:link w:val="TekstdymkaZnak"/>
    <w:uiPriority w:val="99"/>
    <w:semiHidden/>
    <w:unhideWhenUsed/>
    <w:rsid w:val="006229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291A"/>
    <w:rPr>
      <w:rFonts w:ascii="Segoe UI" w:hAnsi="Segoe UI" w:cs="Segoe UI"/>
      <w:sz w:val="18"/>
      <w:szCs w:val="18"/>
    </w:rPr>
  </w:style>
  <w:style w:type="character" w:styleId="Odwoaniedokomentarza">
    <w:name w:val="annotation reference"/>
    <w:basedOn w:val="Domylnaczcionkaakapitu"/>
    <w:uiPriority w:val="99"/>
    <w:semiHidden/>
    <w:unhideWhenUsed/>
    <w:rsid w:val="008379AA"/>
    <w:rPr>
      <w:sz w:val="16"/>
      <w:szCs w:val="16"/>
    </w:rPr>
  </w:style>
  <w:style w:type="paragraph" w:styleId="Tekstkomentarza">
    <w:name w:val="annotation text"/>
    <w:basedOn w:val="Normalny"/>
    <w:link w:val="TekstkomentarzaZnak"/>
    <w:uiPriority w:val="99"/>
    <w:semiHidden/>
    <w:unhideWhenUsed/>
    <w:rsid w:val="008379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79AA"/>
    <w:rPr>
      <w:sz w:val="20"/>
      <w:szCs w:val="20"/>
    </w:rPr>
  </w:style>
  <w:style w:type="paragraph" w:styleId="Tematkomentarza">
    <w:name w:val="annotation subject"/>
    <w:basedOn w:val="Tekstkomentarza"/>
    <w:next w:val="Tekstkomentarza"/>
    <w:link w:val="TematkomentarzaZnak"/>
    <w:uiPriority w:val="99"/>
    <w:semiHidden/>
    <w:unhideWhenUsed/>
    <w:rsid w:val="008379AA"/>
    <w:rPr>
      <w:b/>
      <w:bCs/>
    </w:rPr>
  </w:style>
  <w:style w:type="character" w:customStyle="1" w:styleId="TematkomentarzaZnak">
    <w:name w:val="Temat komentarza Znak"/>
    <w:basedOn w:val="TekstkomentarzaZnak"/>
    <w:link w:val="Tematkomentarza"/>
    <w:uiPriority w:val="99"/>
    <w:semiHidden/>
    <w:rsid w:val="008379AA"/>
    <w:rPr>
      <w:b/>
      <w:bCs/>
      <w:sz w:val="20"/>
      <w:szCs w:val="20"/>
    </w:rPr>
  </w:style>
  <w:style w:type="numbering" w:customStyle="1" w:styleId="WW8Num2">
    <w:name w:val="WW8Num2"/>
    <w:basedOn w:val="Bezlisty"/>
    <w:rsid w:val="00CE37D5"/>
    <w:pPr>
      <w:numPr>
        <w:numId w:val="10"/>
      </w:numPr>
    </w:pPr>
  </w:style>
  <w:style w:type="paragraph" w:customStyle="1" w:styleId="TableContents">
    <w:name w:val="Table Contents"/>
    <w:basedOn w:val="Standard"/>
    <w:rsid w:val="00CE37D5"/>
    <w:pPr>
      <w:suppressLineNumbers/>
      <w:ind w:firstLine="0"/>
    </w:pPr>
  </w:style>
  <w:style w:type="paragraph" w:styleId="Nagwek">
    <w:name w:val="header"/>
    <w:basedOn w:val="Normalny"/>
    <w:link w:val="NagwekZnak"/>
    <w:uiPriority w:val="99"/>
    <w:unhideWhenUsed/>
    <w:rsid w:val="008D3442"/>
    <w:pPr>
      <w:tabs>
        <w:tab w:val="center" w:pos="4536"/>
        <w:tab w:val="right" w:pos="9072"/>
      </w:tabs>
      <w:spacing w:after="0" w:line="240" w:lineRule="auto"/>
      <w:ind w:firstLine="0"/>
    </w:pPr>
  </w:style>
  <w:style w:type="character" w:customStyle="1" w:styleId="NagwekZnak">
    <w:name w:val="Nagłówek Znak"/>
    <w:basedOn w:val="Domylnaczcionkaakapitu"/>
    <w:link w:val="Nagwek"/>
    <w:uiPriority w:val="99"/>
    <w:rsid w:val="008D3442"/>
  </w:style>
  <w:style w:type="character" w:customStyle="1" w:styleId="WW8Num1z2">
    <w:name w:val="WW8Num1z2"/>
    <w:rsid w:val="009F50F4"/>
  </w:style>
  <w:style w:type="paragraph" w:styleId="Tekstpodstawowy">
    <w:name w:val="Body Text"/>
    <w:basedOn w:val="Normalny"/>
    <w:link w:val="TekstpodstawowyZnak"/>
    <w:rsid w:val="00E412E9"/>
    <w:pPr>
      <w:widowControl w:val="0"/>
      <w:suppressAutoHyphens/>
      <w:spacing w:after="120" w:line="240" w:lineRule="auto"/>
      <w:ind w:firstLine="0"/>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E412E9"/>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AB04-19D7-4B68-93CC-6C910158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Pages>
  <Words>1220</Words>
  <Characters>7325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katarzyna.krusznis</dc:creator>
  <cp:keywords/>
  <dc:description/>
  <cp:lastModifiedBy>Katarzyna Krusznis</cp:lastModifiedBy>
  <cp:revision>22</cp:revision>
  <cp:lastPrinted>2021-12-01T10:43:00Z</cp:lastPrinted>
  <dcterms:created xsi:type="dcterms:W3CDTF">2020-10-01T09:03:00Z</dcterms:created>
  <dcterms:modified xsi:type="dcterms:W3CDTF">2021-12-01T10:57:00Z</dcterms:modified>
</cp:coreProperties>
</file>