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491EBD5D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4E1BA1">
        <w:rPr>
          <w:rFonts w:asciiTheme="majorHAnsi" w:hAnsiTheme="majorHAnsi" w:cstheme="majorHAnsi"/>
          <w:sz w:val="22"/>
          <w:szCs w:val="22"/>
        </w:rPr>
        <w:t>1</w:t>
      </w:r>
      <w:r w:rsidR="00787B7B">
        <w:rPr>
          <w:rFonts w:asciiTheme="majorHAnsi" w:hAnsiTheme="majorHAnsi" w:cstheme="majorHAnsi"/>
          <w:sz w:val="22"/>
          <w:szCs w:val="22"/>
        </w:rPr>
        <w:t>5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C72E6A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216843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Gołdap, </w:t>
      </w:r>
      <w:r w:rsidR="00787B7B">
        <w:rPr>
          <w:rFonts w:asciiTheme="majorHAnsi" w:hAnsiTheme="majorHAnsi" w:cstheme="majorHAnsi"/>
          <w:sz w:val="22"/>
          <w:szCs w:val="22"/>
        </w:rPr>
        <w:t>14</w:t>
      </w:r>
      <w:r w:rsidR="00F4473F">
        <w:rPr>
          <w:rFonts w:asciiTheme="majorHAnsi" w:hAnsiTheme="majorHAnsi" w:cstheme="majorHAnsi"/>
          <w:sz w:val="22"/>
          <w:szCs w:val="22"/>
        </w:rPr>
        <w:t xml:space="preserve"> </w:t>
      </w:r>
      <w:r w:rsidR="00787B7B">
        <w:rPr>
          <w:rFonts w:asciiTheme="majorHAnsi" w:hAnsiTheme="majorHAnsi" w:cstheme="majorHAnsi"/>
          <w:sz w:val="22"/>
          <w:szCs w:val="22"/>
        </w:rPr>
        <w:t>listopada</w:t>
      </w:r>
      <w:r w:rsidR="00F4473F">
        <w:rPr>
          <w:rFonts w:asciiTheme="majorHAnsi" w:hAnsiTheme="majorHAnsi" w:cstheme="majorHAnsi"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>202</w:t>
      </w:r>
      <w:r w:rsidR="00216843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B011A8" w:rsidRDefault="00B011A8" w:rsidP="00787B7B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8E088F4" w14:textId="4BB8403A" w:rsidR="004E1BA1" w:rsidRDefault="00B011A8" w:rsidP="0029595F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Na podstawie art.53 ust.1 ustawy z dnia 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>r. o planowaniu i zagospodarowaniu przestrzennym /t.j.</w:t>
      </w:r>
      <w:r w:rsidR="0029595F">
        <w:rPr>
          <w:rFonts w:asciiTheme="majorHAnsi" w:hAnsiTheme="majorHAnsi" w:cstheme="majorHAnsi"/>
          <w:sz w:val="22"/>
          <w:szCs w:val="22"/>
        </w:rPr>
        <w:t xml:space="preserve"> </w:t>
      </w:r>
      <w:r w:rsidR="00BD3BAC" w:rsidRPr="00BD3BAC">
        <w:rPr>
          <w:rFonts w:asciiTheme="majorHAnsi" w:hAnsiTheme="majorHAnsi" w:cstheme="majorHAnsi"/>
          <w:sz w:val="22"/>
          <w:szCs w:val="22"/>
        </w:rPr>
        <w:t>Dz.</w:t>
      </w:r>
      <w:r w:rsidR="0029595F">
        <w:rPr>
          <w:rFonts w:asciiTheme="majorHAnsi" w:hAnsiTheme="majorHAnsi" w:cstheme="majorHAnsi"/>
          <w:sz w:val="22"/>
          <w:szCs w:val="22"/>
        </w:rPr>
        <w:t xml:space="preserve"> </w:t>
      </w:r>
      <w:r w:rsidR="00BD3BAC" w:rsidRPr="00BD3BAC">
        <w:rPr>
          <w:rFonts w:asciiTheme="majorHAnsi" w:hAnsiTheme="majorHAnsi" w:cstheme="majorHAnsi"/>
          <w:sz w:val="22"/>
          <w:szCs w:val="22"/>
        </w:rPr>
        <w:t>U.</w:t>
      </w:r>
      <w:r w:rsidR="0029595F">
        <w:rPr>
          <w:rFonts w:asciiTheme="majorHAnsi" w:hAnsiTheme="majorHAnsi" w:cstheme="majorHAnsi"/>
          <w:sz w:val="22"/>
          <w:szCs w:val="22"/>
        </w:rPr>
        <w:t xml:space="preserve"> </w:t>
      </w:r>
      <w:r w:rsidR="00BD3BAC" w:rsidRPr="00BD3BAC">
        <w:rPr>
          <w:rFonts w:asciiTheme="majorHAnsi" w:hAnsiTheme="majorHAnsi" w:cstheme="majorHAnsi"/>
          <w:sz w:val="22"/>
          <w:szCs w:val="22"/>
        </w:rPr>
        <w:t>202</w:t>
      </w:r>
      <w:r w:rsidR="00C72E6A">
        <w:rPr>
          <w:rFonts w:asciiTheme="majorHAnsi" w:hAnsiTheme="majorHAnsi" w:cstheme="majorHAnsi"/>
          <w:sz w:val="22"/>
          <w:szCs w:val="22"/>
        </w:rPr>
        <w:t>2</w:t>
      </w:r>
      <w:r w:rsidR="00BD3BAC" w:rsidRPr="00BD3BAC">
        <w:rPr>
          <w:rFonts w:asciiTheme="majorHAnsi" w:hAnsiTheme="majorHAnsi" w:cstheme="majorHAnsi"/>
          <w:sz w:val="22"/>
          <w:szCs w:val="22"/>
        </w:rPr>
        <w:t>.</w:t>
      </w:r>
      <w:r w:rsidR="0029595F">
        <w:rPr>
          <w:rFonts w:asciiTheme="majorHAnsi" w:hAnsiTheme="majorHAnsi" w:cstheme="majorHAnsi"/>
          <w:sz w:val="22"/>
          <w:szCs w:val="22"/>
        </w:rPr>
        <w:t xml:space="preserve"> 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F4473F">
        <w:rPr>
          <w:rFonts w:asciiTheme="majorHAnsi" w:hAnsiTheme="majorHAnsi" w:cstheme="majorHAnsi"/>
          <w:sz w:val="22"/>
          <w:szCs w:val="22"/>
        </w:rPr>
        <w:t xml:space="preserve"> </w:t>
      </w:r>
      <w:r w:rsidR="00C72E6A">
        <w:rPr>
          <w:rFonts w:asciiTheme="majorHAnsi" w:hAnsiTheme="majorHAnsi" w:cstheme="majorHAnsi"/>
          <w:sz w:val="22"/>
          <w:szCs w:val="22"/>
        </w:rPr>
        <w:t>503</w:t>
      </w:r>
      <w:r w:rsidRPr="00B011A8">
        <w:rPr>
          <w:rFonts w:asciiTheme="majorHAnsi" w:hAnsiTheme="majorHAnsi" w:cstheme="majorHAnsi"/>
          <w:sz w:val="22"/>
          <w:szCs w:val="22"/>
        </w:rPr>
        <w:t>/, zawiadamiam strony, że zostało wszczęte postępowanie</w:t>
      </w:r>
      <w:r w:rsidR="0029595F">
        <w:rPr>
          <w:rFonts w:asciiTheme="majorHAnsi" w:hAnsiTheme="majorHAnsi" w:cstheme="majorHAnsi"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 xml:space="preserve">administracyjne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216843">
        <w:rPr>
          <w:rFonts w:asciiTheme="majorHAnsi" w:hAnsiTheme="majorHAnsi" w:cstheme="majorHAnsi"/>
          <w:sz w:val="22"/>
          <w:szCs w:val="22"/>
        </w:rPr>
        <w:t xml:space="preserve">wniosek </w:t>
      </w:r>
      <w:r w:rsidR="00787B7B">
        <w:rPr>
          <w:rFonts w:asciiTheme="majorHAnsi" w:hAnsiTheme="majorHAnsi" w:cstheme="majorHAnsi"/>
          <w:sz w:val="22"/>
          <w:szCs w:val="22"/>
        </w:rPr>
        <w:t>Szkoły Podtawowej im. Michała Kajki w Grabowie</w:t>
      </w:r>
      <w:r w:rsidR="00C72E6A" w:rsidRPr="00C72E6A">
        <w:rPr>
          <w:rFonts w:asciiTheme="majorHAnsi" w:hAnsiTheme="majorHAnsi" w:cstheme="majorHAnsi"/>
          <w:sz w:val="22"/>
          <w:szCs w:val="22"/>
        </w:rPr>
        <w:t xml:space="preserve"> z dnia </w:t>
      </w:r>
      <w:r w:rsidR="004E1BA1">
        <w:rPr>
          <w:rFonts w:asciiTheme="majorHAnsi" w:hAnsiTheme="majorHAnsi" w:cstheme="majorHAnsi"/>
          <w:sz w:val="22"/>
          <w:szCs w:val="22"/>
        </w:rPr>
        <w:t>2</w:t>
      </w:r>
      <w:r w:rsidR="00787B7B">
        <w:rPr>
          <w:rFonts w:asciiTheme="majorHAnsi" w:hAnsiTheme="majorHAnsi" w:cstheme="majorHAnsi"/>
          <w:sz w:val="22"/>
          <w:szCs w:val="22"/>
        </w:rPr>
        <w:t>4</w:t>
      </w:r>
      <w:r w:rsidR="00C72E6A" w:rsidRPr="00C72E6A">
        <w:rPr>
          <w:rFonts w:asciiTheme="majorHAnsi" w:hAnsiTheme="majorHAnsi" w:cstheme="majorHAnsi"/>
          <w:sz w:val="22"/>
          <w:szCs w:val="22"/>
        </w:rPr>
        <w:t xml:space="preserve"> </w:t>
      </w:r>
      <w:r w:rsidR="00787B7B">
        <w:rPr>
          <w:rFonts w:asciiTheme="majorHAnsi" w:hAnsiTheme="majorHAnsi" w:cstheme="majorHAnsi"/>
          <w:sz w:val="22"/>
          <w:szCs w:val="22"/>
        </w:rPr>
        <w:t>października</w:t>
      </w:r>
      <w:r w:rsidR="004E1BA1">
        <w:rPr>
          <w:rFonts w:asciiTheme="majorHAnsi" w:hAnsiTheme="majorHAnsi" w:cstheme="majorHAnsi"/>
          <w:sz w:val="22"/>
          <w:szCs w:val="22"/>
        </w:rPr>
        <w:t xml:space="preserve"> </w:t>
      </w:r>
      <w:r w:rsidR="00C72E6A" w:rsidRPr="00C72E6A">
        <w:rPr>
          <w:rFonts w:asciiTheme="majorHAnsi" w:hAnsiTheme="majorHAnsi" w:cstheme="majorHAnsi"/>
          <w:sz w:val="22"/>
          <w:szCs w:val="22"/>
        </w:rPr>
        <w:t xml:space="preserve">2022 r., </w:t>
      </w:r>
      <w:r w:rsidR="00787B7B">
        <w:rPr>
          <w:rFonts w:asciiTheme="majorHAnsi" w:hAnsiTheme="majorHAnsi" w:cstheme="majorHAnsi"/>
          <w:sz w:val="22"/>
          <w:szCs w:val="22"/>
        </w:rPr>
        <w:br/>
      </w:r>
      <w:r w:rsidR="00C72E6A" w:rsidRPr="00C72E6A">
        <w:rPr>
          <w:rFonts w:asciiTheme="majorHAnsi" w:hAnsiTheme="majorHAnsi" w:cstheme="majorHAnsi"/>
          <w:sz w:val="22"/>
          <w:szCs w:val="22"/>
        </w:rPr>
        <w:t xml:space="preserve">w sprawie wydania decyzji o lokalizacji inwestycji celu publicznego polegającej </w:t>
      </w:r>
      <w:r w:rsidR="00F4473F">
        <w:rPr>
          <w:rFonts w:asciiTheme="majorHAnsi" w:hAnsiTheme="majorHAnsi" w:cstheme="majorHAnsi"/>
          <w:sz w:val="22"/>
          <w:szCs w:val="22"/>
        </w:rPr>
        <w:t xml:space="preserve">na </w:t>
      </w:r>
      <w:bookmarkStart w:id="1" w:name="_Hlk117672983"/>
      <w:r w:rsidR="00787B7B" w:rsidRPr="00787B7B">
        <w:rPr>
          <w:rFonts w:asciiTheme="majorHAnsi" w:hAnsiTheme="majorHAnsi" w:cstheme="majorHAnsi"/>
          <w:b/>
          <w:bCs/>
          <w:sz w:val="22"/>
          <w:szCs w:val="22"/>
        </w:rPr>
        <w:t xml:space="preserve">przebudowie, rozbudowie </w:t>
      </w:r>
      <w:r w:rsidR="00787B7B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787B7B" w:rsidRPr="00787B7B">
        <w:rPr>
          <w:rFonts w:asciiTheme="majorHAnsi" w:hAnsiTheme="majorHAnsi" w:cstheme="majorHAnsi"/>
          <w:b/>
          <w:bCs/>
          <w:sz w:val="22"/>
          <w:szCs w:val="22"/>
        </w:rPr>
        <w:t>i zmianie sposobu użytkowania części pomieszczeń szkolnych na przedszkole</w:t>
      </w:r>
      <w:bookmarkEnd w:id="1"/>
      <w:r w:rsidR="00787B7B" w:rsidRPr="00787B7B">
        <w:rPr>
          <w:rFonts w:asciiTheme="majorHAnsi" w:hAnsiTheme="majorHAnsi" w:cstheme="majorHAnsi"/>
          <w:b/>
          <w:bCs/>
          <w:sz w:val="22"/>
          <w:szCs w:val="22"/>
        </w:rPr>
        <w:t xml:space="preserve">, przewidzianej do realizacji  </w:t>
      </w:r>
      <w:r w:rsidR="00787B7B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787B7B" w:rsidRPr="00787B7B">
        <w:rPr>
          <w:rFonts w:asciiTheme="majorHAnsi" w:hAnsiTheme="majorHAnsi" w:cstheme="majorHAnsi"/>
          <w:b/>
          <w:bCs/>
          <w:sz w:val="22"/>
          <w:szCs w:val="22"/>
        </w:rPr>
        <w:t>w obrębie ewidencyjnym Grabowo , na działkach ewidencyjnych oznaczonych numerami 118, gmina Gołdap</w:t>
      </w:r>
    </w:p>
    <w:p w14:paraId="5F3560A5" w14:textId="77777777" w:rsidR="00787B7B" w:rsidRDefault="00787B7B" w:rsidP="0029595F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p w14:paraId="2A9CAB60" w14:textId="7684C98F" w:rsidR="00B011A8" w:rsidRPr="00B011A8" w:rsidRDefault="00B011A8" w:rsidP="0029595F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26F817" w14:textId="77777777" w:rsidR="0029595F" w:rsidRDefault="0029595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A25980" w14:textId="77777777" w:rsidR="004E1BA1" w:rsidRDefault="004E1B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44CB3FC" w14:textId="77777777" w:rsidR="004E1BA1" w:rsidRDefault="004E1B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D239C06" w14:textId="77777777" w:rsidR="004E1BA1" w:rsidRDefault="004E1B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0BD8A7E9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787B7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14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787B7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2F08A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4B04" w14:textId="77777777" w:rsidR="00867246" w:rsidRDefault="00867246">
      <w:r>
        <w:separator/>
      </w:r>
    </w:p>
  </w:endnote>
  <w:endnote w:type="continuationSeparator" w:id="0">
    <w:p w14:paraId="38403E8D" w14:textId="77777777" w:rsidR="00867246" w:rsidRDefault="0086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1BCF" w14:textId="77777777" w:rsidR="00867246" w:rsidRDefault="00867246">
      <w:r>
        <w:rPr>
          <w:color w:val="000000"/>
        </w:rPr>
        <w:separator/>
      </w:r>
    </w:p>
  </w:footnote>
  <w:footnote w:type="continuationSeparator" w:id="0">
    <w:p w14:paraId="7E0EF744" w14:textId="77777777" w:rsidR="00867246" w:rsidRDefault="00867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3856A0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E5619"/>
    <w:rsid w:val="000F7787"/>
    <w:rsid w:val="001351C3"/>
    <w:rsid w:val="00170686"/>
    <w:rsid w:val="00175911"/>
    <w:rsid w:val="00182331"/>
    <w:rsid w:val="001C3532"/>
    <w:rsid w:val="00216843"/>
    <w:rsid w:val="002354E0"/>
    <w:rsid w:val="002557A4"/>
    <w:rsid w:val="0029595F"/>
    <w:rsid w:val="002C2B57"/>
    <w:rsid w:val="002E6746"/>
    <w:rsid w:val="002F08A1"/>
    <w:rsid w:val="00300CC6"/>
    <w:rsid w:val="00382B39"/>
    <w:rsid w:val="003D2C15"/>
    <w:rsid w:val="00446F05"/>
    <w:rsid w:val="00447BA8"/>
    <w:rsid w:val="004E1BA1"/>
    <w:rsid w:val="006743C5"/>
    <w:rsid w:val="006F1A56"/>
    <w:rsid w:val="00787B7B"/>
    <w:rsid w:val="00837699"/>
    <w:rsid w:val="00867246"/>
    <w:rsid w:val="00870B58"/>
    <w:rsid w:val="008C1019"/>
    <w:rsid w:val="00903365"/>
    <w:rsid w:val="00A74032"/>
    <w:rsid w:val="00AD01E1"/>
    <w:rsid w:val="00B01181"/>
    <w:rsid w:val="00B011A8"/>
    <w:rsid w:val="00BB5CAD"/>
    <w:rsid w:val="00BD3BAC"/>
    <w:rsid w:val="00BE2392"/>
    <w:rsid w:val="00C21537"/>
    <w:rsid w:val="00C252FE"/>
    <w:rsid w:val="00C72E6A"/>
    <w:rsid w:val="00CE24AB"/>
    <w:rsid w:val="00CE6A89"/>
    <w:rsid w:val="00D03F26"/>
    <w:rsid w:val="00E014F2"/>
    <w:rsid w:val="00E30796"/>
    <w:rsid w:val="00EA653F"/>
    <w:rsid w:val="00F35A89"/>
    <w:rsid w:val="00F4473F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4</cp:revision>
  <cp:lastPrinted>2020-03-12T01:28:00Z</cp:lastPrinted>
  <dcterms:created xsi:type="dcterms:W3CDTF">2022-04-26T11:38:00Z</dcterms:created>
  <dcterms:modified xsi:type="dcterms:W3CDTF">2022-11-14T10:12:00Z</dcterms:modified>
</cp:coreProperties>
</file>