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9D40" w14:textId="38C9420F" w:rsidR="00FF4F2D" w:rsidRDefault="00F236E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</w:t>
      </w:r>
    </w:p>
    <w:p w14:paraId="5331A15A" w14:textId="02194FDB" w:rsidR="00FF4F2D" w:rsidRDefault="00BB7643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 xml:space="preserve">         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3A00AB">
        <w:rPr>
          <w:rFonts w:ascii="Calibri Light" w:eastAsia="SimSun" w:hAnsi="Calibri Light" w:cs="Calibri Light"/>
          <w:iCs/>
          <w:sz w:val="22"/>
          <w:szCs w:val="22"/>
        </w:rPr>
        <w:t>1</w:t>
      </w:r>
      <w:r w:rsidR="000A6B2E">
        <w:rPr>
          <w:rFonts w:ascii="Calibri Light" w:eastAsia="SimSun" w:hAnsi="Calibri Light" w:cs="Calibri Light"/>
          <w:iCs/>
          <w:sz w:val="22"/>
          <w:szCs w:val="22"/>
        </w:rPr>
        <w:t>6</w:t>
      </w:r>
      <w:r w:rsidR="00387744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7D0042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554D70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  <w:t xml:space="preserve">  Gołdap,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08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01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 xml:space="preserve"> r.</w:t>
      </w:r>
    </w:p>
    <w:p w14:paraId="28E87BF6" w14:textId="77777777" w:rsidR="00112E5B" w:rsidRDefault="00112E5B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42698A83" w14:textId="77777777" w:rsidR="00FF4F2D" w:rsidRDefault="00FF4F2D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65F3ADC3" w14:textId="77777777" w:rsidR="00FF4F2D" w:rsidRDefault="00A847B8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05DFA70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5F938AF3" w14:textId="6D12237D" w:rsidR="00FF4F2D" w:rsidRDefault="00A847B8" w:rsidP="0077296A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art.61, par.4 ustawy z 14 czerwca 1960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proofErr w:type="spellStart"/>
      <w:r>
        <w:rPr>
          <w:rFonts w:ascii="Calibri Light" w:eastAsia="SimSun" w:hAnsi="Calibri Light" w:cs="Calibri Light"/>
          <w:i w:val="0"/>
          <w:sz w:val="22"/>
          <w:szCs w:val="22"/>
        </w:rPr>
        <w:t>t.j</w:t>
      </w:r>
      <w:proofErr w:type="spellEnd"/>
      <w:r>
        <w:rPr>
          <w:rFonts w:ascii="Calibri Light" w:eastAsia="SimSun" w:hAnsi="Calibri Light" w:cs="Calibri Light"/>
          <w:i w:val="0"/>
          <w:sz w:val="22"/>
          <w:szCs w:val="22"/>
        </w:rPr>
        <w:t>. Dz.U. 20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3</w:t>
      </w:r>
      <w:r>
        <w:rPr>
          <w:rFonts w:ascii="Calibri Light" w:eastAsia="SimSun" w:hAnsi="Calibri Light" w:cs="Calibri Light"/>
          <w:i w:val="0"/>
          <w:sz w:val="22"/>
          <w:szCs w:val="22"/>
        </w:rPr>
        <w:t>, poz.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775</w:t>
      </w:r>
      <w:r w:rsidR="00903265">
        <w:rPr>
          <w:rFonts w:ascii="Calibri Light" w:eastAsia="SimSun" w:hAnsi="Calibri Light" w:cs="Calibri Light"/>
          <w:i w:val="0"/>
          <w:sz w:val="22"/>
          <w:szCs w:val="22"/>
        </w:rPr>
        <w:t xml:space="preserve"> z </w:t>
      </w:r>
      <w:proofErr w:type="spellStart"/>
      <w:r w:rsidR="00903265">
        <w:rPr>
          <w:rFonts w:ascii="Calibri Light" w:eastAsia="SimSun" w:hAnsi="Calibri Light" w:cs="Calibri Light"/>
          <w:i w:val="0"/>
          <w:sz w:val="22"/>
          <w:szCs w:val="22"/>
        </w:rPr>
        <w:t>późn</w:t>
      </w:r>
      <w:proofErr w:type="spellEnd"/>
      <w:r w:rsidR="00903265">
        <w:rPr>
          <w:rFonts w:ascii="Calibri Light" w:eastAsia="SimSun" w:hAnsi="Calibri Light" w:cs="Calibri Light"/>
          <w:i w:val="0"/>
          <w:sz w:val="22"/>
          <w:szCs w:val="22"/>
        </w:rPr>
        <w:t>. zm.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/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oraz art.59. ust.1 ustawy z dnia 23 marca 2003r. 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</w:t>
      </w:r>
      <w:r w:rsid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t.j.</w:t>
      </w:r>
      <w:r w:rsidR="00DD6F09" w:rsidRP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Dz.U.2023.977</w:t>
      </w:r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z </w:t>
      </w:r>
      <w:proofErr w:type="spellStart"/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późn</w:t>
      </w:r>
      <w:proofErr w:type="spellEnd"/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. zm.</w:t>
      </w:r>
      <w:r w:rsidR="00452077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/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</w:t>
      </w:r>
      <w:r w:rsidR="00E36300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p.</w:t>
      </w:r>
      <w:r w:rsidR="008F58C5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38774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Rafała i Agnieszki Trypuć</w:t>
      </w:r>
      <w:r w:rsidR="003F717A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4D5011">
        <w:rPr>
          <w:rFonts w:ascii="Calibri Light" w:eastAsia="SimSun" w:hAnsi="Calibri Light" w:cs="Calibri Light"/>
          <w:i w:val="0"/>
          <w:sz w:val="22"/>
          <w:szCs w:val="22"/>
        </w:rPr>
        <w:t>z</w:t>
      </w:r>
      <w:r w:rsidR="00BE2D3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dnia</w:t>
      </w:r>
      <w:r w:rsid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387744">
        <w:rPr>
          <w:rFonts w:ascii="Calibri Light" w:eastAsia="SimSun" w:hAnsi="Calibri Light" w:cs="Calibri Light"/>
          <w:i w:val="0"/>
          <w:sz w:val="22"/>
          <w:szCs w:val="22"/>
        </w:rPr>
        <w:t>11</w:t>
      </w:r>
      <w:r w:rsidR="00D937CB" w:rsidRP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3F717A">
        <w:rPr>
          <w:rFonts w:ascii="Calibri Light" w:eastAsia="SimSun" w:hAnsi="Calibri Light" w:cs="Calibri Light"/>
          <w:i w:val="0"/>
          <w:sz w:val="22"/>
          <w:szCs w:val="22"/>
        </w:rPr>
        <w:t>grudnia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202</w:t>
      </w:r>
      <w:r w:rsidR="00554D70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r</w:t>
      </w:r>
      <w:r w:rsidR="002F3C2E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6762CF">
        <w:rPr>
          <w:rFonts w:ascii="Calibri Light" w:eastAsia="SimSun" w:hAnsi="Calibri Light" w:cs="Calibri Light"/>
          <w:i w:val="0"/>
          <w:sz w:val="22"/>
          <w:szCs w:val="22"/>
        </w:rPr>
        <w:t xml:space="preserve">, </w:t>
      </w:r>
      <w:r w:rsidR="00F055A6">
        <w:rPr>
          <w:rFonts w:ascii="Calibri Light" w:eastAsia="SimSun" w:hAnsi="Calibri Light" w:cs="Calibri Light"/>
          <w:i w:val="0"/>
          <w:sz w:val="22"/>
          <w:szCs w:val="22"/>
        </w:rPr>
        <w:br/>
      </w:r>
      <w:r w:rsidRPr="00BE2D3B">
        <w:rPr>
          <w:rFonts w:ascii="Calibri Light" w:eastAsia="SimSun" w:hAnsi="Calibri Light" w:cs="Calibri Light"/>
          <w:i w:val="0"/>
          <w:sz w:val="22"/>
          <w:szCs w:val="22"/>
        </w:rPr>
        <w:t>w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F219C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na: </w:t>
      </w:r>
      <w:bookmarkStart w:id="0" w:name="_Hlk153434892"/>
      <w:r w:rsidR="0040479B" w:rsidRPr="0040479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zmianie</w:t>
      </w:r>
      <w:r w:rsidR="0040479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87744" w:rsidRPr="00387744">
        <w:rPr>
          <w:rFonts w:asciiTheme="majorHAnsi" w:hAnsiTheme="majorHAnsi" w:cstheme="majorHAnsi"/>
          <w:b/>
          <w:bCs/>
          <w:i w:val="0"/>
          <w:iCs w:val="0"/>
        </w:rPr>
        <w:t>sposo</w:t>
      </w:r>
      <w:r w:rsidR="00452077">
        <w:rPr>
          <w:rFonts w:asciiTheme="majorHAnsi" w:hAnsiTheme="majorHAnsi" w:cstheme="majorHAnsi"/>
          <w:b/>
          <w:bCs/>
          <w:i w:val="0"/>
          <w:iCs w:val="0"/>
        </w:rPr>
        <w:t>b</w:t>
      </w:r>
      <w:r w:rsidR="0040479B">
        <w:rPr>
          <w:rFonts w:asciiTheme="majorHAnsi" w:hAnsiTheme="majorHAnsi" w:cstheme="majorHAnsi"/>
          <w:b/>
          <w:bCs/>
          <w:i w:val="0"/>
          <w:iCs w:val="0"/>
        </w:rPr>
        <w:t>u</w:t>
      </w:r>
      <w:r w:rsidR="00387744" w:rsidRPr="00387744">
        <w:rPr>
          <w:rFonts w:asciiTheme="majorHAnsi" w:hAnsiTheme="majorHAnsi" w:cstheme="majorHAnsi"/>
          <w:b/>
          <w:bCs/>
          <w:i w:val="0"/>
          <w:iCs w:val="0"/>
        </w:rPr>
        <w:t xml:space="preserve"> użytkowania dwóch lokali usługowych na dwa lokale mieszkalne w budynku mieszkaniowym wielorodzinnym</w:t>
      </w:r>
      <w:r w:rsidR="003755B0" w:rsidRPr="00387744">
        <w:rPr>
          <w:rFonts w:asciiTheme="majorHAnsi" w:hAnsiTheme="majorHAnsi" w:cstheme="majorHAnsi"/>
          <w:b/>
          <w:bCs/>
          <w:i w:val="0"/>
          <w:iCs w:val="0"/>
        </w:rPr>
        <w:t>,</w:t>
      </w:r>
      <w:r w:rsidR="007D0042" w:rsidRPr="0040267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77296A" w:rsidRPr="0040267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do realizacji w obrębie ewidencyjnym </w:t>
      </w:r>
      <w:r w:rsidR="00203808">
        <w:rPr>
          <w:rFonts w:ascii="Calibri Light" w:eastAsia="SimSun" w:hAnsi="Calibri Light" w:cs="Calibri Light"/>
          <w:i w:val="0"/>
          <w:kern w:val="0"/>
          <w:sz w:val="22"/>
          <w:szCs w:val="22"/>
        </w:rPr>
        <w:t>000</w:t>
      </w:r>
      <w:r w:rsidR="00452077">
        <w:rPr>
          <w:rFonts w:ascii="Calibri Light" w:eastAsia="SimSun" w:hAnsi="Calibri Light" w:cs="Calibri Light"/>
          <w:i w:val="0"/>
          <w:kern w:val="0"/>
          <w:sz w:val="22"/>
          <w:szCs w:val="22"/>
        </w:rPr>
        <w:t>2</w:t>
      </w:r>
      <w:r w:rsidR="0020380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G</w:t>
      </w:r>
      <w:r w:rsidR="00452077">
        <w:rPr>
          <w:rFonts w:ascii="Calibri Light" w:eastAsia="SimSun" w:hAnsi="Calibri Light" w:cs="Calibri Light"/>
          <w:i w:val="0"/>
          <w:kern w:val="0"/>
          <w:sz w:val="22"/>
          <w:szCs w:val="22"/>
        </w:rPr>
        <w:t>ołdap</w:t>
      </w:r>
      <w:r w:rsidR="00203808">
        <w:rPr>
          <w:rFonts w:ascii="Calibri Light" w:eastAsia="SimSun" w:hAnsi="Calibri Light" w:cs="Calibri Light"/>
          <w:i w:val="0"/>
          <w:kern w:val="0"/>
          <w:sz w:val="22"/>
          <w:szCs w:val="22"/>
        </w:rPr>
        <w:t>,</w:t>
      </w:r>
      <w:r w:rsidR="0040479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przy ulicy Matejki 4,</w:t>
      </w:r>
      <w:r w:rsidR="0020380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działce ewidencyjnej oznaczonej numerami:</w:t>
      </w:r>
      <w:r w:rsidR="0040479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452077" w:rsidRPr="00452077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2068</w:t>
      </w:r>
      <w:r w:rsidR="006E2843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  <w:bookmarkEnd w:id="0"/>
    </w:p>
    <w:p w14:paraId="5249E7D6" w14:textId="77777777" w:rsidR="0077296A" w:rsidRDefault="0077296A" w:rsidP="0077296A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iCs w:val="0"/>
          <w:sz w:val="22"/>
          <w:szCs w:val="22"/>
        </w:rPr>
      </w:pPr>
    </w:p>
    <w:p w14:paraId="7737C21D" w14:textId="550AEAC1" w:rsidR="00452077" w:rsidRDefault="00A847B8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mogą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>w pokoju  nr 23 Urzędu Miejskiego w Gołdapi przy Placu Zwycięstwa 14, tel. 087 615 60 40.</w:t>
      </w:r>
    </w:p>
    <w:p w14:paraId="79E3BF28" w14:textId="5D82A16E" w:rsidR="00452077" w:rsidRPr="0064396C" w:rsidRDefault="00452077" w:rsidP="00452077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1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64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</w:p>
    <w:p w14:paraId="3D5A7572" w14:textId="15A77A48" w:rsidR="00FF4F2D" w:rsidRDefault="00452077" w:rsidP="000F5715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525869A9" w14:textId="3B3CF36B" w:rsidR="00FF4F2D" w:rsidRDefault="00A847B8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</w:t>
      </w:r>
      <w:r w:rsidR="0036122D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w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 xml:space="preserve">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eastAsia="SimSun" w:hAnsi="Calibri Light" w:cs="Calibri Light"/>
          <w:b/>
          <w:iCs/>
          <w:color w:val="333333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>W razie zaniedbania tego obowiązku doręczenie pisma pod dotychczasowym adresem ma skutek prawny.</w:t>
      </w:r>
    </w:p>
    <w:p w14:paraId="24DA4AAB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163B903D" w14:textId="77777777" w:rsidR="00BB7643" w:rsidRDefault="00BB7643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7E289323" w14:textId="21FF5964" w:rsidR="00BB7643" w:rsidRPr="00BB7643" w:rsidRDefault="00BB7643" w:rsidP="00BB7643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</w:t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1B551B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>Z up. Burmistrza</w:t>
      </w:r>
    </w:p>
    <w:p w14:paraId="75A1A072" w14:textId="77777777" w:rsidR="00BB7643" w:rsidRPr="00BB7643" w:rsidRDefault="00BB7643" w:rsidP="00BB7643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    </w:t>
      </w:r>
    </w:p>
    <w:p w14:paraId="549523A2" w14:textId="77777777" w:rsidR="00BB7643" w:rsidRPr="00BB7643" w:rsidRDefault="00BB7643" w:rsidP="00BB7643">
      <w:pPr>
        <w:widowControl/>
        <w:autoSpaceDN/>
        <w:ind w:left="4963" w:firstLine="709"/>
        <w:textAlignment w:val="auto"/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  <w:t xml:space="preserve">  mgr inż. arch. Agnieszka Augustynowicz</w:t>
      </w:r>
    </w:p>
    <w:p w14:paraId="7884DF2E" w14:textId="77777777" w:rsidR="00BB7643" w:rsidRPr="00BB7643" w:rsidRDefault="00BB7643" w:rsidP="00BB7643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  <w:t>ARCHITEKT MIEJSKI</w:t>
      </w:r>
    </w:p>
    <w:p w14:paraId="656F4687" w14:textId="1C222536" w:rsidR="00FF4F2D" w:rsidRPr="00452077" w:rsidRDefault="0015618E" w:rsidP="000F5715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</w:t>
      </w:r>
    </w:p>
    <w:p w14:paraId="78F1A306" w14:textId="77777777" w:rsidR="00FF4F2D" w:rsidRDefault="00A847B8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6908124A" w14:textId="77777777" w:rsidR="00FF4F2D" w:rsidRDefault="00FF4F2D">
      <w:pPr>
        <w:pStyle w:val="Textbody"/>
        <w:rPr>
          <w:rFonts w:ascii="Calibri Light" w:hAnsi="Calibri Light" w:cs="Calibri Light"/>
          <w:iCs/>
          <w:sz w:val="22"/>
          <w:szCs w:val="22"/>
        </w:rPr>
      </w:pPr>
    </w:p>
    <w:p w14:paraId="75B29D7C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35E86B56" w14:textId="77777777" w:rsidR="00452077" w:rsidRPr="00452077" w:rsidRDefault="00452077" w:rsidP="00452077">
      <w:pPr>
        <w:pStyle w:val="WW-Tabela"/>
        <w:snapToGrid w:val="0"/>
        <w:spacing w:before="0" w:after="0"/>
        <w:ind w:left="720"/>
      </w:pPr>
      <w:r w:rsidRPr="00452077">
        <w:rPr>
          <w:rFonts w:ascii="Calibri Light" w:hAnsi="Calibri Light" w:cs="Calibri Light"/>
          <w:i w:val="0"/>
        </w:rPr>
        <w:t>Rafał i Agnieszka Trypuć</w:t>
      </w:r>
    </w:p>
    <w:p w14:paraId="721E1DBA" w14:textId="109EC496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8675346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F4F2D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076" w14:textId="77777777" w:rsidR="007C01B9" w:rsidRDefault="007C01B9">
      <w:r>
        <w:separator/>
      </w:r>
    </w:p>
  </w:endnote>
  <w:endnote w:type="continuationSeparator" w:id="0">
    <w:p w14:paraId="20CA2894" w14:textId="77777777" w:rsidR="007C01B9" w:rsidRDefault="007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52DA" w14:textId="77777777" w:rsidR="007C01B9" w:rsidRDefault="007C01B9">
      <w:r>
        <w:rPr>
          <w:color w:val="000000"/>
        </w:rPr>
        <w:separator/>
      </w:r>
    </w:p>
  </w:footnote>
  <w:footnote w:type="continuationSeparator" w:id="0">
    <w:p w14:paraId="4BB29BCC" w14:textId="77777777" w:rsidR="007C01B9" w:rsidRDefault="007C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616F" w14:textId="64BFD825" w:rsidR="00BB7643" w:rsidRPr="00BB7643" w:rsidRDefault="00BB7643" w:rsidP="00BB7643">
    <w:pPr>
      <w:ind w:firstLine="709"/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</w:pPr>
    <w:r w:rsidRPr="00BB7643"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  <w:t>URZĄD MIEJSKI</w:t>
    </w:r>
  </w:p>
  <w:p w14:paraId="1A2FC59B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ab/>
      <w:t xml:space="preserve">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W GOŁDAPI</w:t>
    </w:r>
  </w:p>
  <w:p w14:paraId="35BC7C8A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   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Plac Zwycięstwa 14</w:t>
    </w:r>
  </w:p>
  <w:p w14:paraId="1B027A93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lang w:eastAsia="ar-SA" w:bidi="ar-SA"/>
      </w:rPr>
      <w:t xml:space="preserve">              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>19-500 GOŁDAP</w:t>
    </w:r>
  </w:p>
  <w:p w14:paraId="492514F8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             woj. warmińsko-mazurskie</w:t>
    </w:r>
  </w:p>
  <w:p w14:paraId="2EA25772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tel./fax (87) 615 60 40; fax (87) 615 08 00</w:t>
    </w:r>
  </w:p>
  <w:p w14:paraId="250172BA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WYDZIAŁ GOSPODARKI PRZESTRZENNEJ,</w:t>
    </w:r>
  </w:p>
  <w:p w14:paraId="19E51880" w14:textId="692D9C3A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EC7"/>
    <w:multiLevelType w:val="multilevel"/>
    <w:tmpl w:val="482C1F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A66DCA"/>
    <w:multiLevelType w:val="multilevel"/>
    <w:tmpl w:val="4D843E9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2" w15:restartNumberingAfterBreak="0">
    <w:nsid w:val="146352D9"/>
    <w:multiLevelType w:val="multilevel"/>
    <w:tmpl w:val="1C56830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7D1556"/>
    <w:multiLevelType w:val="multilevel"/>
    <w:tmpl w:val="64A45402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4E745AB"/>
    <w:multiLevelType w:val="multilevel"/>
    <w:tmpl w:val="08FAB2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8418">
    <w:abstractNumId w:val="4"/>
  </w:num>
  <w:num w:numId="2" w16cid:durableId="113640227">
    <w:abstractNumId w:val="0"/>
  </w:num>
  <w:num w:numId="3" w16cid:durableId="1631202725">
    <w:abstractNumId w:val="3"/>
  </w:num>
  <w:num w:numId="4" w16cid:durableId="864714666">
    <w:abstractNumId w:val="2"/>
  </w:num>
  <w:num w:numId="5" w16cid:durableId="1975022724">
    <w:abstractNumId w:val="1"/>
  </w:num>
  <w:num w:numId="6" w16cid:durableId="168192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2D"/>
    <w:rsid w:val="0002478F"/>
    <w:rsid w:val="00032B5B"/>
    <w:rsid w:val="00090966"/>
    <w:rsid w:val="0009718D"/>
    <w:rsid w:val="000A6B2E"/>
    <w:rsid w:val="000C1A59"/>
    <w:rsid w:val="000E578F"/>
    <w:rsid w:val="000F5715"/>
    <w:rsid w:val="000F7838"/>
    <w:rsid w:val="00112E5B"/>
    <w:rsid w:val="00144912"/>
    <w:rsid w:val="00144F4F"/>
    <w:rsid w:val="0015618E"/>
    <w:rsid w:val="00162FEB"/>
    <w:rsid w:val="00197456"/>
    <w:rsid w:val="001B11CE"/>
    <w:rsid w:val="001B551B"/>
    <w:rsid w:val="001D0302"/>
    <w:rsid w:val="001F464A"/>
    <w:rsid w:val="00203808"/>
    <w:rsid w:val="0023309A"/>
    <w:rsid w:val="00261394"/>
    <w:rsid w:val="00262D09"/>
    <w:rsid w:val="00264993"/>
    <w:rsid w:val="00287B4C"/>
    <w:rsid w:val="00290DBA"/>
    <w:rsid w:val="002A091B"/>
    <w:rsid w:val="002B0412"/>
    <w:rsid w:val="002C589C"/>
    <w:rsid w:val="002E32F7"/>
    <w:rsid w:val="002F0766"/>
    <w:rsid w:val="002F15C2"/>
    <w:rsid w:val="002F3C2E"/>
    <w:rsid w:val="00323300"/>
    <w:rsid w:val="003337D2"/>
    <w:rsid w:val="0033774F"/>
    <w:rsid w:val="003478BE"/>
    <w:rsid w:val="00350F13"/>
    <w:rsid w:val="0036122D"/>
    <w:rsid w:val="003755B0"/>
    <w:rsid w:val="00387744"/>
    <w:rsid w:val="003A00AB"/>
    <w:rsid w:val="003A310E"/>
    <w:rsid w:val="003A4055"/>
    <w:rsid w:val="003B6891"/>
    <w:rsid w:val="003C19ED"/>
    <w:rsid w:val="003F717A"/>
    <w:rsid w:val="00402676"/>
    <w:rsid w:val="0040417B"/>
    <w:rsid w:val="0040479B"/>
    <w:rsid w:val="00417C4C"/>
    <w:rsid w:val="004204F2"/>
    <w:rsid w:val="00450DD8"/>
    <w:rsid w:val="00452077"/>
    <w:rsid w:val="00454608"/>
    <w:rsid w:val="00461507"/>
    <w:rsid w:val="00472C71"/>
    <w:rsid w:val="00477168"/>
    <w:rsid w:val="00495803"/>
    <w:rsid w:val="004B7BA9"/>
    <w:rsid w:val="004D5011"/>
    <w:rsid w:val="004D64F5"/>
    <w:rsid w:val="005343C3"/>
    <w:rsid w:val="005455CB"/>
    <w:rsid w:val="00546451"/>
    <w:rsid w:val="00554D70"/>
    <w:rsid w:val="00561053"/>
    <w:rsid w:val="005736A2"/>
    <w:rsid w:val="00590710"/>
    <w:rsid w:val="005944F7"/>
    <w:rsid w:val="005C71A8"/>
    <w:rsid w:val="006060B5"/>
    <w:rsid w:val="0061026E"/>
    <w:rsid w:val="0061163F"/>
    <w:rsid w:val="00613FEA"/>
    <w:rsid w:val="00625C91"/>
    <w:rsid w:val="00673AE4"/>
    <w:rsid w:val="006762CF"/>
    <w:rsid w:val="00677785"/>
    <w:rsid w:val="006820D2"/>
    <w:rsid w:val="0069736B"/>
    <w:rsid w:val="006B6A9C"/>
    <w:rsid w:val="006C7254"/>
    <w:rsid w:val="006C76F4"/>
    <w:rsid w:val="006D6983"/>
    <w:rsid w:val="006E100A"/>
    <w:rsid w:val="006E2843"/>
    <w:rsid w:val="006F1D00"/>
    <w:rsid w:val="006F7A70"/>
    <w:rsid w:val="00705DC3"/>
    <w:rsid w:val="00721473"/>
    <w:rsid w:val="00721E82"/>
    <w:rsid w:val="0077296A"/>
    <w:rsid w:val="007B3C92"/>
    <w:rsid w:val="007C01B9"/>
    <w:rsid w:val="007C7D67"/>
    <w:rsid w:val="007D0042"/>
    <w:rsid w:val="007E2215"/>
    <w:rsid w:val="00803218"/>
    <w:rsid w:val="00811D4D"/>
    <w:rsid w:val="00822B52"/>
    <w:rsid w:val="00840863"/>
    <w:rsid w:val="008423A6"/>
    <w:rsid w:val="0084280C"/>
    <w:rsid w:val="00843605"/>
    <w:rsid w:val="00872E3C"/>
    <w:rsid w:val="008A724A"/>
    <w:rsid w:val="008B2683"/>
    <w:rsid w:val="008B47F1"/>
    <w:rsid w:val="008C2729"/>
    <w:rsid w:val="008E16B0"/>
    <w:rsid w:val="008F3158"/>
    <w:rsid w:val="008F58C5"/>
    <w:rsid w:val="00903265"/>
    <w:rsid w:val="00931FF3"/>
    <w:rsid w:val="00936E74"/>
    <w:rsid w:val="00937B27"/>
    <w:rsid w:val="009501FD"/>
    <w:rsid w:val="00996041"/>
    <w:rsid w:val="00996B49"/>
    <w:rsid w:val="009B0AAC"/>
    <w:rsid w:val="009D4ECD"/>
    <w:rsid w:val="009E0E5F"/>
    <w:rsid w:val="009E4916"/>
    <w:rsid w:val="009F29D0"/>
    <w:rsid w:val="00A16DFC"/>
    <w:rsid w:val="00A36C3F"/>
    <w:rsid w:val="00A75D7B"/>
    <w:rsid w:val="00A847B8"/>
    <w:rsid w:val="00AB3AE0"/>
    <w:rsid w:val="00AE16BC"/>
    <w:rsid w:val="00B061C0"/>
    <w:rsid w:val="00B20382"/>
    <w:rsid w:val="00B2346C"/>
    <w:rsid w:val="00B519A7"/>
    <w:rsid w:val="00B83706"/>
    <w:rsid w:val="00BA7B04"/>
    <w:rsid w:val="00BB7643"/>
    <w:rsid w:val="00BC148C"/>
    <w:rsid w:val="00BE108E"/>
    <w:rsid w:val="00BE2D3B"/>
    <w:rsid w:val="00BE5FE4"/>
    <w:rsid w:val="00BF1A5A"/>
    <w:rsid w:val="00C01DF2"/>
    <w:rsid w:val="00C02F92"/>
    <w:rsid w:val="00C04634"/>
    <w:rsid w:val="00C16690"/>
    <w:rsid w:val="00C438F6"/>
    <w:rsid w:val="00C57951"/>
    <w:rsid w:val="00C739A9"/>
    <w:rsid w:val="00C740F9"/>
    <w:rsid w:val="00C91A58"/>
    <w:rsid w:val="00CF13CD"/>
    <w:rsid w:val="00D01584"/>
    <w:rsid w:val="00D204FF"/>
    <w:rsid w:val="00D3062E"/>
    <w:rsid w:val="00D31185"/>
    <w:rsid w:val="00D56676"/>
    <w:rsid w:val="00D60D68"/>
    <w:rsid w:val="00D937CB"/>
    <w:rsid w:val="00DA1FD2"/>
    <w:rsid w:val="00DB43DD"/>
    <w:rsid w:val="00DC2609"/>
    <w:rsid w:val="00DD6F09"/>
    <w:rsid w:val="00DD760B"/>
    <w:rsid w:val="00E32D82"/>
    <w:rsid w:val="00E36300"/>
    <w:rsid w:val="00E42B66"/>
    <w:rsid w:val="00E5536B"/>
    <w:rsid w:val="00E62099"/>
    <w:rsid w:val="00E62EFC"/>
    <w:rsid w:val="00E67D04"/>
    <w:rsid w:val="00E8044B"/>
    <w:rsid w:val="00E82031"/>
    <w:rsid w:val="00E84FA3"/>
    <w:rsid w:val="00EB3162"/>
    <w:rsid w:val="00F01846"/>
    <w:rsid w:val="00F02E90"/>
    <w:rsid w:val="00F055A6"/>
    <w:rsid w:val="00F07A62"/>
    <w:rsid w:val="00F219CB"/>
    <w:rsid w:val="00F236EE"/>
    <w:rsid w:val="00F31EC4"/>
    <w:rsid w:val="00F41913"/>
    <w:rsid w:val="00F7665A"/>
    <w:rsid w:val="00F978BB"/>
    <w:rsid w:val="00FA37E5"/>
    <w:rsid w:val="00FB1BE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FF4B"/>
  <w15:docId w15:val="{F2D8E9B4-DC61-4C1B-8398-93E7777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B7643"/>
    <w:rPr>
      <w:rFonts w:ascii="Arial" w:eastAsia="Tahoma" w:hAnsi="Arial" w:cs="Tahoma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70</cp:revision>
  <cp:lastPrinted>2023-08-29T12:35:00Z</cp:lastPrinted>
  <dcterms:created xsi:type="dcterms:W3CDTF">2022-09-05T07:44:00Z</dcterms:created>
  <dcterms:modified xsi:type="dcterms:W3CDTF">2024-01-15T14:45:00Z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