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7D69" w14:textId="7E2317A8" w:rsidR="00393FF6" w:rsidRPr="00393FF6" w:rsidRDefault="00393FF6" w:rsidP="00393FF6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sz w:val="22"/>
          <w:szCs w:val="22"/>
        </w:rPr>
        <w:t>Zarządzenie Nr</w:t>
      </w:r>
      <w:r w:rsidR="00737361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913BD5">
        <w:rPr>
          <w:rFonts w:ascii="Calibri" w:eastAsia="Tahoma" w:hAnsi="Calibri" w:cs="Calibri"/>
          <w:b/>
          <w:bCs/>
          <w:sz w:val="22"/>
          <w:szCs w:val="22"/>
        </w:rPr>
        <w:t>731</w:t>
      </w:r>
      <w:r w:rsidRPr="00393FF6">
        <w:rPr>
          <w:rFonts w:ascii="Calibri" w:eastAsia="Tahoma" w:hAnsi="Calibri" w:cs="Calibri"/>
          <w:b/>
          <w:bCs/>
          <w:sz w:val="22"/>
          <w:szCs w:val="22"/>
        </w:rPr>
        <w:t>/</w:t>
      </w:r>
      <w:r w:rsidR="00DF20BD">
        <w:rPr>
          <w:rFonts w:ascii="Calibri" w:eastAsia="Tahoma" w:hAnsi="Calibri" w:cs="Calibri"/>
          <w:b/>
          <w:bCs/>
          <w:sz w:val="22"/>
          <w:szCs w:val="22"/>
        </w:rPr>
        <w:t>III</w:t>
      </w:r>
      <w:r w:rsidR="00BC7CCB">
        <w:rPr>
          <w:rFonts w:ascii="Calibri" w:eastAsia="Tahoma" w:hAnsi="Calibri" w:cs="Calibri"/>
          <w:b/>
          <w:bCs/>
          <w:sz w:val="22"/>
          <w:szCs w:val="22"/>
        </w:rPr>
        <w:t>/</w:t>
      </w:r>
      <w:r w:rsidRPr="00393FF6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EA5F53">
        <w:rPr>
          <w:rFonts w:ascii="Calibri" w:eastAsia="Tahoma" w:hAnsi="Calibri" w:cs="Calibri"/>
          <w:b/>
          <w:bCs/>
          <w:sz w:val="22"/>
          <w:szCs w:val="22"/>
        </w:rPr>
        <w:t>6</w:t>
      </w:r>
    </w:p>
    <w:p w14:paraId="57E50F8B" w14:textId="77777777" w:rsidR="00393FF6" w:rsidRPr="00393FF6" w:rsidRDefault="00393FF6" w:rsidP="00393FF6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sz w:val="22"/>
          <w:szCs w:val="22"/>
        </w:rPr>
        <w:t>Burmistrza Gołdapi</w:t>
      </w:r>
    </w:p>
    <w:p w14:paraId="09921EA4" w14:textId="70709CDB" w:rsidR="00393FF6" w:rsidRPr="00AA4048" w:rsidRDefault="00393FF6" w:rsidP="00393FF6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AA4048">
        <w:rPr>
          <w:rFonts w:ascii="Calibri" w:eastAsia="Tahoma" w:hAnsi="Calibri" w:cs="Calibri"/>
          <w:b/>
          <w:bCs/>
          <w:sz w:val="22"/>
          <w:szCs w:val="22"/>
        </w:rPr>
        <w:t>z dnia</w:t>
      </w:r>
      <w:r w:rsidR="00DF20BD">
        <w:rPr>
          <w:rFonts w:ascii="Calibri" w:eastAsia="Tahoma" w:hAnsi="Calibri" w:cs="Calibri"/>
          <w:b/>
          <w:bCs/>
          <w:sz w:val="22"/>
          <w:szCs w:val="22"/>
        </w:rPr>
        <w:t xml:space="preserve"> 27 marca </w:t>
      </w:r>
      <w:r w:rsidRPr="00AA4048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EA5F53" w:rsidRPr="00AA4048">
        <w:rPr>
          <w:rFonts w:ascii="Calibri" w:eastAsia="Tahoma" w:hAnsi="Calibri" w:cs="Calibri"/>
          <w:b/>
          <w:bCs/>
          <w:sz w:val="22"/>
          <w:szCs w:val="22"/>
        </w:rPr>
        <w:t>6</w:t>
      </w:r>
      <w:r w:rsidRPr="00AA4048">
        <w:rPr>
          <w:rFonts w:ascii="Calibri" w:eastAsia="Tahoma" w:hAnsi="Calibri" w:cs="Calibri"/>
          <w:b/>
          <w:bCs/>
          <w:sz w:val="22"/>
          <w:szCs w:val="22"/>
        </w:rPr>
        <w:t xml:space="preserve"> r.</w:t>
      </w:r>
    </w:p>
    <w:p w14:paraId="45AE3692" w14:textId="77777777" w:rsidR="00393FF6" w:rsidRPr="00393FF6" w:rsidRDefault="00393FF6" w:rsidP="00393FF6">
      <w:pPr>
        <w:pStyle w:val="Standard"/>
        <w:spacing w:line="360" w:lineRule="auto"/>
        <w:jc w:val="center"/>
        <w:rPr>
          <w:rFonts w:ascii="Calibri" w:eastAsia="Tahoma" w:hAnsi="Calibri" w:cs="Calibri"/>
          <w:sz w:val="22"/>
          <w:szCs w:val="22"/>
        </w:rPr>
      </w:pPr>
    </w:p>
    <w:p w14:paraId="575FF693" w14:textId="77777777" w:rsidR="0009609C" w:rsidRDefault="00393FF6" w:rsidP="00393FF6">
      <w:pPr>
        <w:pStyle w:val="Textbody"/>
        <w:spacing w:line="360" w:lineRule="auto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393FF6">
        <w:rPr>
          <w:rFonts w:ascii="Calibri" w:hAnsi="Calibri" w:cs="Calibri"/>
          <w:b/>
          <w:bCs/>
          <w:sz w:val="22"/>
          <w:szCs w:val="22"/>
        </w:rPr>
        <w:t xml:space="preserve">w sprawie przeprowadzenia naboru na wolne stanowisko urzędnicze </w:t>
      </w:r>
      <w:bookmarkStart w:id="0" w:name="_Hlk188264744"/>
      <w:r w:rsidRPr="00393FF6">
        <w:rPr>
          <w:rFonts w:ascii="Calibri" w:eastAsia="Arial" w:hAnsi="Calibri" w:cs="Calibri"/>
          <w:b/>
          <w:bCs/>
          <w:sz w:val="22"/>
          <w:szCs w:val="22"/>
        </w:rPr>
        <w:t>do spraw obrony cywilnej, ochrony ludności i dostępności w Wydziale ds. Administracyjnych Urzędu Miejskiego w Gołdapi</w:t>
      </w:r>
      <w:r w:rsidR="0009609C" w:rsidRPr="0009609C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3B39CAFB" w14:textId="3958C7B3" w:rsidR="00393FF6" w:rsidRPr="00965BB9" w:rsidRDefault="00AA4048" w:rsidP="00965BB9">
      <w:pPr>
        <w:pStyle w:val="Textbody"/>
        <w:spacing w:line="360" w:lineRule="auto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>na 1/2</w:t>
      </w:r>
      <w:r w:rsidR="0009609C" w:rsidRPr="0009609C">
        <w:rPr>
          <w:rFonts w:ascii="Calibri" w:eastAsia="Arial" w:hAnsi="Calibri" w:cs="Calibri"/>
          <w:b/>
          <w:bCs/>
          <w:sz w:val="22"/>
          <w:szCs w:val="22"/>
        </w:rPr>
        <w:t xml:space="preserve"> etat</w:t>
      </w:r>
      <w:r>
        <w:rPr>
          <w:rFonts w:ascii="Calibri" w:eastAsia="Arial" w:hAnsi="Calibri" w:cs="Calibri"/>
          <w:b/>
          <w:bCs/>
          <w:sz w:val="22"/>
          <w:szCs w:val="22"/>
        </w:rPr>
        <w:t>u</w:t>
      </w:r>
      <w:r w:rsidR="0009609C" w:rsidRPr="0009609C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bookmarkEnd w:id="0"/>
    <w:p w14:paraId="332CD6A0" w14:textId="2C5DCCE8" w:rsidR="00393FF6" w:rsidRPr="00393FF6" w:rsidRDefault="00393FF6" w:rsidP="00393FF6">
      <w:pPr>
        <w:pStyle w:val="Standard"/>
        <w:tabs>
          <w:tab w:val="left" w:pos="0"/>
        </w:tabs>
        <w:spacing w:line="360" w:lineRule="auto"/>
        <w:jc w:val="both"/>
        <w:rPr>
          <w:rFonts w:ascii="Calibri" w:eastAsia="Tahoma" w:hAnsi="Calibri" w:cs="Calibri"/>
          <w:sz w:val="22"/>
          <w:szCs w:val="22"/>
        </w:rPr>
      </w:pPr>
      <w:r w:rsidRPr="00393FF6">
        <w:rPr>
          <w:rFonts w:ascii="Calibri" w:eastAsia="Tahoma" w:hAnsi="Calibri" w:cs="Calibri"/>
          <w:sz w:val="22"/>
          <w:szCs w:val="22"/>
        </w:rPr>
        <w:t xml:space="preserve">Na podstawie art. 33 ust. 1 ustawy z dnia 8 marca 1990 r. o samorządzie gminnym </w:t>
      </w:r>
      <w:r w:rsidR="00BC7CCB" w:rsidRPr="00BC7CCB">
        <w:rPr>
          <w:rFonts w:ascii="Calibri" w:eastAsia="Tahoma" w:hAnsi="Calibri" w:cs="Calibri"/>
          <w:sz w:val="22"/>
          <w:szCs w:val="22"/>
        </w:rPr>
        <w:t>(t.j. Dz. U. z 2025 r. poz. 1153</w:t>
      </w:r>
      <w:r w:rsidR="00BC7CCB">
        <w:rPr>
          <w:rFonts w:ascii="Calibri" w:eastAsia="Tahoma" w:hAnsi="Calibri" w:cs="Calibri"/>
          <w:sz w:val="22"/>
          <w:szCs w:val="22"/>
        </w:rPr>
        <w:t>)</w:t>
      </w:r>
      <w:r w:rsidRPr="00393FF6">
        <w:rPr>
          <w:rFonts w:ascii="Calibri" w:eastAsia="Tahoma" w:hAnsi="Calibri" w:cs="Calibri"/>
          <w:sz w:val="22"/>
          <w:szCs w:val="22"/>
        </w:rPr>
        <w:t xml:space="preserve"> w związku z art. 11 ust. 2 ustawy z dnia 21 listopada 2008 r.</w:t>
      </w:r>
      <w:r w:rsidR="00BC7CCB">
        <w:rPr>
          <w:rFonts w:ascii="Calibri" w:eastAsia="Tahoma" w:hAnsi="Calibri" w:cs="Calibri"/>
          <w:sz w:val="22"/>
          <w:szCs w:val="22"/>
        </w:rPr>
        <w:t xml:space="preserve"> </w:t>
      </w:r>
      <w:r w:rsidRPr="00393FF6">
        <w:rPr>
          <w:rFonts w:ascii="Calibri" w:eastAsia="Tahoma" w:hAnsi="Calibri" w:cs="Calibri"/>
          <w:sz w:val="22"/>
          <w:szCs w:val="22"/>
        </w:rPr>
        <w:t>o pracownikach samorządowych</w:t>
      </w:r>
      <w:bookmarkStart w:id="1" w:name="_Hlk28549496"/>
      <w:r w:rsidRPr="00393FF6">
        <w:rPr>
          <w:rFonts w:ascii="Calibri" w:eastAsia="Tahoma" w:hAnsi="Calibri" w:cs="Calibri"/>
          <w:sz w:val="22"/>
          <w:szCs w:val="22"/>
        </w:rPr>
        <w:t xml:space="preserve"> (t.j. Dz. U. z 2024 r. poz. </w:t>
      </w:r>
      <w:bookmarkEnd w:id="1"/>
      <w:r w:rsidRPr="00393FF6">
        <w:rPr>
          <w:rFonts w:ascii="Calibri" w:eastAsia="Tahoma" w:hAnsi="Calibri" w:cs="Calibri"/>
          <w:sz w:val="22"/>
          <w:szCs w:val="22"/>
        </w:rPr>
        <w:t>1135</w:t>
      </w:r>
      <w:r w:rsidR="00DF20BD" w:rsidRPr="00DF20BD">
        <w:rPr>
          <w:rFonts w:ascii="Calibri" w:eastAsia="Tahoma" w:hAnsi="Calibri" w:cs="Calibri"/>
          <w:sz w:val="22"/>
          <w:szCs w:val="22"/>
        </w:rPr>
        <w:t>z późn. zm.</w:t>
      </w:r>
      <w:r w:rsidRPr="00393FF6">
        <w:rPr>
          <w:rFonts w:ascii="Calibri" w:eastAsia="Tahoma" w:hAnsi="Calibri" w:cs="Calibri"/>
          <w:sz w:val="22"/>
          <w:szCs w:val="22"/>
        </w:rPr>
        <w:t xml:space="preserve">) i § 2 Regulaminu naboru na wolne stanowiska urzędnicze w Urzędzie Miejskim w Gołdapi oraz na wolne stanowiska kierowników gminnych jednostek organizacyjnych stanowiącego załącznik do Zarządzenia nr 720/VI/2009 Burmistrza Gołdapi z dnia </w:t>
      </w:r>
      <w:r w:rsidR="00BC7CCB">
        <w:rPr>
          <w:rFonts w:ascii="Calibri" w:eastAsia="Tahoma" w:hAnsi="Calibri" w:cs="Calibri"/>
          <w:sz w:val="22"/>
          <w:szCs w:val="22"/>
        </w:rPr>
        <w:br/>
      </w:r>
      <w:r w:rsidRPr="00393FF6">
        <w:rPr>
          <w:rFonts w:ascii="Calibri" w:eastAsia="Tahoma" w:hAnsi="Calibri" w:cs="Calibri"/>
          <w:sz w:val="22"/>
          <w:szCs w:val="22"/>
        </w:rPr>
        <w:t xml:space="preserve">18 czerwca 2009 r. w sprawie wprowadzenia „Regulaminu naboru na wolne stanowiska urzędnicze </w:t>
      </w:r>
      <w:r w:rsidR="00BC7CCB">
        <w:rPr>
          <w:rFonts w:ascii="Calibri" w:eastAsia="Tahoma" w:hAnsi="Calibri" w:cs="Calibri"/>
          <w:sz w:val="22"/>
          <w:szCs w:val="22"/>
        </w:rPr>
        <w:br/>
      </w:r>
      <w:r w:rsidRPr="00393FF6">
        <w:rPr>
          <w:rFonts w:ascii="Calibri" w:eastAsia="Tahoma" w:hAnsi="Calibri" w:cs="Calibri"/>
          <w:sz w:val="22"/>
          <w:szCs w:val="22"/>
        </w:rPr>
        <w:t>w Urzędzie Miejskim w Gołdapi oraz na wolne stanowiska kierowników gminnych jednostek organizacyjnych”, zarządzam co następuje:</w:t>
      </w:r>
    </w:p>
    <w:p w14:paraId="5A3290FD" w14:textId="04E0C3F1" w:rsidR="00393FF6" w:rsidRPr="00393FF6" w:rsidRDefault="00393FF6" w:rsidP="00393FF6">
      <w:pPr>
        <w:pStyle w:val="Standard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sz w:val="22"/>
          <w:szCs w:val="22"/>
        </w:rPr>
        <w:t xml:space="preserve">§ </w:t>
      </w:r>
      <w:r w:rsidR="000B7E46">
        <w:rPr>
          <w:rFonts w:ascii="Calibri" w:eastAsia="Tahoma" w:hAnsi="Calibri" w:cs="Calibri"/>
          <w:b/>
          <w:bCs/>
          <w:sz w:val="22"/>
          <w:szCs w:val="22"/>
        </w:rPr>
        <w:t xml:space="preserve">1.1. </w:t>
      </w:r>
      <w:r w:rsidRPr="00393FF6">
        <w:rPr>
          <w:rFonts w:ascii="Calibri" w:eastAsia="Tahoma" w:hAnsi="Calibri" w:cs="Calibri"/>
          <w:sz w:val="22"/>
          <w:szCs w:val="22"/>
        </w:rPr>
        <w:t xml:space="preserve">Ogłasza się nabór na wolne stanowisko urzędnicze do spraw obrony cywilnej, ochrony ludności </w:t>
      </w:r>
      <w:r w:rsidR="00965BB9">
        <w:rPr>
          <w:rFonts w:ascii="Calibri" w:eastAsia="Tahoma" w:hAnsi="Calibri" w:cs="Calibri"/>
          <w:sz w:val="22"/>
          <w:szCs w:val="22"/>
        </w:rPr>
        <w:br/>
      </w:r>
      <w:r w:rsidRPr="00393FF6">
        <w:rPr>
          <w:rFonts w:ascii="Calibri" w:eastAsia="Tahoma" w:hAnsi="Calibri" w:cs="Calibri"/>
          <w:sz w:val="22"/>
          <w:szCs w:val="22"/>
        </w:rPr>
        <w:t>i dostępności w Wydziale ds. Administracyjnych.</w:t>
      </w:r>
    </w:p>
    <w:p w14:paraId="60F12415" w14:textId="0A0586B0" w:rsidR="00393FF6" w:rsidRPr="00393FF6" w:rsidRDefault="00393FF6" w:rsidP="00393FF6">
      <w:pPr>
        <w:pStyle w:val="Standard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sz w:val="22"/>
          <w:szCs w:val="22"/>
        </w:rPr>
        <w:t>2.</w:t>
      </w:r>
      <w:r w:rsidRPr="00393FF6">
        <w:rPr>
          <w:rFonts w:ascii="Calibri" w:eastAsia="Tahoma" w:hAnsi="Calibri" w:cs="Calibri"/>
          <w:sz w:val="22"/>
          <w:szCs w:val="22"/>
        </w:rPr>
        <w:t> Wymagania i kwalifikacje</w:t>
      </w:r>
      <w:r w:rsidRPr="00965BB9">
        <w:rPr>
          <w:rFonts w:ascii="Calibri" w:eastAsia="Tahoma" w:hAnsi="Calibri" w:cs="Calibri"/>
          <w:color w:val="000000" w:themeColor="text1"/>
          <w:sz w:val="22"/>
          <w:szCs w:val="22"/>
        </w:rPr>
        <w:t>, jakie powinn</w:t>
      </w:r>
      <w:r w:rsidR="00061E66" w:rsidRPr="00965BB9">
        <w:rPr>
          <w:rFonts w:ascii="Calibri" w:eastAsia="Tahoma" w:hAnsi="Calibri" w:cs="Calibri"/>
          <w:color w:val="000000" w:themeColor="text1"/>
          <w:sz w:val="22"/>
          <w:szCs w:val="22"/>
        </w:rPr>
        <w:t>a posiadać osoba przystępująca</w:t>
      </w:r>
      <w:r w:rsidRPr="00965BB9">
        <w:rPr>
          <w:rFonts w:ascii="Calibri" w:eastAsia="Tahoma" w:hAnsi="Calibri" w:cs="Calibri"/>
          <w:color w:val="000000" w:themeColor="text1"/>
          <w:sz w:val="22"/>
          <w:szCs w:val="22"/>
        </w:rPr>
        <w:t xml:space="preserve"> do naboru, </w:t>
      </w:r>
      <w:r w:rsidRPr="00393FF6">
        <w:rPr>
          <w:rFonts w:ascii="Calibri" w:eastAsia="Tahoma" w:hAnsi="Calibri" w:cs="Calibri"/>
          <w:sz w:val="22"/>
          <w:szCs w:val="22"/>
        </w:rPr>
        <w:t>sposób ich udokumentowania</w:t>
      </w:r>
      <w:r w:rsidR="00061E66">
        <w:rPr>
          <w:rFonts w:ascii="Calibri" w:eastAsia="Tahoma" w:hAnsi="Calibri" w:cs="Calibri"/>
          <w:sz w:val="22"/>
          <w:szCs w:val="22"/>
        </w:rPr>
        <w:t xml:space="preserve"> </w:t>
      </w:r>
      <w:r w:rsidRPr="00393FF6">
        <w:rPr>
          <w:rFonts w:ascii="Calibri" w:eastAsia="Tahoma" w:hAnsi="Calibri" w:cs="Calibri"/>
          <w:sz w:val="22"/>
          <w:szCs w:val="22"/>
        </w:rPr>
        <w:t>oraz warunki przyjmowania dokumentów aplikacyjnych określone zostały w ogłoszeniu o naborze, stanowiącym załącznik do niniejszego zarządzenia.</w:t>
      </w:r>
    </w:p>
    <w:p w14:paraId="1E02223B" w14:textId="77777777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§ 2.1.</w:t>
      </w:r>
      <w:r w:rsidRPr="00393FF6">
        <w:rPr>
          <w:rFonts w:ascii="Calibri" w:hAnsi="Calibri" w:cs="Calibri"/>
          <w:color w:val="000000"/>
          <w:sz w:val="22"/>
          <w:szCs w:val="22"/>
        </w:rPr>
        <w:t> W celu przeprowadzenia czynności naboru na wolne stanowisko urzędnicze – ustala się Komisję Rekrutacyjną w składzie:</w:t>
      </w:r>
    </w:p>
    <w:p w14:paraId="4421FC8D" w14:textId="77777777" w:rsidR="000B7E46" w:rsidRDefault="00393FF6" w:rsidP="00393FF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93FF6">
        <w:rPr>
          <w:rFonts w:ascii="Calibri" w:hAnsi="Calibri" w:cs="Calibri"/>
          <w:color w:val="000000"/>
          <w:sz w:val="22"/>
          <w:szCs w:val="22"/>
        </w:rPr>
        <w:t>Damian Czarniewski – Zastępca Burmistrza Gołdapi – Przewodniczący Komisji,</w:t>
      </w:r>
    </w:p>
    <w:p w14:paraId="2ACB1FA4" w14:textId="77777777" w:rsidR="000B7E46" w:rsidRDefault="00393FF6" w:rsidP="000B7E4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B7E46">
        <w:rPr>
          <w:rFonts w:ascii="Calibri" w:hAnsi="Calibri" w:cs="Calibri"/>
          <w:color w:val="000000"/>
          <w:sz w:val="22"/>
          <w:szCs w:val="22"/>
        </w:rPr>
        <w:t>Anna Rawinis – Sekretarz Gminy Gołdap – Zastępca Przewodniczącego Komisji,</w:t>
      </w:r>
    </w:p>
    <w:p w14:paraId="7B5D9C40" w14:textId="13A50735" w:rsidR="000B7E46" w:rsidRDefault="00393FF6" w:rsidP="00393FF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B7E46">
        <w:rPr>
          <w:rFonts w:ascii="Calibri" w:hAnsi="Calibri" w:cs="Calibri"/>
          <w:color w:val="000000"/>
          <w:sz w:val="22"/>
          <w:szCs w:val="22"/>
        </w:rPr>
        <w:t>Aneta Wielgus – Kierownik Wydziału ds. Administracyjnych</w:t>
      </w:r>
      <w:r w:rsidR="00AA3C0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B7E46">
        <w:rPr>
          <w:rFonts w:ascii="Calibri" w:hAnsi="Calibri" w:cs="Calibri"/>
          <w:color w:val="000000"/>
          <w:sz w:val="22"/>
          <w:szCs w:val="22"/>
        </w:rPr>
        <w:t>– Członek Komisji,</w:t>
      </w:r>
    </w:p>
    <w:p w14:paraId="05A1E2EB" w14:textId="7F42A947" w:rsidR="000B7E46" w:rsidRDefault="00393FF6" w:rsidP="00393FF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B7E46">
        <w:rPr>
          <w:rFonts w:ascii="Calibri" w:hAnsi="Calibri" w:cs="Calibri"/>
          <w:color w:val="000000"/>
          <w:sz w:val="22"/>
          <w:szCs w:val="22"/>
        </w:rPr>
        <w:t xml:space="preserve">Katarzyna Podsiad – Referent ds. Zarzadzania Kryzysowego, Ochotniczych Straży Pożarnych </w:t>
      </w:r>
      <w:r w:rsidR="00BC7CCB">
        <w:rPr>
          <w:rFonts w:ascii="Calibri" w:hAnsi="Calibri" w:cs="Calibri"/>
          <w:color w:val="000000"/>
          <w:sz w:val="22"/>
          <w:szCs w:val="22"/>
        </w:rPr>
        <w:br/>
      </w:r>
      <w:r w:rsidRPr="000B7E46">
        <w:rPr>
          <w:rFonts w:ascii="Calibri" w:hAnsi="Calibri" w:cs="Calibri"/>
          <w:color w:val="000000"/>
          <w:sz w:val="22"/>
          <w:szCs w:val="22"/>
        </w:rPr>
        <w:t>i Spraw Organizacyjnych – Członek Komisji,</w:t>
      </w:r>
    </w:p>
    <w:p w14:paraId="15D597AC" w14:textId="3D123A12" w:rsidR="00393FF6" w:rsidRPr="000B7E46" w:rsidRDefault="00393FF6" w:rsidP="00393FF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B7E46">
        <w:rPr>
          <w:rFonts w:ascii="Calibri" w:hAnsi="Calibri" w:cs="Calibri"/>
          <w:color w:val="000000"/>
          <w:sz w:val="22"/>
          <w:szCs w:val="22"/>
        </w:rPr>
        <w:t>Marta Zarzycka – Zastępca Kierownika Wydziału ds. Administracyjnych</w:t>
      </w:r>
      <w:r w:rsidR="00AA3C0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B7E46">
        <w:rPr>
          <w:rFonts w:ascii="Calibri" w:hAnsi="Calibri" w:cs="Calibri"/>
          <w:color w:val="000000"/>
          <w:sz w:val="22"/>
          <w:szCs w:val="22"/>
        </w:rPr>
        <w:t>– Sekretarz Komisji.</w:t>
      </w:r>
    </w:p>
    <w:p w14:paraId="3E284D78" w14:textId="77777777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2.</w:t>
      </w:r>
      <w:r w:rsidRPr="00393FF6">
        <w:rPr>
          <w:rFonts w:ascii="Calibri" w:hAnsi="Calibri" w:cs="Calibri"/>
          <w:color w:val="000000"/>
          <w:sz w:val="22"/>
          <w:szCs w:val="22"/>
        </w:rPr>
        <w:t xml:space="preserve"> Przewodniczący Komisji Rekrutacyjnej kieruje pracami Komisji, a w przypadku jego nieobecności </w:t>
      </w:r>
      <w:r w:rsidRPr="00393FF6">
        <w:rPr>
          <w:rFonts w:ascii="Calibri" w:hAnsi="Calibri" w:cs="Calibri"/>
          <w:color w:val="000000"/>
          <w:sz w:val="22"/>
          <w:szCs w:val="22"/>
        </w:rPr>
        <w:br/>
        <w:t>Z– ca Przewodniczącego Komisji.</w:t>
      </w:r>
    </w:p>
    <w:p w14:paraId="2B30BFF9" w14:textId="77777777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3.</w:t>
      </w:r>
      <w:r w:rsidRPr="00393FF6">
        <w:rPr>
          <w:rFonts w:ascii="Calibri" w:hAnsi="Calibri" w:cs="Calibri"/>
          <w:color w:val="000000"/>
          <w:sz w:val="22"/>
          <w:szCs w:val="22"/>
        </w:rPr>
        <w:t> Komisja Rekrutacyjna może podejmować prawomocne decyzje w obecności co najmniej trzech członków Komisji, w tym Przewodniczącego Komisji lub Zastępcy Przewodniczącego Komisji.</w:t>
      </w:r>
    </w:p>
    <w:p w14:paraId="084182F6" w14:textId="77777777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4.</w:t>
      </w:r>
      <w:r w:rsidRPr="00393FF6">
        <w:rPr>
          <w:rFonts w:ascii="Calibri" w:hAnsi="Calibri" w:cs="Calibri"/>
          <w:color w:val="000000"/>
          <w:sz w:val="22"/>
          <w:szCs w:val="22"/>
        </w:rPr>
        <w:t xml:space="preserve"> Upoważnia się Komisję Rekrutacyjną do działania i podejmowania czynności w trybie i na zasadach określonych Zarządzeniem Nr 720/VI/09 z dnia 18 czerwca 2009 r. w sprawie wprowadzenia </w:t>
      </w:r>
      <w:r w:rsidRPr="00393FF6">
        <w:rPr>
          <w:rFonts w:ascii="Calibri" w:hAnsi="Calibri" w:cs="Calibri"/>
          <w:color w:val="000000"/>
          <w:sz w:val="22"/>
          <w:szCs w:val="22"/>
        </w:rPr>
        <w:lastRenderedPageBreak/>
        <w:t xml:space="preserve">„Regulaminu naboru na wolne stanowiska urzędnicze w Urzędzie Miejskim w Gołdapi oraz na wolne stanowiska kierowników gminnych jednostek organizacyjnych”. </w:t>
      </w:r>
    </w:p>
    <w:p w14:paraId="5449C021" w14:textId="77777777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§ 3.</w:t>
      </w:r>
      <w:r w:rsidRPr="00393FF6">
        <w:rPr>
          <w:rFonts w:ascii="Calibri" w:hAnsi="Calibri" w:cs="Calibri"/>
          <w:color w:val="000000"/>
          <w:sz w:val="22"/>
          <w:szCs w:val="22"/>
        </w:rPr>
        <w:t xml:space="preserve"> Wykonanie zarządzenia powierzam Przewodniczącemu Komisji.</w:t>
      </w:r>
    </w:p>
    <w:p w14:paraId="2C5C84A3" w14:textId="3098BA5D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§ 4.</w:t>
      </w:r>
      <w:r w:rsidRPr="00393FF6">
        <w:rPr>
          <w:rFonts w:ascii="Calibri" w:hAnsi="Calibri" w:cs="Calibri"/>
          <w:color w:val="000000"/>
          <w:sz w:val="22"/>
          <w:szCs w:val="22"/>
        </w:rPr>
        <w:t xml:space="preserve"> Nadzór nad wykonaniem Zarządzenia powierzam </w:t>
      </w:r>
      <w:r w:rsidR="00061E66">
        <w:rPr>
          <w:rFonts w:ascii="Calibri" w:hAnsi="Calibri" w:cs="Calibri"/>
          <w:color w:val="000000"/>
          <w:sz w:val="22"/>
          <w:szCs w:val="22"/>
        </w:rPr>
        <w:t>S</w:t>
      </w:r>
      <w:r w:rsidRPr="00393FF6">
        <w:rPr>
          <w:rFonts w:ascii="Calibri" w:hAnsi="Calibri" w:cs="Calibri"/>
          <w:color w:val="000000"/>
          <w:sz w:val="22"/>
          <w:szCs w:val="22"/>
        </w:rPr>
        <w:t>ekretarzowi gminy.</w:t>
      </w:r>
    </w:p>
    <w:p w14:paraId="7459221A" w14:textId="77777777" w:rsidR="00393FF6" w:rsidRPr="00393FF6" w:rsidRDefault="00393FF6" w:rsidP="00393FF6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color w:val="000000"/>
          <w:sz w:val="22"/>
          <w:szCs w:val="22"/>
        </w:rPr>
        <w:t xml:space="preserve">§ </w:t>
      </w:r>
      <w:r w:rsidRPr="00393FF6">
        <w:rPr>
          <w:rFonts w:ascii="Calibri" w:hAnsi="Calibri" w:cs="Calibri"/>
          <w:b/>
          <w:bCs/>
          <w:color w:val="000000"/>
          <w:sz w:val="22"/>
          <w:szCs w:val="22"/>
        </w:rPr>
        <w:t>5.</w:t>
      </w:r>
      <w:r w:rsidRPr="00393FF6">
        <w:rPr>
          <w:rFonts w:ascii="Calibri" w:hAnsi="Calibri" w:cs="Calibri"/>
          <w:color w:val="000000"/>
          <w:sz w:val="22"/>
          <w:szCs w:val="22"/>
        </w:rPr>
        <w:t xml:space="preserve"> Zarządzenie wchodzi w życie z dniem podjęcia.</w:t>
      </w:r>
    </w:p>
    <w:p w14:paraId="1A7E24D3" w14:textId="77777777" w:rsidR="00393FF6" w:rsidRPr="00393FF6" w:rsidRDefault="00393FF6" w:rsidP="00393FF6">
      <w:pPr>
        <w:pStyle w:val="Standard"/>
        <w:spacing w:line="360" w:lineRule="auto"/>
        <w:rPr>
          <w:rFonts w:ascii="Calibri" w:eastAsia="Tahoma" w:hAnsi="Calibri" w:cs="Calibri"/>
          <w:sz w:val="22"/>
          <w:szCs w:val="22"/>
        </w:rPr>
      </w:pPr>
    </w:p>
    <w:p w14:paraId="74578359" w14:textId="77777777" w:rsidR="00393FF6" w:rsidRPr="00393FF6" w:rsidRDefault="00393FF6" w:rsidP="00393FF6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5C56DF39" w14:textId="77777777" w:rsidR="00393FF6" w:rsidRPr="00393FF6" w:rsidRDefault="00393FF6" w:rsidP="00393FF6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641D5CC0" w14:textId="77777777" w:rsidR="00737361" w:rsidRDefault="00393FF6" w:rsidP="00737361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sz w:val="22"/>
          <w:szCs w:val="22"/>
        </w:rPr>
        <w:t>Burmistrz Gołdapi</w:t>
      </w:r>
    </w:p>
    <w:p w14:paraId="096FE1B9" w14:textId="77777777" w:rsidR="00BC7CCB" w:rsidRDefault="00BC7CCB" w:rsidP="00737361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576BCBEC" w14:textId="77777777" w:rsidR="00BC7CCB" w:rsidRDefault="00BC7CCB" w:rsidP="00737361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23213153" w14:textId="243319A6" w:rsidR="00393FF6" w:rsidRPr="00393FF6" w:rsidRDefault="00393FF6" w:rsidP="00737361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393FF6">
        <w:rPr>
          <w:rFonts w:ascii="Calibri" w:eastAsia="Tahoma" w:hAnsi="Calibri" w:cs="Calibri"/>
          <w:b/>
          <w:bCs/>
          <w:sz w:val="22"/>
          <w:szCs w:val="22"/>
        </w:rPr>
        <w:t>Konrad Kazaniecki</w:t>
      </w:r>
    </w:p>
    <w:p w14:paraId="6CC5A44C" w14:textId="77777777" w:rsidR="00393FF6" w:rsidRPr="00393FF6" w:rsidRDefault="00393FF6" w:rsidP="00393FF6">
      <w:pPr>
        <w:spacing w:line="360" w:lineRule="auto"/>
        <w:rPr>
          <w:rFonts w:ascii="Calibri" w:hAnsi="Calibri" w:cs="Calibri"/>
        </w:rPr>
      </w:pPr>
    </w:p>
    <w:sectPr w:rsidR="00393FF6" w:rsidRPr="0039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6FF"/>
    <w:multiLevelType w:val="hybridMultilevel"/>
    <w:tmpl w:val="809C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4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F6"/>
    <w:rsid w:val="00061E66"/>
    <w:rsid w:val="0009609C"/>
    <w:rsid w:val="000B7E46"/>
    <w:rsid w:val="000C6D8D"/>
    <w:rsid w:val="001100E4"/>
    <w:rsid w:val="001C0804"/>
    <w:rsid w:val="002634F2"/>
    <w:rsid w:val="002B158D"/>
    <w:rsid w:val="00312453"/>
    <w:rsid w:val="00393FF6"/>
    <w:rsid w:val="00564DD5"/>
    <w:rsid w:val="00674D40"/>
    <w:rsid w:val="006A5410"/>
    <w:rsid w:val="006F3D95"/>
    <w:rsid w:val="00737361"/>
    <w:rsid w:val="008E1614"/>
    <w:rsid w:val="00913BD5"/>
    <w:rsid w:val="009341B5"/>
    <w:rsid w:val="00965BB9"/>
    <w:rsid w:val="00AA3C0D"/>
    <w:rsid w:val="00AA4048"/>
    <w:rsid w:val="00B61EEE"/>
    <w:rsid w:val="00BB4C47"/>
    <w:rsid w:val="00BC7CCB"/>
    <w:rsid w:val="00BF0471"/>
    <w:rsid w:val="00CB20D2"/>
    <w:rsid w:val="00CB2CEC"/>
    <w:rsid w:val="00DF20BD"/>
    <w:rsid w:val="00EA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4659"/>
  <w15:chartTrackingRefBased/>
  <w15:docId w15:val="{F3F26695-AAAF-4988-B35A-FB04F94A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F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F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F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F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F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FF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393FF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393FF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</dc:creator>
  <cp:keywords/>
  <dc:description/>
  <cp:lastModifiedBy>Marta Zarzycka</cp:lastModifiedBy>
  <cp:revision>4</cp:revision>
  <cp:lastPrinted>2026-03-27T08:49:00Z</cp:lastPrinted>
  <dcterms:created xsi:type="dcterms:W3CDTF">2026-02-23T10:05:00Z</dcterms:created>
  <dcterms:modified xsi:type="dcterms:W3CDTF">2026-03-27T10:51:00Z</dcterms:modified>
</cp:coreProperties>
</file>