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8306FE" w14:textId="77777777" w:rsidR="0024471E" w:rsidRPr="00A76B31" w:rsidRDefault="0024471E" w:rsidP="00533AA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6B31">
        <w:rPr>
          <w:rFonts w:ascii="Times New Roman" w:hAnsi="Times New Roman" w:cs="Times New Roman"/>
          <w:b/>
          <w:bCs/>
          <w:sz w:val="24"/>
          <w:szCs w:val="24"/>
        </w:rPr>
        <w:t>ZAPYTANIE OFERTOWE</w:t>
      </w:r>
    </w:p>
    <w:p w14:paraId="39B00408" w14:textId="124CB7CC" w:rsidR="0024471E" w:rsidRPr="00A76B31" w:rsidRDefault="0024471E" w:rsidP="00533AA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6B31">
        <w:rPr>
          <w:rFonts w:ascii="Times New Roman" w:hAnsi="Times New Roman" w:cs="Times New Roman"/>
          <w:b/>
          <w:bCs/>
          <w:sz w:val="24"/>
          <w:szCs w:val="24"/>
        </w:rPr>
        <w:t xml:space="preserve">nr </w:t>
      </w:r>
      <w:r w:rsidR="00FF2AC9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533AA9" w:rsidRPr="00A76B31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7041FD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FF2AC9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533AA9" w:rsidRPr="00A76B31">
        <w:rPr>
          <w:rFonts w:ascii="Times New Roman" w:hAnsi="Times New Roman" w:cs="Times New Roman"/>
          <w:b/>
          <w:bCs/>
          <w:sz w:val="24"/>
          <w:szCs w:val="24"/>
        </w:rPr>
        <w:t>/KS/202</w:t>
      </w:r>
      <w:r w:rsidR="007041FD"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14:paraId="309784DE" w14:textId="7093A620" w:rsidR="0024471E" w:rsidRPr="00A76B31" w:rsidRDefault="00F512E1" w:rsidP="00533AA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6B31">
        <w:rPr>
          <w:rFonts w:ascii="Times New Roman" w:hAnsi="Times New Roman" w:cs="Times New Roman"/>
          <w:b/>
          <w:bCs/>
          <w:sz w:val="24"/>
          <w:szCs w:val="24"/>
        </w:rPr>
        <w:t xml:space="preserve">usługa </w:t>
      </w:r>
      <w:r w:rsidR="004C1728">
        <w:rPr>
          <w:rFonts w:ascii="Times New Roman" w:hAnsi="Times New Roman" w:cs="Times New Roman"/>
          <w:b/>
          <w:bCs/>
          <w:sz w:val="24"/>
          <w:szCs w:val="24"/>
        </w:rPr>
        <w:t>transportowa</w:t>
      </w:r>
      <w:r w:rsidR="0006319A" w:rsidRPr="00A76B31">
        <w:rPr>
          <w:rFonts w:ascii="Times New Roman" w:hAnsi="Times New Roman" w:cs="Times New Roman"/>
          <w:b/>
          <w:bCs/>
          <w:sz w:val="24"/>
          <w:szCs w:val="24"/>
        </w:rPr>
        <w:t xml:space="preserve"> w dniu </w:t>
      </w:r>
      <w:r w:rsidR="004C172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FF2AC9">
        <w:rPr>
          <w:rFonts w:ascii="Times New Roman" w:hAnsi="Times New Roman" w:cs="Times New Roman"/>
          <w:b/>
          <w:bCs/>
          <w:sz w:val="24"/>
          <w:szCs w:val="24"/>
        </w:rPr>
        <w:t>0 czerwca</w:t>
      </w:r>
      <w:r w:rsidR="0006319A" w:rsidRPr="00A76B31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 w:rsidR="004C1728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06319A" w:rsidRPr="00A76B31">
        <w:rPr>
          <w:rFonts w:ascii="Times New Roman" w:hAnsi="Times New Roman" w:cs="Times New Roman"/>
          <w:b/>
          <w:bCs/>
          <w:sz w:val="24"/>
          <w:szCs w:val="24"/>
        </w:rPr>
        <w:t xml:space="preserve"> roku</w:t>
      </w:r>
    </w:p>
    <w:p w14:paraId="6C77DDB8" w14:textId="77777777" w:rsidR="00E00022" w:rsidRPr="00A76B31" w:rsidRDefault="00E00022" w:rsidP="00E00022">
      <w:pPr>
        <w:numPr>
          <w:ilvl w:val="0"/>
          <w:numId w:val="16"/>
        </w:numPr>
        <w:suppressAutoHyphens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76B31">
        <w:rPr>
          <w:rFonts w:ascii="Times New Roman" w:hAnsi="Times New Roman" w:cs="Times New Roman"/>
          <w:sz w:val="24"/>
          <w:szCs w:val="24"/>
        </w:rPr>
        <w:t xml:space="preserve">Zamówienie </w:t>
      </w:r>
      <w:bookmarkStart w:id="0" w:name="_Hlk204666959"/>
      <w:r w:rsidRPr="00A76B31">
        <w:rPr>
          <w:rFonts w:ascii="Times New Roman" w:hAnsi="Times New Roman" w:cs="Times New Roman"/>
          <w:sz w:val="24"/>
          <w:szCs w:val="24"/>
        </w:rPr>
        <w:t xml:space="preserve">realizowane jest w ramach projektu strategicznego „Partnerstwo uzdrowisk dla rozwoju pogranicza”, który jest dofinansowany z środków Unii Europejskiej w ramach Programu Współpracy Transgranicznej </w:t>
      </w:r>
      <w:proofErr w:type="spellStart"/>
      <w:r w:rsidRPr="00A76B31">
        <w:rPr>
          <w:rFonts w:ascii="Times New Roman" w:hAnsi="Times New Roman" w:cs="Times New Roman"/>
          <w:sz w:val="24"/>
          <w:szCs w:val="24"/>
        </w:rPr>
        <w:t>Interreg</w:t>
      </w:r>
      <w:proofErr w:type="spellEnd"/>
      <w:r w:rsidRPr="00A76B31">
        <w:rPr>
          <w:rFonts w:ascii="Times New Roman" w:hAnsi="Times New Roman" w:cs="Times New Roman"/>
          <w:sz w:val="24"/>
          <w:szCs w:val="24"/>
        </w:rPr>
        <w:t xml:space="preserve"> VI-A Litwa–Polska 2021–2027.</w:t>
      </w:r>
    </w:p>
    <w:bookmarkEnd w:id="0"/>
    <w:p w14:paraId="2DACEDD2" w14:textId="77777777" w:rsidR="00E00022" w:rsidRPr="00A76B31" w:rsidRDefault="00E00022" w:rsidP="00E00022">
      <w:pPr>
        <w:numPr>
          <w:ilvl w:val="0"/>
          <w:numId w:val="16"/>
        </w:numPr>
        <w:suppressAutoHyphens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EBF0C93" w14:textId="77777777" w:rsidR="00BE373D" w:rsidRPr="00A76B31" w:rsidRDefault="00BE373D" w:rsidP="00533AA9">
      <w:pPr>
        <w:tabs>
          <w:tab w:val="left" w:pos="72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C8A327B" w14:textId="632788FC" w:rsidR="0024471E" w:rsidRPr="00A76B31" w:rsidRDefault="0024471E" w:rsidP="00533AA9">
      <w:pPr>
        <w:tabs>
          <w:tab w:val="left" w:pos="72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76B31">
        <w:rPr>
          <w:rFonts w:ascii="Times New Roman" w:hAnsi="Times New Roman" w:cs="Times New Roman"/>
          <w:b/>
          <w:bCs/>
          <w:sz w:val="24"/>
          <w:szCs w:val="24"/>
        </w:rPr>
        <w:t>1. Nazwa i adres Zamawiającego</w:t>
      </w:r>
    </w:p>
    <w:p w14:paraId="0A83A8A1" w14:textId="5BF89970" w:rsidR="0024471E" w:rsidRPr="00A76B31" w:rsidRDefault="0024471E" w:rsidP="00533AA9">
      <w:pPr>
        <w:rPr>
          <w:rFonts w:ascii="Times New Roman" w:hAnsi="Times New Roman" w:cs="Times New Roman"/>
          <w:sz w:val="24"/>
          <w:szCs w:val="24"/>
        </w:rPr>
      </w:pPr>
      <w:r w:rsidRPr="00A76B31">
        <w:rPr>
          <w:rFonts w:ascii="Times New Roman" w:hAnsi="Times New Roman" w:cs="Times New Roman"/>
          <w:b/>
          <w:sz w:val="24"/>
          <w:szCs w:val="24"/>
          <w:lang w:eastAsia="ar-SA"/>
        </w:rPr>
        <w:t>Gmina Gołdap,</w:t>
      </w:r>
      <w:r w:rsidRPr="00A76B31">
        <w:rPr>
          <w:rFonts w:ascii="Times New Roman" w:hAnsi="Times New Roman" w:cs="Times New Roman"/>
          <w:sz w:val="24"/>
          <w:szCs w:val="24"/>
          <w:lang w:eastAsia="ar-SA"/>
        </w:rPr>
        <w:t xml:space="preserve"> reprezentowana przez </w:t>
      </w:r>
      <w:r w:rsidRPr="00A76B31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Burmistrza Gołdapi – Konrada </w:t>
      </w:r>
      <w:proofErr w:type="spellStart"/>
      <w:r w:rsidRPr="00A76B31">
        <w:rPr>
          <w:rFonts w:ascii="Times New Roman" w:hAnsi="Times New Roman" w:cs="Times New Roman"/>
          <w:b/>
          <w:sz w:val="24"/>
          <w:szCs w:val="24"/>
          <w:lang w:eastAsia="ar-SA"/>
        </w:rPr>
        <w:t>Kazanieckiego</w:t>
      </w:r>
      <w:proofErr w:type="spellEnd"/>
      <w:r w:rsidR="00533AA9" w:rsidRPr="00A76B31">
        <w:rPr>
          <w:rFonts w:ascii="Times New Roman" w:hAnsi="Times New Roman" w:cs="Times New Roman"/>
          <w:b/>
          <w:sz w:val="24"/>
          <w:szCs w:val="24"/>
          <w:lang w:eastAsia="ar-SA"/>
        </w:rPr>
        <w:br/>
      </w:r>
      <w:r w:rsidRPr="00A76B31">
        <w:rPr>
          <w:rFonts w:ascii="Times New Roman" w:hAnsi="Times New Roman" w:cs="Times New Roman"/>
          <w:sz w:val="24"/>
          <w:szCs w:val="24"/>
          <w:lang w:eastAsia="ar-SA"/>
        </w:rPr>
        <w:t xml:space="preserve">z siedzibą w Gołdapi </w:t>
      </w:r>
      <w:r w:rsidRPr="00A76B31">
        <w:rPr>
          <w:rFonts w:ascii="Times New Roman" w:hAnsi="Times New Roman" w:cs="Times New Roman"/>
          <w:b/>
          <w:sz w:val="24"/>
          <w:szCs w:val="24"/>
          <w:lang w:eastAsia="ar-SA"/>
        </w:rPr>
        <w:t>Plac Zwycięstwa 14, 19 – 500 Gołdap,</w:t>
      </w:r>
      <w:r w:rsidR="00533AA9" w:rsidRPr="00A76B31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A76B31">
        <w:rPr>
          <w:rFonts w:ascii="Times New Roman" w:hAnsi="Times New Roman" w:cs="Times New Roman"/>
          <w:sz w:val="24"/>
          <w:szCs w:val="24"/>
          <w:lang w:eastAsia="ar-SA"/>
        </w:rPr>
        <w:t>NIP 847-158-70-61, REGON 790671231</w:t>
      </w:r>
      <w:r w:rsidRPr="00A76B31">
        <w:rPr>
          <w:rFonts w:ascii="Times New Roman" w:hAnsi="Times New Roman" w:cs="Times New Roman"/>
          <w:sz w:val="24"/>
          <w:szCs w:val="24"/>
          <w:lang w:eastAsia="ar-SA"/>
        </w:rPr>
        <w:br/>
        <w:t>tel. 87</w:t>
      </w:r>
      <w:r w:rsidR="00E00022" w:rsidRPr="00A76B31">
        <w:rPr>
          <w:rFonts w:ascii="Times New Roman" w:hAnsi="Times New Roman" w:cs="Times New Roman"/>
          <w:sz w:val="24"/>
          <w:szCs w:val="24"/>
          <w:lang w:eastAsia="ar-SA"/>
        </w:rPr>
        <w:t> </w:t>
      </w:r>
      <w:r w:rsidRPr="00A76B31">
        <w:rPr>
          <w:rFonts w:ascii="Times New Roman" w:hAnsi="Times New Roman" w:cs="Times New Roman"/>
          <w:sz w:val="24"/>
          <w:szCs w:val="24"/>
          <w:lang w:eastAsia="ar-SA"/>
        </w:rPr>
        <w:t>615</w:t>
      </w:r>
      <w:r w:rsidR="00E00022" w:rsidRPr="00A76B31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A76B31">
        <w:rPr>
          <w:rFonts w:ascii="Times New Roman" w:hAnsi="Times New Roman" w:cs="Times New Roman"/>
          <w:sz w:val="24"/>
          <w:szCs w:val="24"/>
          <w:lang w:eastAsia="ar-SA"/>
        </w:rPr>
        <w:t>60</w:t>
      </w:r>
      <w:r w:rsidR="00E00022" w:rsidRPr="00A76B31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A76B31">
        <w:rPr>
          <w:rFonts w:ascii="Times New Roman" w:hAnsi="Times New Roman" w:cs="Times New Roman"/>
          <w:sz w:val="24"/>
          <w:szCs w:val="24"/>
          <w:lang w:eastAsia="ar-SA"/>
        </w:rPr>
        <w:t>00</w:t>
      </w:r>
      <w:r w:rsidR="00533AA9" w:rsidRPr="00A76B31">
        <w:rPr>
          <w:rFonts w:ascii="Times New Roman" w:hAnsi="Times New Roman" w:cs="Times New Roman"/>
          <w:sz w:val="24"/>
          <w:szCs w:val="24"/>
          <w:lang w:eastAsia="ar-SA"/>
        </w:rPr>
        <w:t xml:space="preserve">, </w:t>
      </w:r>
      <w:r w:rsidRPr="00A76B31">
        <w:rPr>
          <w:rFonts w:ascii="Times New Roman" w:hAnsi="Times New Roman" w:cs="Times New Roman"/>
          <w:sz w:val="24"/>
          <w:szCs w:val="24"/>
          <w:lang w:eastAsia="ar-SA"/>
        </w:rPr>
        <w:t xml:space="preserve">e-mail: </w:t>
      </w:r>
      <w:hyperlink r:id="rId7" w:history="1">
        <w:r w:rsidR="00E00022" w:rsidRPr="00A76B31">
          <w:rPr>
            <w:rStyle w:val="Hipercze"/>
            <w:rFonts w:ascii="Times New Roman" w:eastAsiaTheme="majorEastAsia" w:hAnsi="Times New Roman" w:cs="Times New Roman"/>
            <w:sz w:val="24"/>
            <w:szCs w:val="24"/>
          </w:rPr>
          <w:t>pom@goldap.pl</w:t>
        </w:r>
      </w:hyperlink>
    </w:p>
    <w:p w14:paraId="4F98BE0D" w14:textId="77777777" w:rsidR="0024471E" w:rsidRPr="00A76B31" w:rsidRDefault="0024471E" w:rsidP="00533AA9">
      <w:pPr>
        <w:tabs>
          <w:tab w:val="left" w:pos="720"/>
          <w:tab w:val="center" w:pos="4896"/>
          <w:tab w:val="right" w:pos="9432"/>
        </w:tabs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</w:pPr>
      <w:r w:rsidRPr="00A76B31"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  <w:t>2. Opis przedmiotu zamówienia:</w:t>
      </w:r>
    </w:p>
    <w:p w14:paraId="74616085" w14:textId="1AC4F3CC" w:rsidR="004C1728" w:rsidRPr="004C1728" w:rsidRDefault="004C1728" w:rsidP="004C1728">
      <w:pPr>
        <w:jc w:val="both"/>
        <w:rPr>
          <w:rStyle w:val="Hipercze"/>
          <w:rFonts w:ascii="Times New Roman" w:eastAsiaTheme="majorEastAsia" w:hAnsi="Times New Roman" w:cs="Times New Roman"/>
          <w:color w:val="auto"/>
          <w:sz w:val="24"/>
          <w:szCs w:val="24"/>
          <w:u w:val="none"/>
          <w:shd w:val="clear" w:color="auto" w:fill="FFFFFF"/>
        </w:rPr>
      </w:pPr>
      <w:r w:rsidRPr="004C1728">
        <w:rPr>
          <w:rStyle w:val="Hipercze"/>
          <w:rFonts w:ascii="Times New Roman" w:eastAsiaTheme="majorEastAsia" w:hAnsi="Times New Roman" w:cs="Times New Roman"/>
          <w:color w:val="auto"/>
          <w:sz w:val="24"/>
          <w:szCs w:val="24"/>
          <w:u w:val="none"/>
          <w:shd w:val="clear" w:color="auto" w:fill="FFFFFF"/>
        </w:rPr>
        <w:t xml:space="preserve">Przedmiotem niniejszego zapytania ofertowego jest świadczenie usługi transportowej przewóz 10 osób </w:t>
      </w:r>
      <w:r w:rsidR="00337E5A">
        <w:rPr>
          <w:rStyle w:val="Hipercze"/>
          <w:rFonts w:ascii="Times New Roman" w:eastAsiaTheme="majorEastAsia" w:hAnsi="Times New Roman" w:cs="Times New Roman"/>
          <w:color w:val="auto"/>
          <w:sz w:val="24"/>
          <w:szCs w:val="24"/>
          <w:u w:val="none"/>
          <w:shd w:val="clear" w:color="auto" w:fill="FFFFFF"/>
        </w:rPr>
        <w:br/>
      </w:r>
      <w:r w:rsidRPr="004C1728">
        <w:rPr>
          <w:rStyle w:val="Hipercze"/>
          <w:rFonts w:ascii="Times New Roman" w:eastAsiaTheme="majorEastAsia" w:hAnsi="Times New Roman" w:cs="Times New Roman"/>
          <w:color w:val="auto"/>
          <w:sz w:val="24"/>
          <w:szCs w:val="24"/>
          <w:u w:val="none"/>
          <w:shd w:val="clear" w:color="auto" w:fill="FFFFFF"/>
        </w:rPr>
        <w:t xml:space="preserve">na następującej trasie w następującym terminie: </w:t>
      </w:r>
    </w:p>
    <w:p w14:paraId="3A292F59" w14:textId="162271E5" w:rsidR="004C1728" w:rsidRPr="004C1728" w:rsidRDefault="004C1728" w:rsidP="004C1728">
      <w:pPr>
        <w:jc w:val="both"/>
        <w:rPr>
          <w:rStyle w:val="Hipercze"/>
          <w:rFonts w:ascii="Times New Roman" w:eastAsiaTheme="majorEastAsia" w:hAnsi="Times New Roman" w:cs="Times New Roman"/>
          <w:color w:val="auto"/>
          <w:sz w:val="24"/>
          <w:szCs w:val="24"/>
          <w:u w:val="none"/>
          <w:shd w:val="clear" w:color="auto" w:fill="FFFFFF"/>
        </w:rPr>
      </w:pPr>
      <w:r w:rsidRPr="004C1728">
        <w:rPr>
          <w:rStyle w:val="Hipercze"/>
          <w:rFonts w:ascii="Times New Roman" w:eastAsiaTheme="majorEastAsia" w:hAnsi="Times New Roman" w:cs="Times New Roman"/>
          <w:color w:val="auto"/>
          <w:sz w:val="24"/>
          <w:szCs w:val="24"/>
          <w:u w:val="none"/>
          <w:shd w:val="clear" w:color="auto" w:fill="FFFFFF"/>
        </w:rPr>
        <w:t xml:space="preserve">- </w:t>
      </w:r>
      <w:r>
        <w:rPr>
          <w:rStyle w:val="Hipercze"/>
          <w:rFonts w:ascii="Times New Roman" w:eastAsiaTheme="majorEastAsia" w:hAnsi="Times New Roman" w:cs="Times New Roman"/>
          <w:color w:val="auto"/>
          <w:sz w:val="24"/>
          <w:szCs w:val="24"/>
          <w:u w:val="none"/>
          <w:shd w:val="clear" w:color="auto" w:fill="FFFFFF"/>
        </w:rPr>
        <w:t>1</w:t>
      </w:r>
      <w:r w:rsidR="00FF2AC9">
        <w:rPr>
          <w:rStyle w:val="Hipercze"/>
          <w:rFonts w:ascii="Times New Roman" w:eastAsiaTheme="majorEastAsia" w:hAnsi="Times New Roman" w:cs="Times New Roman"/>
          <w:color w:val="auto"/>
          <w:sz w:val="24"/>
          <w:szCs w:val="24"/>
          <w:u w:val="none"/>
          <w:shd w:val="clear" w:color="auto" w:fill="FFFFFF"/>
        </w:rPr>
        <w:t>0</w:t>
      </w:r>
      <w:r>
        <w:rPr>
          <w:rStyle w:val="Hipercze"/>
          <w:rFonts w:ascii="Times New Roman" w:eastAsiaTheme="majorEastAsia" w:hAnsi="Times New Roman" w:cs="Times New Roman"/>
          <w:color w:val="auto"/>
          <w:sz w:val="24"/>
          <w:szCs w:val="24"/>
          <w:u w:val="none"/>
          <w:shd w:val="clear" w:color="auto" w:fill="FFFFFF"/>
        </w:rPr>
        <w:t xml:space="preserve"> </w:t>
      </w:r>
      <w:r w:rsidR="00FF2AC9">
        <w:rPr>
          <w:rStyle w:val="Hipercze"/>
          <w:rFonts w:ascii="Times New Roman" w:eastAsiaTheme="majorEastAsia" w:hAnsi="Times New Roman" w:cs="Times New Roman"/>
          <w:color w:val="auto"/>
          <w:sz w:val="24"/>
          <w:szCs w:val="24"/>
          <w:u w:val="none"/>
          <w:shd w:val="clear" w:color="auto" w:fill="FFFFFF"/>
        </w:rPr>
        <w:t>czerwca</w:t>
      </w:r>
      <w:r>
        <w:rPr>
          <w:rStyle w:val="Hipercze"/>
          <w:rFonts w:ascii="Times New Roman" w:eastAsiaTheme="majorEastAsia" w:hAnsi="Times New Roman" w:cs="Times New Roman"/>
          <w:color w:val="auto"/>
          <w:sz w:val="24"/>
          <w:szCs w:val="24"/>
          <w:u w:val="none"/>
          <w:shd w:val="clear" w:color="auto" w:fill="FFFFFF"/>
        </w:rPr>
        <w:t xml:space="preserve"> 2026</w:t>
      </w:r>
      <w:r w:rsidRPr="004C1728">
        <w:rPr>
          <w:rStyle w:val="Hipercze"/>
          <w:rFonts w:ascii="Times New Roman" w:eastAsiaTheme="majorEastAsia" w:hAnsi="Times New Roman" w:cs="Times New Roman"/>
          <w:color w:val="auto"/>
          <w:sz w:val="24"/>
          <w:szCs w:val="24"/>
          <w:u w:val="none"/>
          <w:shd w:val="clear" w:color="auto" w:fill="FFFFFF"/>
        </w:rPr>
        <w:t xml:space="preserve"> roku (godzina </w:t>
      </w:r>
      <w:r w:rsidR="00C135E0">
        <w:rPr>
          <w:rStyle w:val="Hipercze"/>
          <w:rFonts w:ascii="Times New Roman" w:eastAsiaTheme="majorEastAsia" w:hAnsi="Times New Roman" w:cs="Times New Roman"/>
          <w:color w:val="auto"/>
          <w:sz w:val="24"/>
          <w:szCs w:val="24"/>
          <w:u w:val="none"/>
          <w:shd w:val="clear" w:color="auto" w:fill="FFFFFF"/>
        </w:rPr>
        <w:t>6</w:t>
      </w:r>
      <w:r w:rsidRPr="004C1728">
        <w:rPr>
          <w:rStyle w:val="Hipercze"/>
          <w:rFonts w:ascii="Times New Roman" w:eastAsiaTheme="majorEastAsia" w:hAnsi="Times New Roman" w:cs="Times New Roman"/>
          <w:color w:val="auto"/>
          <w:sz w:val="24"/>
          <w:szCs w:val="24"/>
          <w:u w:val="none"/>
          <w:shd w:val="clear" w:color="auto" w:fill="FFFFFF"/>
        </w:rPr>
        <w:t>:</w:t>
      </w:r>
      <w:r w:rsidR="00C135E0">
        <w:rPr>
          <w:rStyle w:val="Hipercze"/>
          <w:rFonts w:ascii="Times New Roman" w:eastAsiaTheme="majorEastAsia" w:hAnsi="Times New Roman" w:cs="Times New Roman"/>
          <w:color w:val="auto"/>
          <w:sz w:val="24"/>
          <w:szCs w:val="24"/>
          <w:u w:val="none"/>
          <w:shd w:val="clear" w:color="auto" w:fill="FFFFFF"/>
        </w:rPr>
        <w:t>30</w:t>
      </w:r>
      <w:r w:rsidRPr="004C1728">
        <w:rPr>
          <w:rStyle w:val="Hipercze"/>
          <w:rFonts w:ascii="Times New Roman" w:eastAsiaTheme="majorEastAsia" w:hAnsi="Times New Roman" w:cs="Times New Roman"/>
          <w:color w:val="auto"/>
          <w:sz w:val="24"/>
          <w:szCs w:val="24"/>
          <w:u w:val="none"/>
          <w:shd w:val="clear" w:color="auto" w:fill="FFFFFF"/>
        </w:rPr>
        <w:t xml:space="preserve">) przewóz z Gołdapi do </w:t>
      </w:r>
      <w:r w:rsidR="00FF2AC9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</w:rPr>
        <w:t>Augustowa</w:t>
      </w:r>
      <w:r w:rsidRPr="004C1728">
        <w:rPr>
          <w:rStyle w:val="Hipercze"/>
          <w:rFonts w:ascii="Times New Roman" w:eastAsiaTheme="majorEastAsia" w:hAnsi="Times New Roman" w:cs="Times New Roman"/>
          <w:color w:val="auto"/>
          <w:sz w:val="24"/>
          <w:szCs w:val="24"/>
          <w:u w:val="none"/>
          <w:shd w:val="clear" w:color="auto" w:fill="FFFFFF"/>
        </w:rPr>
        <w:t xml:space="preserve">, </w:t>
      </w:r>
    </w:p>
    <w:p w14:paraId="109ABD5D" w14:textId="1379698E" w:rsidR="004C1728" w:rsidRPr="004C1728" w:rsidRDefault="004C1728" w:rsidP="004C1728">
      <w:pPr>
        <w:jc w:val="both"/>
        <w:rPr>
          <w:rStyle w:val="Hipercze"/>
          <w:rFonts w:ascii="Times New Roman" w:eastAsiaTheme="majorEastAsia" w:hAnsi="Times New Roman" w:cs="Times New Roman"/>
          <w:color w:val="auto"/>
          <w:sz w:val="24"/>
          <w:szCs w:val="24"/>
          <w:u w:val="none"/>
          <w:shd w:val="clear" w:color="auto" w:fill="FFFFFF"/>
        </w:rPr>
      </w:pPr>
      <w:r w:rsidRPr="004C1728">
        <w:rPr>
          <w:rStyle w:val="Hipercze"/>
          <w:rFonts w:ascii="Times New Roman" w:eastAsiaTheme="majorEastAsia" w:hAnsi="Times New Roman" w:cs="Times New Roman"/>
          <w:color w:val="auto"/>
          <w:sz w:val="24"/>
          <w:szCs w:val="24"/>
          <w:u w:val="none"/>
          <w:shd w:val="clear" w:color="auto" w:fill="FFFFFF"/>
        </w:rPr>
        <w:t xml:space="preserve">- </w:t>
      </w:r>
      <w:r w:rsidR="00C135E0">
        <w:rPr>
          <w:rStyle w:val="Hipercze"/>
          <w:rFonts w:ascii="Times New Roman" w:eastAsiaTheme="majorEastAsia" w:hAnsi="Times New Roman" w:cs="Times New Roman"/>
          <w:color w:val="auto"/>
          <w:sz w:val="24"/>
          <w:szCs w:val="24"/>
          <w:u w:val="none"/>
          <w:shd w:val="clear" w:color="auto" w:fill="FFFFFF"/>
        </w:rPr>
        <w:t>1</w:t>
      </w:r>
      <w:r w:rsidR="00FF2AC9">
        <w:rPr>
          <w:rStyle w:val="Hipercze"/>
          <w:rFonts w:ascii="Times New Roman" w:eastAsiaTheme="majorEastAsia" w:hAnsi="Times New Roman" w:cs="Times New Roman"/>
          <w:color w:val="auto"/>
          <w:sz w:val="24"/>
          <w:szCs w:val="24"/>
          <w:u w:val="none"/>
          <w:shd w:val="clear" w:color="auto" w:fill="FFFFFF"/>
        </w:rPr>
        <w:t>0</w:t>
      </w:r>
      <w:r w:rsidRPr="004C1728">
        <w:rPr>
          <w:rStyle w:val="Hipercze"/>
          <w:rFonts w:ascii="Times New Roman" w:eastAsiaTheme="majorEastAsia" w:hAnsi="Times New Roman" w:cs="Times New Roman"/>
          <w:color w:val="auto"/>
          <w:sz w:val="24"/>
          <w:szCs w:val="24"/>
          <w:u w:val="none"/>
          <w:shd w:val="clear" w:color="auto" w:fill="FFFFFF"/>
        </w:rPr>
        <w:t xml:space="preserve"> </w:t>
      </w:r>
      <w:r w:rsidR="00FF2AC9">
        <w:rPr>
          <w:rStyle w:val="Hipercze"/>
          <w:rFonts w:ascii="Times New Roman" w:eastAsiaTheme="majorEastAsia" w:hAnsi="Times New Roman" w:cs="Times New Roman"/>
          <w:color w:val="auto"/>
          <w:sz w:val="24"/>
          <w:szCs w:val="24"/>
          <w:u w:val="none"/>
          <w:shd w:val="clear" w:color="auto" w:fill="FFFFFF"/>
        </w:rPr>
        <w:t>czerwca</w:t>
      </w:r>
      <w:r>
        <w:rPr>
          <w:rStyle w:val="Hipercze"/>
          <w:rFonts w:ascii="Times New Roman" w:eastAsiaTheme="majorEastAsia" w:hAnsi="Times New Roman" w:cs="Times New Roman"/>
          <w:color w:val="auto"/>
          <w:sz w:val="24"/>
          <w:szCs w:val="24"/>
          <w:u w:val="none"/>
          <w:shd w:val="clear" w:color="auto" w:fill="FFFFFF"/>
        </w:rPr>
        <w:t xml:space="preserve"> 2026 roku</w:t>
      </w:r>
      <w:r w:rsidRPr="004C1728">
        <w:rPr>
          <w:rStyle w:val="Hipercze"/>
          <w:rFonts w:ascii="Times New Roman" w:eastAsiaTheme="majorEastAsia" w:hAnsi="Times New Roman" w:cs="Times New Roman"/>
          <w:color w:val="auto"/>
          <w:sz w:val="24"/>
          <w:szCs w:val="24"/>
          <w:u w:val="none"/>
          <w:shd w:val="clear" w:color="auto" w:fill="FFFFFF"/>
        </w:rPr>
        <w:t>, (godzina 1</w:t>
      </w:r>
      <w:r w:rsidR="00C135E0">
        <w:rPr>
          <w:rStyle w:val="Hipercze"/>
          <w:rFonts w:ascii="Times New Roman" w:eastAsiaTheme="majorEastAsia" w:hAnsi="Times New Roman" w:cs="Times New Roman"/>
          <w:color w:val="auto"/>
          <w:sz w:val="24"/>
          <w:szCs w:val="24"/>
          <w:u w:val="none"/>
          <w:shd w:val="clear" w:color="auto" w:fill="FFFFFF"/>
        </w:rPr>
        <w:t>7</w:t>
      </w:r>
      <w:r w:rsidRPr="004C1728">
        <w:rPr>
          <w:rStyle w:val="Hipercze"/>
          <w:rFonts w:ascii="Times New Roman" w:eastAsiaTheme="majorEastAsia" w:hAnsi="Times New Roman" w:cs="Times New Roman"/>
          <w:color w:val="auto"/>
          <w:sz w:val="24"/>
          <w:szCs w:val="24"/>
          <w:u w:val="none"/>
          <w:shd w:val="clear" w:color="auto" w:fill="FFFFFF"/>
        </w:rPr>
        <w:t xml:space="preserve">:00) przewóz z </w:t>
      </w:r>
      <w:r w:rsidR="00FF2AC9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</w:rPr>
        <w:t>Augustowa</w:t>
      </w:r>
      <w:r w:rsidRPr="004C1728">
        <w:rPr>
          <w:rStyle w:val="Hipercze"/>
          <w:rFonts w:ascii="Times New Roman" w:eastAsiaTheme="majorEastAsia" w:hAnsi="Times New Roman" w:cs="Times New Roman"/>
          <w:i/>
          <w:iCs/>
          <w:color w:val="auto"/>
          <w:sz w:val="24"/>
          <w:szCs w:val="24"/>
          <w:u w:val="none"/>
          <w:shd w:val="clear" w:color="auto" w:fill="FFFFFF"/>
        </w:rPr>
        <w:t xml:space="preserve"> </w:t>
      </w:r>
      <w:r w:rsidRPr="004C1728">
        <w:rPr>
          <w:rStyle w:val="Hipercze"/>
          <w:rFonts w:ascii="Times New Roman" w:eastAsiaTheme="majorEastAsia" w:hAnsi="Times New Roman" w:cs="Times New Roman"/>
          <w:color w:val="auto"/>
          <w:sz w:val="24"/>
          <w:szCs w:val="24"/>
          <w:u w:val="none"/>
          <w:shd w:val="clear" w:color="auto" w:fill="FFFFFF"/>
        </w:rPr>
        <w:t>do Gołdapi.</w:t>
      </w:r>
    </w:p>
    <w:p w14:paraId="1B5F5315" w14:textId="77777777" w:rsidR="004C1728" w:rsidRPr="004C1728" w:rsidRDefault="004C1728" w:rsidP="004C1728">
      <w:pPr>
        <w:spacing w:line="200" w:lineRule="atLeast"/>
        <w:jc w:val="both"/>
        <w:rPr>
          <w:rStyle w:val="Hipercze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</w:rPr>
      </w:pPr>
      <w:r w:rsidRPr="004C1728">
        <w:rPr>
          <w:rStyle w:val="Hipercze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</w:rPr>
        <w:t xml:space="preserve">2. Inne istotne warunki zamówienia: </w:t>
      </w:r>
    </w:p>
    <w:p w14:paraId="33030C3F" w14:textId="77777777" w:rsidR="004C1728" w:rsidRPr="00F46AC6" w:rsidRDefault="004C1728" w:rsidP="004C1728">
      <w:pPr>
        <w:spacing w:line="200" w:lineRule="atLeast"/>
        <w:jc w:val="both"/>
        <w:rPr>
          <w:rStyle w:val="Hipercze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</w:rPr>
      </w:pPr>
      <w:r w:rsidRPr="00F46AC6">
        <w:rPr>
          <w:rStyle w:val="Hipercze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</w:rPr>
        <w:t xml:space="preserve">a) zapewnienie w pełni sprawnego pojazdu do przewozu wyżej określonej grupy z odpowiednio przygotowanym do pracy kierowcą, </w:t>
      </w:r>
    </w:p>
    <w:p w14:paraId="6459ED26" w14:textId="77777777" w:rsidR="00F46AC6" w:rsidRPr="00F46AC6" w:rsidRDefault="004C1728" w:rsidP="00F46AC6">
      <w:pPr>
        <w:jc w:val="both"/>
        <w:rPr>
          <w:rStyle w:val="Hipercze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</w:rPr>
      </w:pPr>
      <w:r w:rsidRPr="00F46AC6">
        <w:rPr>
          <w:rStyle w:val="Hipercze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</w:rPr>
        <w:t xml:space="preserve">b) zapewnienie po stronie oferenta dobrej współpracy pomiędzy kierowcą a osobami sprawującymi opiekę podczas wyjazdu, </w:t>
      </w:r>
    </w:p>
    <w:p w14:paraId="3EC7FF2A" w14:textId="6E8BB3AC" w:rsidR="00FF2AC9" w:rsidRPr="00F46AC6" w:rsidRDefault="004C1728" w:rsidP="00F46AC6">
      <w:pPr>
        <w:jc w:val="both"/>
        <w:rPr>
          <w:rFonts w:ascii="Times New Roman" w:eastAsiaTheme="majorEastAsia" w:hAnsi="Times New Roman" w:cs="Times New Roman"/>
          <w:bCs/>
          <w:color w:val="auto"/>
          <w:sz w:val="24"/>
          <w:szCs w:val="24"/>
        </w:rPr>
      </w:pPr>
      <w:r w:rsidRPr="00F46AC6">
        <w:rPr>
          <w:rStyle w:val="Hipercze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</w:rPr>
        <w:t xml:space="preserve">c) </w:t>
      </w:r>
      <w:r w:rsidR="00FF2AC9" w:rsidRPr="00F46AC6">
        <w:rPr>
          <w:rFonts w:ascii="Times New Roman" w:hAnsi="Times New Roman" w:cs="Times New Roman"/>
          <w:sz w:val="24"/>
          <w:szCs w:val="24"/>
        </w:rPr>
        <w:t xml:space="preserve">zapewnienie pojazdu nowoczesnego, komfortowego, utrzymanego w bardzo dobrym stanie technicznym i estetycznym, wyposażonego w sprawną klimatyzację, </w:t>
      </w:r>
    </w:p>
    <w:p w14:paraId="1994CF4B" w14:textId="009AF809" w:rsidR="00FF2AC9" w:rsidRPr="00F46AC6" w:rsidRDefault="00FF2AC9" w:rsidP="00FF2AC9">
      <w:pPr>
        <w:pStyle w:val="gwp39ed3c1cgwp2e7b3d05msonormal"/>
      </w:pPr>
      <w:r w:rsidRPr="00F46AC6">
        <w:rPr>
          <w:rStyle w:val="gwp39ed3c1cgwp2e7b3d05msohyperlink"/>
          <w:rFonts w:eastAsiaTheme="majorEastAsia"/>
        </w:rPr>
        <w:t xml:space="preserve">d) zapewnienie bezpiecznych i higienicznych warunków przejazdu pojazdem sprawnym technicznie </w:t>
      </w:r>
      <w:r w:rsidR="00F6407B">
        <w:rPr>
          <w:rStyle w:val="gwp39ed3c1cgwp2e7b3d05msohyperlink"/>
          <w:rFonts w:eastAsiaTheme="majorEastAsia"/>
        </w:rPr>
        <w:br/>
      </w:r>
      <w:r w:rsidRPr="00F46AC6">
        <w:rPr>
          <w:rStyle w:val="gwp39ed3c1cgwp2e7b3d05msohyperlink"/>
          <w:rFonts w:eastAsiaTheme="majorEastAsia"/>
        </w:rPr>
        <w:t>i dopuszczonym do ruchu kołowego, z wszelkimi udogodnieniami,</w:t>
      </w:r>
    </w:p>
    <w:p w14:paraId="7CE12C56" w14:textId="77777777" w:rsidR="00FF2AC9" w:rsidRPr="00F46AC6" w:rsidRDefault="00FF2AC9" w:rsidP="00FF2AC9">
      <w:pPr>
        <w:pStyle w:val="gwp39ed3c1cgwp2e7b3d05msonormal"/>
      </w:pPr>
      <w:r w:rsidRPr="00F46AC6">
        <w:rPr>
          <w:rStyle w:val="gwp39ed3c1cgwp2e7b3d05msohyperlink"/>
          <w:rFonts w:eastAsiaTheme="majorEastAsia"/>
        </w:rPr>
        <w:t xml:space="preserve">e) oferent posiada niezbędne uprawnienia wymagane ustawowo do wykonywania przewozu osób,  </w:t>
      </w:r>
      <w:r w:rsidRPr="00F46AC6">
        <w:t xml:space="preserve">posiada wszystkie aktualne licencje oraz ubezpieczenia zezwalające na przewóz międzynarodowy, </w:t>
      </w:r>
    </w:p>
    <w:p w14:paraId="52D2C655" w14:textId="51E9C518" w:rsidR="00E1405A" w:rsidRPr="00D0653E" w:rsidRDefault="00FF2AC9" w:rsidP="00D0653E">
      <w:pPr>
        <w:pStyle w:val="NormalnyWeb"/>
      </w:pPr>
      <w:r w:rsidRPr="00F46AC6">
        <w:rPr>
          <w:rStyle w:val="gwp39ed3c1cgwp2e7b3d05msohyperlink"/>
          <w:rFonts w:eastAsiaTheme="majorEastAsia"/>
        </w:rPr>
        <w:t xml:space="preserve">f) w cenę należy wliczyć wszelkie opłaty np. drogowe i parkingowe, wyżywienie kierowców, itp. </w:t>
      </w:r>
    </w:p>
    <w:p w14:paraId="697FEF1F" w14:textId="0D6903EE" w:rsidR="0024471E" w:rsidRPr="00A76B31" w:rsidRDefault="0024471E" w:rsidP="00533AA9">
      <w:pPr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A76B3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3.Przedmiot zamówienia opisany został wg następujących kodów (CPV):  </w:t>
      </w:r>
    </w:p>
    <w:p w14:paraId="44D2F726" w14:textId="5C859E9D" w:rsidR="00115F54" w:rsidRPr="00A76B31" w:rsidRDefault="00E62969" w:rsidP="00E62969">
      <w:pPr>
        <w:tabs>
          <w:tab w:val="center" w:pos="5616"/>
          <w:tab w:val="right" w:pos="10152"/>
        </w:tabs>
        <w:jc w:val="both"/>
        <w:rPr>
          <w:rFonts w:ascii="Times New Roman" w:hAnsi="Times New Roman" w:cs="Times New Roman"/>
          <w:color w:val="auto"/>
          <w:sz w:val="24"/>
          <w:szCs w:val="24"/>
          <w:lang w:eastAsia="ar-SA"/>
        </w:rPr>
      </w:pPr>
      <w:r w:rsidRPr="00A76B31">
        <w:rPr>
          <w:rStyle w:val="Hipercze"/>
          <w:rFonts w:ascii="Times New Roman" w:eastAsiaTheme="majorEastAsia" w:hAnsi="Times New Roman" w:cs="Times New Roman"/>
          <w:color w:val="auto"/>
          <w:sz w:val="24"/>
          <w:szCs w:val="24"/>
          <w:u w:val="none"/>
          <w:shd w:val="clear" w:color="auto" w:fill="FFFFFF"/>
        </w:rPr>
        <w:t>CPV</w:t>
      </w:r>
      <w:r w:rsidR="00383936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383936" w:rsidRPr="00383936">
          <w:rPr>
            <w:rFonts w:ascii="Times New Roman" w:hAnsi="Times New Roman" w:cs="Times New Roman"/>
            <w:color w:val="000000" w:themeColor="text1"/>
            <w:sz w:val="24"/>
            <w:szCs w:val="24"/>
          </w:rPr>
          <w:t>60000000-8</w:t>
        </w:r>
      </w:hyperlink>
      <w:r w:rsidR="00383936" w:rsidRPr="00383936">
        <w:rPr>
          <w:rFonts w:ascii="Times New Roman" w:hAnsi="Times New Roman" w:cs="Times New Roman"/>
          <w:sz w:val="24"/>
          <w:szCs w:val="24"/>
        </w:rPr>
        <w:t>: Usługi transportowe</w:t>
      </w:r>
    </w:p>
    <w:p w14:paraId="1CBFBAA4" w14:textId="004DAE8C" w:rsidR="0024471E" w:rsidRPr="00A76B31" w:rsidRDefault="0024471E" w:rsidP="00115F54">
      <w:pPr>
        <w:pStyle w:val="Tekstpodstawowywcity"/>
        <w:ind w:left="0"/>
        <w:rPr>
          <w:rFonts w:eastAsia="Times New Roman"/>
          <w:bCs/>
          <w:szCs w:val="24"/>
          <w:lang w:eastAsia="ar-SA"/>
        </w:rPr>
      </w:pPr>
      <w:r w:rsidRPr="00A76B31">
        <w:rPr>
          <w:b/>
          <w:bCs/>
          <w:szCs w:val="24"/>
          <w:lang w:eastAsia="ar-SA"/>
        </w:rPr>
        <w:t>4. O udzielenie zamówienia mogą ubiegać się podmioty, które:</w:t>
      </w:r>
      <w:r w:rsidR="00194EAD">
        <w:rPr>
          <w:b/>
          <w:bCs/>
          <w:szCs w:val="24"/>
          <w:lang w:eastAsia="ar-SA"/>
        </w:rPr>
        <w:br/>
      </w:r>
    </w:p>
    <w:p w14:paraId="0267F754" w14:textId="77777777" w:rsidR="0024471E" w:rsidRPr="00A76B31" w:rsidRDefault="0024471E" w:rsidP="00533AA9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A76B31">
        <w:rPr>
          <w:rFonts w:ascii="Times New Roman" w:hAnsi="Times New Roman" w:cs="Times New Roman"/>
          <w:sz w:val="24"/>
          <w:szCs w:val="24"/>
          <w:lang w:eastAsia="ar-SA"/>
        </w:rPr>
        <w:t>- posiadają wiedzę i doświadczenie</w:t>
      </w:r>
    </w:p>
    <w:p w14:paraId="69880B82" w14:textId="77777777" w:rsidR="0024471E" w:rsidRPr="00A76B31" w:rsidRDefault="0024471E" w:rsidP="00533AA9">
      <w:pPr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A76B31">
        <w:rPr>
          <w:rFonts w:ascii="Times New Roman" w:hAnsi="Times New Roman" w:cs="Times New Roman"/>
          <w:sz w:val="24"/>
          <w:szCs w:val="24"/>
          <w:lang w:eastAsia="ar-SA"/>
        </w:rPr>
        <w:t>- dysponują odpowiednim potencjałem technicznym oraz osobami zdolnymi do wykonania zamówienia</w:t>
      </w:r>
    </w:p>
    <w:p w14:paraId="747FC078" w14:textId="5DC5C116" w:rsidR="00C448DD" w:rsidRPr="00492501" w:rsidRDefault="0024471E" w:rsidP="00533AA9">
      <w:pPr>
        <w:jc w:val="both"/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A76B31">
        <w:rPr>
          <w:rFonts w:ascii="Times New Roman" w:hAnsi="Times New Roman" w:cs="Times New Roman"/>
          <w:sz w:val="24"/>
          <w:szCs w:val="24"/>
          <w:lang w:eastAsia="ar-SA"/>
        </w:rPr>
        <w:lastRenderedPageBreak/>
        <w:t>- znajdują się w odpowiedniej sytuacji ekonomicznej i finansowej.</w:t>
      </w:r>
      <w:r w:rsidRPr="00A76B31"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  <w:t xml:space="preserve"> </w:t>
      </w:r>
    </w:p>
    <w:p w14:paraId="51777E7F" w14:textId="61EDA27F" w:rsidR="0024471E" w:rsidRPr="00A76B31" w:rsidRDefault="0024471E" w:rsidP="00533AA9">
      <w:pPr>
        <w:jc w:val="both"/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</w:pPr>
      <w:r w:rsidRPr="00A76B31"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  <w:t>5</w:t>
      </w:r>
      <w:r w:rsidRPr="00A76B31">
        <w:rPr>
          <w:rStyle w:val="Hipercze"/>
          <w:rFonts w:ascii="Times New Roman" w:eastAsia="TTE1487C70t00" w:hAnsi="Times New Roman" w:cs="Times New Roman"/>
          <w:b/>
          <w:bCs/>
          <w:color w:val="auto"/>
          <w:sz w:val="24"/>
          <w:szCs w:val="24"/>
          <w:u w:val="none"/>
        </w:rPr>
        <w:t>.</w:t>
      </w:r>
      <w:r w:rsidRPr="00A76B31"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  <w:t xml:space="preserve"> Termin realizacji zamówienia:</w:t>
      </w:r>
    </w:p>
    <w:p w14:paraId="703CC199" w14:textId="7F3201CB" w:rsidR="0024471E" w:rsidRPr="00A76B31" w:rsidRDefault="0098375B" w:rsidP="00533AA9">
      <w:pPr>
        <w:autoSpaceDE w:val="0"/>
        <w:autoSpaceDN w:val="0"/>
        <w:adjustRightInd w:val="0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>
        <w:rPr>
          <w:rFonts w:ascii="Times New Roman" w:eastAsia="Lucida Sans Unicode" w:hAnsi="Times New Roman" w:cs="Times New Roman"/>
          <w:sz w:val="24"/>
          <w:szCs w:val="24"/>
        </w:rPr>
        <w:t>1</w:t>
      </w:r>
      <w:r w:rsidR="00D0653E">
        <w:rPr>
          <w:rFonts w:ascii="Times New Roman" w:eastAsia="Lucida Sans Unicode" w:hAnsi="Times New Roman" w:cs="Times New Roman"/>
          <w:sz w:val="24"/>
          <w:szCs w:val="24"/>
        </w:rPr>
        <w:t>0 czerwca</w:t>
      </w:r>
      <w:r w:rsidR="00383936">
        <w:rPr>
          <w:rFonts w:ascii="Times New Roman" w:eastAsia="Lucida Sans Unicode" w:hAnsi="Times New Roman" w:cs="Times New Roman"/>
          <w:sz w:val="24"/>
          <w:szCs w:val="24"/>
        </w:rPr>
        <w:t xml:space="preserve"> 2026</w:t>
      </w:r>
      <w:r w:rsidR="000438F9" w:rsidRPr="00A76B31">
        <w:rPr>
          <w:rFonts w:ascii="Times New Roman" w:eastAsia="Lucida Sans Unicode" w:hAnsi="Times New Roman" w:cs="Times New Roman"/>
          <w:sz w:val="24"/>
          <w:szCs w:val="24"/>
        </w:rPr>
        <w:t xml:space="preserve"> roku.</w:t>
      </w:r>
    </w:p>
    <w:p w14:paraId="450F78C5" w14:textId="77777777" w:rsidR="0024471E" w:rsidRPr="00A76B31" w:rsidRDefault="0024471E" w:rsidP="00533AA9">
      <w:pPr>
        <w:tabs>
          <w:tab w:val="left" w:pos="1440"/>
          <w:tab w:val="center" w:pos="5616"/>
          <w:tab w:val="right" w:pos="10152"/>
        </w:tabs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</w:pPr>
      <w:r w:rsidRPr="00A76B31"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  <w:t>6. Tryb postępowania</w:t>
      </w:r>
    </w:p>
    <w:p w14:paraId="7D98F8D3" w14:textId="7A70CF39" w:rsidR="0024471E" w:rsidRPr="00A76B31" w:rsidRDefault="0024471E" w:rsidP="00533AA9">
      <w:pPr>
        <w:tabs>
          <w:tab w:val="left" w:pos="720"/>
          <w:tab w:val="left" w:pos="1440"/>
          <w:tab w:val="center" w:pos="5616"/>
          <w:tab w:val="right" w:pos="1015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76B31">
        <w:rPr>
          <w:rFonts w:ascii="Times New Roman" w:hAnsi="Times New Roman" w:cs="Times New Roman"/>
          <w:sz w:val="24"/>
          <w:szCs w:val="24"/>
          <w:lang w:eastAsia="ar-SA"/>
        </w:rPr>
        <w:t xml:space="preserve">1) </w:t>
      </w:r>
      <w:r w:rsidR="009E6B6B" w:rsidRPr="00A76B31">
        <w:rPr>
          <w:rFonts w:ascii="Times New Roman" w:hAnsi="Times New Roman" w:cs="Times New Roman"/>
          <w:sz w:val="24"/>
          <w:szCs w:val="24"/>
          <w:lang w:eastAsia="ar-SA"/>
        </w:rPr>
        <w:t xml:space="preserve">Niniejsze postępowanie prowadzone jest w oparciu o zarządzenie Burmistrza Gołdapi Nr </w:t>
      </w:r>
      <w:r w:rsidR="00C448DD">
        <w:rPr>
          <w:rFonts w:ascii="Times New Roman" w:hAnsi="Times New Roman" w:cs="Times New Roman"/>
          <w:sz w:val="24"/>
          <w:szCs w:val="24"/>
          <w:lang w:eastAsia="ar-SA"/>
        </w:rPr>
        <w:t>653</w:t>
      </w:r>
      <w:r w:rsidR="009E6B6B" w:rsidRPr="00A76B31">
        <w:rPr>
          <w:rFonts w:ascii="Times New Roman" w:hAnsi="Times New Roman" w:cs="Times New Roman"/>
          <w:sz w:val="24"/>
          <w:szCs w:val="24"/>
          <w:lang w:eastAsia="ar-SA"/>
        </w:rPr>
        <w:t>/</w:t>
      </w:r>
      <w:r w:rsidR="00C448DD">
        <w:rPr>
          <w:rFonts w:ascii="Times New Roman" w:hAnsi="Times New Roman" w:cs="Times New Roman"/>
          <w:sz w:val="24"/>
          <w:szCs w:val="24"/>
          <w:lang w:eastAsia="ar-SA"/>
        </w:rPr>
        <w:t>XII</w:t>
      </w:r>
      <w:r w:rsidR="009E6B6B" w:rsidRPr="00A76B31">
        <w:rPr>
          <w:rFonts w:ascii="Times New Roman" w:hAnsi="Times New Roman" w:cs="Times New Roman"/>
          <w:sz w:val="24"/>
          <w:szCs w:val="24"/>
          <w:lang w:eastAsia="ar-SA"/>
        </w:rPr>
        <w:t>/202</w:t>
      </w:r>
      <w:r w:rsidR="00C448DD">
        <w:rPr>
          <w:rFonts w:ascii="Times New Roman" w:hAnsi="Times New Roman" w:cs="Times New Roman"/>
          <w:sz w:val="24"/>
          <w:szCs w:val="24"/>
          <w:lang w:eastAsia="ar-SA"/>
        </w:rPr>
        <w:t>5</w:t>
      </w:r>
      <w:r w:rsidR="009E6B6B" w:rsidRPr="00A76B31">
        <w:rPr>
          <w:rFonts w:ascii="Times New Roman" w:hAnsi="Times New Roman" w:cs="Times New Roman"/>
          <w:sz w:val="24"/>
          <w:szCs w:val="24"/>
          <w:lang w:eastAsia="ar-SA"/>
        </w:rPr>
        <w:br/>
        <w:t>z dnia 3</w:t>
      </w:r>
      <w:r w:rsidR="00C448DD">
        <w:rPr>
          <w:rFonts w:ascii="Times New Roman" w:hAnsi="Times New Roman" w:cs="Times New Roman"/>
          <w:sz w:val="24"/>
          <w:szCs w:val="24"/>
          <w:lang w:eastAsia="ar-SA"/>
        </w:rPr>
        <w:t>1 grudnia 2025</w:t>
      </w:r>
      <w:r w:rsidR="009E6B6B" w:rsidRPr="00A76B31">
        <w:rPr>
          <w:rFonts w:ascii="Times New Roman" w:hAnsi="Times New Roman" w:cs="Times New Roman"/>
          <w:sz w:val="24"/>
          <w:szCs w:val="24"/>
          <w:lang w:eastAsia="ar-SA"/>
        </w:rPr>
        <w:t xml:space="preserve"> r. w sprawie określ</w:t>
      </w:r>
      <w:r w:rsidR="00C869C2">
        <w:rPr>
          <w:rFonts w:ascii="Times New Roman" w:hAnsi="Times New Roman" w:cs="Times New Roman"/>
          <w:sz w:val="24"/>
          <w:szCs w:val="24"/>
          <w:lang w:eastAsia="ar-SA"/>
        </w:rPr>
        <w:t>a</w:t>
      </w:r>
      <w:r w:rsidR="009E6B6B" w:rsidRPr="00A76B31">
        <w:rPr>
          <w:rFonts w:ascii="Times New Roman" w:hAnsi="Times New Roman" w:cs="Times New Roman"/>
          <w:sz w:val="24"/>
          <w:szCs w:val="24"/>
          <w:lang w:eastAsia="ar-SA"/>
        </w:rPr>
        <w:t>nia regulaminu udzielania zamówień na dostawy, usługi i roboty budowlane realizowane przez Gminę Gołdap, których wartość netto nie przekracza kwoty 1</w:t>
      </w:r>
      <w:r w:rsidR="00C448DD">
        <w:rPr>
          <w:rFonts w:ascii="Times New Roman" w:hAnsi="Times New Roman" w:cs="Times New Roman"/>
          <w:sz w:val="24"/>
          <w:szCs w:val="24"/>
          <w:lang w:eastAsia="ar-SA"/>
        </w:rPr>
        <w:t>7</w:t>
      </w:r>
      <w:r w:rsidR="009E6B6B" w:rsidRPr="00A76B31">
        <w:rPr>
          <w:rFonts w:ascii="Times New Roman" w:hAnsi="Times New Roman" w:cs="Times New Roman"/>
          <w:sz w:val="24"/>
          <w:szCs w:val="24"/>
          <w:lang w:eastAsia="ar-SA"/>
        </w:rPr>
        <w:t>0 000,00 zł</w:t>
      </w:r>
      <w:r w:rsidR="00C869C2">
        <w:rPr>
          <w:rFonts w:ascii="Times New Roman" w:hAnsi="Times New Roman" w:cs="Times New Roman"/>
          <w:sz w:val="24"/>
          <w:szCs w:val="24"/>
          <w:lang w:eastAsia="ar-SA"/>
        </w:rPr>
        <w:t>.</w:t>
      </w:r>
      <w:r w:rsidR="009E6B6B" w:rsidRPr="00A76B31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</w:p>
    <w:p w14:paraId="708EBFFE" w14:textId="5C642AF8" w:rsidR="0024471E" w:rsidRPr="00A76B31" w:rsidRDefault="0024471E" w:rsidP="00533AA9">
      <w:pPr>
        <w:tabs>
          <w:tab w:val="left" w:pos="720"/>
          <w:tab w:val="left" w:pos="1440"/>
          <w:tab w:val="center" w:pos="5616"/>
          <w:tab w:val="right" w:pos="10152"/>
        </w:tabs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A76B31">
        <w:rPr>
          <w:rFonts w:ascii="Times New Roman" w:hAnsi="Times New Roman" w:cs="Times New Roman"/>
          <w:kern w:val="3"/>
          <w:sz w:val="24"/>
          <w:szCs w:val="24"/>
          <w:lang w:eastAsia="ar-SA"/>
        </w:rPr>
        <w:t xml:space="preserve">2) </w:t>
      </w:r>
      <w:r w:rsidRPr="00A76B31">
        <w:rPr>
          <w:rFonts w:ascii="Times New Roman" w:hAnsi="Times New Roman" w:cs="Times New Roman"/>
          <w:sz w:val="24"/>
          <w:szCs w:val="24"/>
          <w:lang w:eastAsia="ar-SA"/>
        </w:rPr>
        <w:t xml:space="preserve">Zamawiający zastrzega sobie prawo do zmiany treści zamówienia, przesunięcia terminu składania ofert oraz odstąpienia od niniejszego zapytania, na każdym jego etapie, bez podania przyczyny i nie będzie rościł żadnych roszczeń po stronie </w:t>
      </w:r>
      <w:r w:rsidR="00BE373D" w:rsidRPr="00A76B31">
        <w:rPr>
          <w:rFonts w:ascii="Times New Roman" w:hAnsi="Times New Roman" w:cs="Times New Roman"/>
          <w:sz w:val="24"/>
          <w:szCs w:val="24"/>
          <w:lang w:eastAsia="ar-SA"/>
        </w:rPr>
        <w:t>Oferenta</w:t>
      </w:r>
      <w:r w:rsidRPr="00A76B31">
        <w:rPr>
          <w:rFonts w:ascii="Times New Roman" w:hAnsi="Times New Roman" w:cs="Times New Roman"/>
          <w:sz w:val="24"/>
          <w:szCs w:val="24"/>
          <w:lang w:eastAsia="ar-SA"/>
        </w:rPr>
        <w:t xml:space="preserve">. </w:t>
      </w:r>
    </w:p>
    <w:p w14:paraId="2F687187" w14:textId="4F76631A" w:rsidR="0024471E" w:rsidRPr="00A76B31" w:rsidRDefault="0024471E" w:rsidP="00533AA9">
      <w:pPr>
        <w:tabs>
          <w:tab w:val="left" w:pos="720"/>
          <w:tab w:val="left" w:pos="1440"/>
          <w:tab w:val="center" w:pos="5616"/>
          <w:tab w:val="right" w:pos="1015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76B31">
        <w:rPr>
          <w:rFonts w:ascii="Times New Roman" w:hAnsi="Times New Roman" w:cs="Times New Roman"/>
          <w:sz w:val="24"/>
          <w:szCs w:val="24"/>
        </w:rPr>
        <w:t xml:space="preserve">3) </w:t>
      </w:r>
      <w:r w:rsidR="00BE373D" w:rsidRPr="00A76B31">
        <w:rPr>
          <w:rFonts w:ascii="Times New Roman" w:hAnsi="Times New Roman" w:cs="Times New Roman"/>
          <w:sz w:val="24"/>
          <w:szCs w:val="24"/>
        </w:rPr>
        <w:t>Oferent</w:t>
      </w:r>
      <w:r w:rsidRPr="00A76B31">
        <w:rPr>
          <w:rFonts w:ascii="Times New Roman" w:hAnsi="Times New Roman" w:cs="Times New Roman"/>
          <w:sz w:val="24"/>
          <w:szCs w:val="24"/>
        </w:rPr>
        <w:t xml:space="preserve"> może zwrócić się z zapytaniem do Zamawiającego na piśmie lub mailowo</w:t>
      </w:r>
      <w:r w:rsidR="00BE373D" w:rsidRPr="00A76B31">
        <w:rPr>
          <w:rFonts w:ascii="Times New Roman" w:hAnsi="Times New Roman" w:cs="Times New Roman"/>
          <w:sz w:val="24"/>
          <w:szCs w:val="24"/>
        </w:rPr>
        <w:t xml:space="preserve"> </w:t>
      </w:r>
      <w:r w:rsidRPr="00A76B31">
        <w:rPr>
          <w:rFonts w:ascii="Times New Roman" w:hAnsi="Times New Roman" w:cs="Times New Roman"/>
          <w:sz w:val="24"/>
          <w:szCs w:val="24"/>
        </w:rPr>
        <w:t>z pytaniami</w:t>
      </w:r>
      <w:r w:rsidR="00BE373D" w:rsidRPr="00A76B31">
        <w:rPr>
          <w:rFonts w:ascii="Times New Roman" w:hAnsi="Times New Roman" w:cs="Times New Roman"/>
          <w:sz w:val="24"/>
          <w:szCs w:val="24"/>
        </w:rPr>
        <w:br/>
      </w:r>
      <w:r w:rsidRPr="00A76B31">
        <w:rPr>
          <w:rFonts w:ascii="Times New Roman" w:hAnsi="Times New Roman" w:cs="Times New Roman"/>
          <w:sz w:val="24"/>
          <w:szCs w:val="24"/>
        </w:rPr>
        <w:t>o wyjaśnienie warunków realizacji przedmiotu zamówienia, nie później jednak niż na dwa dni robocze przed terminem złożenia oferty.</w:t>
      </w:r>
    </w:p>
    <w:p w14:paraId="02FA6861" w14:textId="13D7089A" w:rsidR="0024471E" w:rsidRPr="00A76B31" w:rsidRDefault="0024471E" w:rsidP="00533AA9">
      <w:pPr>
        <w:tabs>
          <w:tab w:val="left" w:pos="1440"/>
          <w:tab w:val="center" w:pos="5616"/>
          <w:tab w:val="right" w:pos="10152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76B31"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  <w:t xml:space="preserve">7. </w:t>
      </w:r>
      <w:r w:rsidRPr="00A76B31">
        <w:rPr>
          <w:rFonts w:ascii="Times New Roman" w:hAnsi="Times New Roman" w:cs="Times New Roman"/>
          <w:b/>
          <w:bCs/>
          <w:sz w:val="24"/>
          <w:szCs w:val="24"/>
        </w:rPr>
        <w:t xml:space="preserve">Instrukcja dla </w:t>
      </w:r>
      <w:r w:rsidR="00BE373D" w:rsidRPr="00A76B31">
        <w:rPr>
          <w:rFonts w:ascii="Times New Roman" w:hAnsi="Times New Roman" w:cs="Times New Roman"/>
          <w:b/>
          <w:bCs/>
          <w:sz w:val="24"/>
          <w:szCs w:val="24"/>
        </w:rPr>
        <w:t xml:space="preserve">Oferenta </w:t>
      </w:r>
    </w:p>
    <w:p w14:paraId="5B83119A" w14:textId="77777777" w:rsidR="0024471E" w:rsidRPr="00A76B31" w:rsidRDefault="0024471E" w:rsidP="00533AA9">
      <w:pPr>
        <w:tabs>
          <w:tab w:val="left" w:pos="-28"/>
          <w:tab w:val="left" w:pos="472"/>
          <w:tab w:val="center" w:pos="6322"/>
          <w:tab w:val="right" w:pos="10858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6B31">
        <w:rPr>
          <w:rFonts w:ascii="Times New Roman" w:hAnsi="Times New Roman" w:cs="Times New Roman"/>
          <w:sz w:val="24"/>
          <w:szCs w:val="24"/>
        </w:rPr>
        <w:t xml:space="preserve">1) Oferta powinna być sporządzona na formularzu ofertowym stanowiącym </w:t>
      </w:r>
      <w:r w:rsidRPr="00A76B31">
        <w:rPr>
          <w:rFonts w:ascii="Times New Roman" w:hAnsi="Times New Roman" w:cs="Times New Roman"/>
          <w:b/>
          <w:bCs/>
          <w:sz w:val="24"/>
          <w:szCs w:val="24"/>
        </w:rPr>
        <w:t>załącznik nr 1.</w:t>
      </w:r>
    </w:p>
    <w:p w14:paraId="4E471BE9" w14:textId="77777777" w:rsidR="0024471E" w:rsidRPr="00A76B31" w:rsidRDefault="0024471E" w:rsidP="00533AA9">
      <w:pPr>
        <w:tabs>
          <w:tab w:val="left" w:pos="-28"/>
          <w:tab w:val="left" w:pos="472"/>
          <w:tab w:val="center" w:pos="6322"/>
          <w:tab w:val="right" w:pos="1085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76B31">
        <w:rPr>
          <w:rFonts w:ascii="Times New Roman" w:hAnsi="Times New Roman" w:cs="Times New Roman"/>
          <w:sz w:val="24"/>
          <w:szCs w:val="24"/>
        </w:rPr>
        <w:t>2) Ofertę należy sporządzić z zachowaniem formy pisemnej</w:t>
      </w:r>
      <w:r w:rsidRPr="00A76B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6B31">
        <w:rPr>
          <w:rFonts w:ascii="Times New Roman" w:hAnsi="Times New Roman" w:cs="Times New Roman"/>
          <w:sz w:val="24"/>
          <w:szCs w:val="24"/>
        </w:rPr>
        <w:t>pod rygorem nieważności.</w:t>
      </w:r>
    </w:p>
    <w:p w14:paraId="190697C2" w14:textId="3F2DD86C" w:rsidR="0024471E" w:rsidRPr="00A76B31" w:rsidRDefault="0024471E" w:rsidP="00533AA9">
      <w:pPr>
        <w:tabs>
          <w:tab w:val="left" w:pos="-28"/>
          <w:tab w:val="left" w:pos="472"/>
          <w:tab w:val="center" w:pos="6322"/>
          <w:tab w:val="right" w:pos="1085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76B31">
        <w:rPr>
          <w:rFonts w:ascii="Times New Roman" w:hAnsi="Times New Roman" w:cs="Times New Roman"/>
          <w:sz w:val="24"/>
          <w:szCs w:val="24"/>
        </w:rPr>
        <w:t xml:space="preserve">3) Ofertę należy umieścić w zamkniętej kopercie, uniemożliwiającej odczytanie jej zawartości </w:t>
      </w:r>
      <w:r w:rsidR="00194EAD">
        <w:rPr>
          <w:rFonts w:ascii="Times New Roman" w:hAnsi="Times New Roman" w:cs="Times New Roman"/>
          <w:sz w:val="24"/>
          <w:szCs w:val="24"/>
        </w:rPr>
        <w:br/>
      </w:r>
      <w:r w:rsidRPr="00A76B31">
        <w:rPr>
          <w:rFonts w:ascii="Times New Roman" w:hAnsi="Times New Roman" w:cs="Times New Roman"/>
          <w:sz w:val="24"/>
          <w:szCs w:val="24"/>
        </w:rPr>
        <w:t>bez uszkodzenia tego opakowania. Opakowanie powinno być opatrzone nazwą (firmą)</w:t>
      </w:r>
      <w:r w:rsidR="00533AA9" w:rsidRPr="00A76B31">
        <w:rPr>
          <w:rFonts w:ascii="Times New Roman" w:hAnsi="Times New Roman" w:cs="Times New Roman"/>
          <w:sz w:val="24"/>
          <w:szCs w:val="24"/>
        </w:rPr>
        <w:t xml:space="preserve"> </w:t>
      </w:r>
      <w:r w:rsidRPr="00A76B31">
        <w:rPr>
          <w:rFonts w:ascii="Times New Roman" w:hAnsi="Times New Roman" w:cs="Times New Roman"/>
          <w:sz w:val="24"/>
          <w:szCs w:val="24"/>
        </w:rPr>
        <w:t xml:space="preserve">i adresem </w:t>
      </w:r>
      <w:r w:rsidR="00BE373D" w:rsidRPr="00A76B31">
        <w:rPr>
          <w:rFonts w:ascii="Times New Roman" w:hAnsi="Times New Roman" w:cs="Times New Roman"/>
          <w:sz w:val="24"/>
          <w:szCs w:val="24"/>
        </w:rPr>
        <w:t>Oferent</w:t>
      </w:r>
      <w:r w:rsidR="00845C99" w:rsidRPr="00A76B31">
        <w:rPr>
          <w:rFonts w:ascii="Times New Roman" w:hAnsi="Times New Roman" w:cs="Times New Roman"/>
          <w:sz w:val="24"/>
          <w:szCs w:val="24"/>
        </w:rPr>
        <w:t>a</w:t>
      </w:r>
      <w:r w:rsidRPr="00A76B31">
        <w:rPr>
          <w:rFonts w:ascii="Times New Roman" w:hAnsi="Times New Roman" w:cs="Times New Roman"/>
          <w:sz w:val="24"/>
          <w:szCs w:val="24"/>
        </w:rPr>
        <w:t>,</w:t>
      </w:r>
      <w:r w:rsidR="00BE373D" w:rsidRPr="00A76B31">
        <w:rPr>
          <w:rFonts w:ascii="Times New Roman" w:hAnsi="Times New Roman" w:cs="Times New Roman"/>
          <w:sz w:val="24"/>
          <w:szCs w:val="24"/>
        </w:rPr>
        <w:br/>
      </w:r>
      <w:r w:rsidRPr="00A76B31">
        <w:rPr>
          <w:rFonts w:ascii="Times New Roman" w:hAnsi="Times New Roman" w:cs="Times New Roman"/>
          <w:sz w:val="24"/>
          <w:szCs w:val="24"/>
        </w:rPr>
        <w:t>a także posiadać dodatkowe oznaczenie:</w:t>
      </w:r>
    </w:p>
    <w:p w14:paraId="2CF8A659" w14:textId="77777777" w:rsidR="0024471E" w:rsidRPr="00A76B31" w:rsidRDefault="0024471E" w:rsidP="00533AA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6B31">
        <w:rPr>
          <w:rFonts w:ascii="Times New Roman" w:hAnsi="Times New Roman" w:cs="Times New Roman"/>
          <w:b/>
          <w:bCs/>
          <w:sz w:val="24"/>
          <w:szCs w:val="24"/>
        </w:rPr>
        <w:t>Gmina Gołdap, Plac Zwycięstwa 14, 19-500 Gołdap,</w:t>
      </w:r>
    </w:p>
    <w:p w14:paraId="5A127900" w14:textId="30F912E1" w:rsidR="0024471E" w:rsidRPr="00A76B31" w:rsidRDefault="0024471E" w:rsidP="003B396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76B31">
        <w:rPr>
          <w:rFonts w:ascii="Times New Roman" w:hAnsi="Times New Roman" w:cs="Times New Roman"/>
          <w:b/>
          <w:bCs/>
          <w:sz w:val="24"/>
          <w:szCs w:val="24"/>
        </w:rPr>
        <w:t xml:space="preserve">Oferta – </w:t>
      </w:r>
      <w:r w:rsidR="003B396D" w:rsidRPr="00A76B31">
        <w:rPr>
          <w:rFonts w:ascii="Times New Roman" w:hAnsi="Times New Roman" w:cs="Times New Roman"/>
          <w:b/>
          <w:bCs/>
          <w:sz w:val="24"/>
          <w:szCs w:val="24"/>
        </w:rPr>
        <w:t xml:space="preserve">usługa </w:t>
      </w:r>
      <w:r w:rsidR="00634E5A">
        <w:rPr>
          <w:rFonts w:ascii="Times New Roman" w:hAnsi="Times New Roman" w:cs="Times New Roman"/>
          <w:b/>
          <w:bCs/>
          <w:sz w:val="24"/>
          <w:szCs w:val="24"/>
        </w:rPr>
        <w:t>transportowa</w:t>
      </w:r>
      <w:r w:rsidR="003B396D" w:rsidRPr="00A76B31">
        <w:rPr>
          <w:rFonts w:ascii="Times New Roman" w:hAnsi="Times New Roman" w:cs="Times New Roman"/>
          <w:b/>
          <w:bCs/>
          <w:sz w:val="24"/>
          <w:szCs w:val="24"/>
        </w:rPr>
        <w:t xml:space="preserve"> w dniu </w:t>
      </w:r>
      <w:r w:rsidR="00634E5A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F72AA4">
        <w:rPr>
          <w:rFonts w:ascii="Times New Roman" w:hAnsi="Times New Roman" w:cs="Times New Roman"/>
          <w:b/>
          <w:bCs/>
          <w:sz w:val="24"/>
          <w:szCs w:val="24"/>
        </w:rPr>
        <w:t>0 czerwca</w:t>
      </w:r>
      <w:r w:rsidR="008F34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B396D" w:rsidRPr="00A76B31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634E5A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3B396D" w:rsidRPr="00A76B31">
        <w:rPr>
          <w:rFonts w:ascii="Times New Roman" w:hAnsi="Times New Roman" w:cs="Times New Roman"/>
          <w:b/>
          <w:bCs/>
          <w:sz w:val="24"/>
          <w:szCs w:val="24"/>
        </w:rPr>
        <w:t xml:space="preserve"> roku</w:t>
      </w:r>
    </w:p>
    <w:p w14:paraId="11B8D895" w14:textId="6C90086E" w:rsidR="0024471E" w:rsidRPr="00A76B31" w:rsidRDefault="0024471E" w:rsidP="00533AA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6B31">
        <w:rPr>
          <w:rFonts w:ascii="Times New Roman" w:hAnsi="Times New Roman" w:cs="Times New Roman"/>
          <w:b/>
          <w:bCs/>
          <w:sz w:val="24"/>
          <w:szCs w:val="24"/>
        </w:rPr>
        <w:t xml:space="preserve">Nie otwierać przed </w:t>
      </w:r>
      <w:r w:rsidR="00F72AA4">
        <w:rPr>
          <w:rFonts w:ascii="Times New Roman" w:hAnsi="Times New Roman" w:cs="Times New Roman"/>
          <w:b/>
          <w:bCs/>
          <w:sz w:val="24"/>
          <w:szCs w:val="24"/>
        </w:rPr>
        <w:t>1.06</w:t>
      </w:r>
      <w:r w:rsidRPr="00A76B31">
        <w:rPr>
          <w:rFonts w:ascii="Times New Roman" w:hAnsi="Times New Roman" w:cs="Times New Roman"/>
          <w:b/>
          <w:bCs/>
          <w:sz w:val="24"/>
          <w:szCs w:val="24"/>
        </w:rPr>
        <w:t>.202</w:t>
      </w:r>
      <w:r w:rsidR="00634E5A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A76B31">
        <w:rPr>
          <w:rFonts w:ascii="Times New Roman" w:hAnsi="Times New Roman" w:cs="Times New Roman"/>
          <w:b/>
          <w:bCs/>
          <w:sz w:val="24"/>
          <w:szCs w:val="24"/>
        </w:rPr>
        <w:t xml:space="preserve"> r. godz. 10.15.</w:t>
      </w:r>
    </w:p>
    <w:p w14:paraId="7B598EF6" w14:textId="5E8232C9" w:rsidR="0024471E" w:rsidRPr="00A76B31" w:rsidRDefault="0024471E" w:rsidP="00533AA9">
      <w:pPr>
        <w:jc w:val="both"/>
        <w:rPr>
          <w:rFonts w:ascii="Times New Roman" w:hAnsi="Times New Roman" w:cs="Times New Roman"/>
          <w:sz w:val="24"/>
          <w:szCs w:val="24"/>
        </w:rPr>
      </w:pPr>
      <w:r w:rsidRPr="00A76B31">
        <w:rPr>
          <w:rFonts w:ascii="Times New Roman" w:hAnsi="Times New Roman" w:cs="Times New Roman"/>
          <w:sz w:val="24"/>
          <w:szCs w:val="24"/>
        </w:rPr>
        <w:t xml:space="preserve">4) Dopuszcza się złożenie oferty mailowo, wysyłając skan podpisanych dokumentów na adres mailowy </w:t>
      </w:r>
      <w:hyperlink r:id="rId9" w:history="1">
        <w:r w:rsidRPr="00A76B31">
          <w:rPr>
            <w:rStyle w:val="Hipercze"/>
            <w:rFonts w:ascii="Times New Roman" w:eastAsiaTheme="majorEastAsia" w:hAnsi="Times New Roman" w:cs="Times New Roman"/>
            <w:b/>
            <w:bCs/>
            <w:sz w:val="24"/>
            <w:szCs w:val="24"/>
          </w:rPr>
          <w:t>pom@goldap.pl</w:t>
        </w:r>
      </w:hyperlink>
      <w:r w:rsidRPr="00A76B31">
        <w:rPr>
          <w:rFonts w:ascii="Times New Roman" w:hAnsi="Times New Roman" w:cs="Times New Roman"/>
          <w:sz w:val="24"/>
          <w:szCs w:val="24"/>
        </w:rPr>
        <w:t xml:space="preserve"> w tytule wiadomości wpisując „</w:t>
      </w:r>
      <w:r w:rsidR="00606E70">
        <w:rPr>
          <w:rFonts w:ascii="Times New Roman" w:hAnsi="Times New Roman" w:cs="Times New Roman"/>
          <w:sz w:val="24"/>
          <w:szCs w:val="24"/>
        </w:rPr>
        <w:t xml:space="preserve">Usługa </w:t>
      </w:r>
      <w:r w:rsidR="00634E5A">
        <w:rPr>
          <w:rFonts w:ascii="Times New Roman" w:hAnsi="Times New Roman" w:cs="Times New Roman"/>
          <w:sz w:val="24"/>
          <w:szCs w:val="24"/>
        </w:rPr>
        <w:t>transportowa</w:t>
      </w:r>
      <w:r w:rsidR="00606E70">
        <w:rPr>
          <w:rFonts w:ascii="Times New Roman" w:hAnsi="Times New Roman" w:cs="Times New Roman"/>
          <w:sz w:val="24"/>
          <w:szCs w:val="24"/>
        </w:rPr>
        <w:t xml:space="preserve"> w dniu </w:t>
      </w:r>
      <w:r w:rsidR="00634E5A">
        <w:rPr>
          <w:rFonts w:ascii="Times New Roman" w:hAnsi="Times New Roman" w:cs="Times New Roman"/>
          <w:sz w:val="24"/>
          <w:szCs w:val="24"/>
        </w:rPr>
        <w:t>1</w:t>
      </w:r>
      <w:r w:rsidR="00F72AA4">
        <w:rPr>
          <w:rFonts w:ascii="Times New Roman" w:hAnsi="Times New Roman" w:cs="Times New Roman"/>
          <w:sz w:val="24"/>
          <w:szCs w:val="24"/>
        </w:rPr>
        <w:t>0 czerwca</w:t>
      </w:r>
      <w:r w:rsidR="00606E70">
        <w:rPr>
          <w:rFonts w:ascii="Times New Roman" w:hAnsi="Times New Roman" w:cs="Times New Roman"/>
          <w:sz w:val="24"/>
          <w:szCs w:val="24"/>
        </w:rPr>
        <w:t xml:space="preserve"> 202</w:t>
      </w:r>
      <w:r w:rsidR="00634E5A">
        <w:rPr>
          <w:rFonts w:ascii="Times New Roman" w:hAnsi="Times New Roman" w:cs="Times New Roman"/>
          <w:sz w:val="24"/>
          <w:szCs w:val="24"/>
        </w:rPr>
        <w:t>6</w:t>
      </w:r>
      <w:r w:rsidR="003D2CF3" w:rsidRPr="00A76B31">
        <w:rPr>
          <w:rFonts w:ascii="Times New Roman" w:hAnsi="Times New Roman" w:cs="Times New Roman"/>
          <w:sz w:val="24"/>
          <w:szCs w:val="24"/>
        </w:rPr>
        <w:t>”</w:t>
      </w:r>
    </w:p>
    <w:p w14:paraId="2A3770E6" w14:textId="2F7C284B" w:rsidR="003D2CF3" w:rsidRPr="00A76B31" w:rsidRDefault="003D2CF3" w:rsidP="003D2CF3">
      <w:pPr>
        <w:jc w:val="both"/>
        <w:rPr>
          <w:rFonts w:ascii="Times New Roman" w:hAnsi="Times New Roman" w:cs="Times New Roman"/>
          <w:sz w:val="24"/>
          <w:szCs w:val="24"/>
        </w:rPr>
      </w:pPr>
      <w:r w:rsidRPr="00A76B31">
        <w:rPr>
          <w:rFonts w:ascii="Times New Roman" w:hAnsi="Times New Roman" w:cs="Times New Roman"/>
          <w:sz w:val="24"/>
          <w:szCs w:val="24"/>
        </w:rPr>
        <w:t>5) Dopuszcza się również złożenie oferty adres elektronicznej skrzynki podawczej (</w:t>
      </w:r>
      <w:proofErr w:type="spellStart"/>
      <w:r w:rsidRPr="00A76B31">
        <w:rPr>
          <w:rFonts w:ascii="Times New Roman" w:hAnsi="Times New Roman" w:cs="Times New Roman"/>
          <w:sz w:val="24"/>
          <w:szCs w:val="24"/>
        </w:rPr>
        <w:t>epuap</w:t>
      </w:r>
      <w:proofErr w:type="spellEnd"/>
      <w:r w:rsidRPr="00A76B31">
        <w:rPr>
          <w:rFonts w:ascii="Times New Roman" w:hAnsi="Times New Roman" w:cs="Times New Roman"/>
          <w:sz w:val="24"/>
          <w:szCs w:val="24"/>
        </w:rPr>
        <w:t>): /919munh2tk/</w:t>
      </w:r>
      <w:proofErr w:type="spellStart"/>
      <w:r w:rsidRPr="00A76B31">
        <w:rPr>
          <w:rFonts w:ascii="Times New Roman" w:hAnsi="Times New Roman" w:cs="Times New Roman"/>
          <w:sz w:val="24"/>
          <w:szCs w:val="24"/>
        </w:rPr>
        <w:t>SkrytkaESP</w:t>
      </w:r>
      <w:proofErr w:type="spellEnd"/>
      <w:r w:rsidRPr="00A76B31">
        <w:rPr>
          <w:rFonts w:ascii="Times New Roman" w:hAnsi="Times New Roman" w:cs="Times New Roman"/>
          <w:sz w:val="24"/>
          <w:szCs w:val="24"/>
        </w:rPr>
        <w:t xml:space="preserve"> z opisem: „</w:t>
      </w:r>
      <w:r w:rsidR="003170ED">
        <w:rPr>
          <w:rFonts w:ascii="Times New Roman" w:hAnsi="Times New Roman" w:cs="Times New Roman"/>
          <w:sz w:val="24"/>
          <w:szCs w:val="24"/>
        </w:rPr>
        <w:t xml:space="preserve">Usługa </w:t>
      </w:r>
      <w:r w:rsidR="008F3430">
        <w:rPr>
          <w:rFonts w:ascii="Times New Roman" w:hAnsi="Times New Roman" w:cs="Times New Roman"/>
          <w:sz w:val="24"/>
          <w:szCs w:val="24"/>
        </w:rPr>
        <w:t>transportowa</w:t>
      </w:r>
      <w:r w:rsidR="003170ED">
        <w:rPr>
          <w:rFonts w:ascii="Times New Roman" w:hAnsi="Times New Roman" w:cs="Times New Roman"/>
          <w:sz w:val="24"/>
          <w:szCs w:val="24"/>
        </w:rPr>
        <w:t xml:space="preserve"> w dniu </w:t>
      </w:r>
      <w:r w:rsidR="008F3430">
        <w:rPr>
          <w:rFonts w:ascii="Times New Roman" w:hAnsi="Times New Roman" w:cs="Times New Roman"/>
          <w:sz w:val="24"/>
          <w:szCs w:val="24"/>
        </w:rPr>
        <w:t>1</w:t>
      </w:r>
      <w:r w:rsidR="00F72AA4">
        <w:rPr>
          <w:rFonts w:ascii="Times New Roman" w:hAnsi="Times New Roman" w:cs="Times New Roman"/>
          <w:sz w:val="24"/>
          <w:szCs w:val="24"/>
        </w:rPr>
        <w:t>0 czerwca</w:t>
      </w:r>
      <w:r w:rsidR="008F3430">
        <w:rPr>
          <w:rFonts w:ascii="Times New Roman" w:hAnsi="Times New Roman" w:cs="Times New Roman"/>
          <w:sz w:val="24"/>
          <w:szCs w:val="24"/>
        </w:rPr>
        <w:t xml:space="preserve"> 2026</w:t>
      </w:r>
      <w:r w:rsidRPr="00A76B31">
        <w:rPr>
          <w:rFonts w:ascii="Times New Roman" w:hAnsi="Times New Roman" w:cs="Times New Roman"/>
          <w:sz w:val="24"/>
          <w:szCs w:val="24"/>
        </w:rPr>
        <w:t>”</w:t>
      </w:r>
    </w:p>
    <w:p w14:paraId="35CE7478" w14:textId="42D6F51D" w:rsidR="0024471E" w:rsidRPr="00A76B31" w:rsidRDefault="0024471E" w:rsidP="00533AA9">
      <w:pPr>
        <w:tabs>
          <w:tab w:val="left" w:pos="360"/>
          <w:tab w:val="left" w:pos="720"/>
          <w:tab w:val="left" w:pos="4590"/>
          <w:tab w:val="center" w:pos="15246"/>
          <w:tab w:val="right" w:pos="19782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6B31">
        <w:rPr>
          <w:rFonts w:ascii="Times New Roman" w:hAnsi="Times New Roman" w:cs="Times New Roman"/>
          <w:sz w:val="24"/>
          <w:szCs w:val="24"/>
        </w:rPr>
        <w:t xml:space="preserve">4) Ofertę należy złożyć w terminie </w:t>
      </w:r>
      <w:r w:rsidRPr="00A76B31">
        <w:rPr>
          <w:rFonts w:ascii="Times New Roman" w:hAnsi="Times New Roman" w:cs="Times New Roman"/>
          <w:b/>
          <w:bCs/>
          <w:sz w:val="24"/>
          <w:szCs w:val="24"/>
        </w:rPr>
        <w:t xml:space="preserve">do </w:t>
      </w:r>
      <w:r w:rsidR="00F72AA4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3D2CF3" w:rsidRPr="00A76B31">
        <w:rPr>
          <w:rFonts w:ascii="Times New Roman" w:hAnsi="Times New Roman" w:cs="Times New Roman"/>
          <w:b/>
          <w:bCs/>
          <w:sz w:val="24"/>
          <w:szCs w:val="24"/>
        </w:rPr>
        <w:t>.0</w:t>
      </w:r>
      <w:r w:rsidR="00F72AA4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A76B31">
        <w:rPr>
          <w:rFonts w:ascii="Times New Roman" w:hAnsi="Times New Roman" w:cs="Times New Roman"/>
          <w:b/>
          <w:bCs/>
          <w:sz w:val="24"/>
          <w:szCs w:val="24"/>
        </w:rPr>
        <w:t>.202</w:t>
      </w:r>
      <w:r w:rsidR="00634E5A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A76B31">
        <w:rPr>
          <w:rFonts w:ascii="Times New Roman" w:hAnsi="Times New Roman" w:cs="Times New Roman"/>
          <w:b/>
          <w:bCs/>
          <w:sz w:val="24"/>
          <w:szCs w:val="24"/>
        </w:rPr>
        <w:t xml:space="preserve"> r. do godz. 10.00.</w:t>
      </w:r>
    </w:p>
    <w:p w14:paraId="4C56F83C" w14:textId="25221F5B" w:rsidR="0024471E" w:rsidRPr="00A76B31" w:rsidRDefault="0024471E" w:rsidP="00533AA9">
      <w:pPr>
        <w:tabs>
          <w:tab w:val="center" w:pos="6336"/>
          <w:tab w:val="right" w:pos="10872"/>
        </w:tabs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</w:pPr>
      <w:r w:rsidRPr="00A76B31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  <w:lang w:eastAsia="ar-SA"/>
        </w:rPr>
        <w:t xml:space="preserve">5) Otwarcie ofert nastąpi </w:t>
      </w:r>
      <w:r w:rsidR="00F72AA4"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  <w:t>1</w:t>
      </w:r>
      <w:r w:rsidRPr="00A76B31"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  <w:t>.0</w:t>
      </w:r>
      <w:r w:rsidR="00F72AA4"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  <w:t>6</w:t>
      </w:r>
      <w:r w:rsidRPr="00A76B31"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  <w:t>.202</w:t>
      </w:r>
      <w:r w:rsidR="00B00FF2"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  <w:t>6</w:t>
      </w:r>
      <w:r w:rsidRPr="00A76B31"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  <w:t xml:space="preserve"> r. o godz. 10.15, I piętro – pokój nr 12.</w:t>
      </w:r>
    </w:p>
    <w:p w14:paraId="3F7DEB11" w14:textId="77777777" w:rsidR="0024471E" w:rsidRPr="00A76B31" w:rsidRDefault="0024471E" w:rsidP="00533AA9">
      <w:pPr>
        <w:tabs>
          <w:tab w:val="left" w:pos="360"/>
          <w:tab w:val="left" w:pos="720"/>
          <w:tab w:val="left" w:pos="4590"/>
          <w:tab w:val="center" w:pos="15246"/>
          <w:tab w:val="right" w:pos="19782"/>
        </w:tabs>
        <w:jc w:val="both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A76B31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6) Oferty złożone po terminie nie zostaną rozpatrzone.</w:t>
      </w:r>
    </w:p>
    <w:p w14:paraId="5C76CF86" w14:textId="77777777" w:rsidR="0024471E" w:rsidRPr="00A76B31" w:rsidRDefault="0024471E" w:rsidP="00533AA9">
      <w:pPr>
        <w:tabs>
          <w:tab w:val="left" w:pos="1440"/>
          <w:tab w:val="center" w:pos="5616"/>
          <w:tab w:val="right" w:pos="10152"/>
        </w:tabs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</w:pPr>
      <w:r w:rsidRPr="00A76B31"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  <w:t>8. Miejsce złożenia oferty:</w:t>
      </w:r>
    </w:p>
    <w:p w14:paraId="5504256A" w14:textId="77777777" w:rsidR="0024471E" w:rsidRPr="00A76B31" w:rsidRDefault="0024471E" w:rsidP="00533AA9">
      <w:pPr>
        <w:tabs>
          <w:tab w:val="center" w:pos="6336"/>
          <w:tab w:val="right" w:pos="10872"/>
        </w:tabs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  <w:lang w:eastAsia="ar-SA"/>
        </w:rPr>
      </w:pPr>
      <w:r w:rsidRPr="00A76B31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  <w:lang w:eastAsia="ar-SA"/>
        </w:rPr>
        <w:t>Urząd Miejski w Gołdapi</w:t>
      </w:r>
    </w:p>
    <w:p w14:paraId="1B1C3644" w14:textId="77777777" w:rsidR="0024471E" w:rsidRPr="00A76B31" w:rsidRDefault="0024471E" w:rsidP="00533AA9">
      <w:pPr>
        <w:tabs>
          <w:tab w:val="center" w:pos="6336"/>
          <w:tab w:val="right" w:pos="10872"/>
        </w:tabs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</w:pPr>
      <w:r w:rsidRPr="00A76B31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  <w:lang w:eastAsia="ar-SA"/>
        </w:rPr>
        <w:t xml:space="preserve">Plac Zwycięstwa 14, 19-500 Gołdap, </w:t>
      </w:r>
      <w:r w:rsidRPr="00A76B31"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  <w:t xml:space="preserve">Punkt Obsługi Mieszkańca – parter, pok. nr 3 </w:t>
      </w:r>
    </w:p>
    <w:p w14:paraId="419115BE" w14:textId="77777777" w:rsidR="0024471E" w:rsidRPr="00A76B31" w:rsidRDefault="0024471E" w:rsidP="00533AA9">
      <w:pPr>
        <w:tabs>
          <w:tab w:val="center" w:pos="6336"/>
          <w:tab w:val="right" w:pos="10872"/>
        </w:tabs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</w:pPr>
      <w:r w:rsidRPr="00A76B31"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  <w:t>9. Kryteria oceny ofert:</w:t>
      </w:r>
    </w:p>
    <w:p w14:paraId="75FBEE77" w14:textId="77777777" w:rsidR="0024471E" w:rsidRPr="00A76B31" w:rsidRDefault="0024471E" w:rsidP="00533AA9">
      <w:pPr>
        <w:tabs>
          <w:tab w:val="center" w:pos="7056"/>
          <w:tab w:val="right" w:pos="11592"/>
        </w:tabs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  <w:lang w:eastAsia="ar-SA"/>
        </w:rPr>
      </w:pPr>
      <w:r w:rsidRPr="00A76B31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  <w:lang w:eastAsia="ar-SA"/>
        </w:rPr>
        <w:t>Cena – 100 %</w:t>
      </w:r>
    </w:p>
    <w:p w14:paraId="5CF84044" w14:textId="77777777" w:rsidR="0024471E" w:rsidRPr="00A76B31" w:rsidRDefault="0024471E" w:rsidP="00533AA9">
      <w:pPr>
        <w:pStyle w:val="WW-Tekstpodstawowy3"/>
        <w:tabs>
          <w:tab w:val="left" w:pos="720"/>
          <w:tab w:val="center" w:pos="4896"/>
          <w:tab w:val="right" w:pos="9432"/>
        </w:tabs>
        <w:spacing w:line="276" w:lineRule="auto"/>
      </w:pPr>
      <w:r w:rsidRPr="00A76B31">
        <w:lastRenderedPageBreak/>
        <w:t>Oferta o najniższej cenie uzyska maksymalną ilość punktów tj.: 100 pkt., pozostałym Wykonawcom przyznana zostanie odpowiednio mniejsza (proporcjonalnie mniejsza) ilość punktów wg. wzoru</w:t>
      </w:r>
    </w:p>
    <w:p w14:paraId="3AC6666B" w14:textId="77777777" w:rsidR="0024471E" w:rsidRPr="00A76B31" w:rsidRDefault="0024471E" w:rsidP="00533AA9">
      <w:pPr>
        <w:pStyle w:val="Tekstpodstawowywcity"/>
        <w:tabs>
          <w:tab w:val="left" w:pos="426"/>
          <w:tab w:val="left" w:pos="786"/>
          <w:tab w:val="center" w:pos="4758"/>
          <w:tab w:val="right" w:pos="9294"/>
        </w:tabs>
        <w:spacing w:line="276" w:lineRule="auto"/>
        <w:ind w:left="0"/>
        <w:jc w:val="both"/>
        <w:rPr>
          <w:rStyle w:val="Hipercze"/>
          <w:rFonts w:eastAsia="Times New Roman"/>
          <w:b/>
          <w:color w:val="auto"/>
          <w:szCs w:val="24"/>
          <w:u w:val="none"/>
        </w:rPr>
      </w:pPr>
      <w:r w:rsidRPr="00A76B31">
        <w:rPr>
          <w:rStyle w:val="Hipercze"/>
          <w:rFonts w:eastAsia="Times New Roman"/>
          <w:b/>
          <w:color w:val="auto"/>
          <w:szCs w:val="24"/>
          <w:u w:val="none"/>
        </w:rPr>
        <w:t xml:space="preserve">(cena najniższa : cena badanej oferty) x 100 </w:t>
      </w:r>
    </w:p>
    <w:p w14:paraId="6853D80E" w14:textId="57E6B9A8" w:rsidR="0024471E" w:rsidRPr="00A76B31" w:rsidRDefault="0024471E" w:rsidP="00533AA9">
      <w:pPr>
        <w:pStyle w:val="Tekstpodstawowywcity"/>
        <w:tabs>
          <w:tab w:val="left" w:pos="0"/>
          <w:tab w:val="left" w:pos="360"/>
          <w:tab w:val="center" w:pos="4332"/>
          <w:tab w:val="right" w:pos="8868"/>
        </w:tabs>
        <w:spacing w:line="276" w:lineRule="auto"/>
        <w:ind w:left="0"/>
        <w:jc w:val="both"/>
        <w:rPr>
          <w:rFonts w:eastAsia="Times New Roman"/>
          <w:iCs/>
          <w:szCs w:val="24"/>
          <w:lang w:eastAsia="ar-SA"/>
        </w:rPr>
      </w:pPr>
      <w:r w:rsidRPr="00A76B31">
        <w:rPr>
          <w:rFonts w:eastAsia="Times New Roman"/>
          <w:szCs w:val="24"/>
          <w:lang w:eastAsia="ar-SA"/>
        </w:rPr>
        <w:t xml:space="preserve">Cena określona przez </w:t>
      </w:r>
      <w:r w:rsidR="00BE373D" w:rsidRPr="00A76B31">
        <w:rPr>
          <w:rFonts w:eastAsia="Times New Roman"/>
          <w:szCs w:val="24"/>
          <w:lang w:eastAsia="ar-SA"/>
        </w:rPr>
        <w:t>Oferenta</w:t>
      </w:r>
      <w:r w:rsidRPr="00A76B31">
        <w:rPr>
          <w:rFonts w:eastAsia="Times New Roman"/>
          <w:szCs w:val="24"/>
          <w:lang w:eastAsia="ar-SA"/>
        </w:rPr>
        <w:t xml:space="preserve"> zostanie przyjęta na cały okres ważności umowy, nie będzie podlegała zmianom i waloryzacji</w:t>
      </w:r>
      <w:r w:rsidRPr="00A76B31">
        <w:rPr>
          <w:rFonts w:eastAsia="Times New Roman"/>
          <w:iCs/>
          <w:szCs w:val="24"/>
          <w:lang w:eastAsia="ar-SA"/>
        </w:rPr>
        <w:t>.</w:t>
      </w:r>
    </w:p>
    <w:p w14:paraId="73949256" w14:textId="18AB9E70" w:rsidR="0024471E" w:rsidRPr="00A76B31" w:rsidRDefault="00BE373D" w:rsidP="00533AA9">
      <w:pPr>
        <w:pStyle w:val="Tekstpodstawowywcity"/>
        <w:tabs>
          <w:tab w:val="left" w:pos="0"/>
          <w:tab w:val="left" w:pos="360"/>
          <w:tab w:val="center" w:pos="4332"/>
          <w:tab w:val="right" w:pos="8868"/>
        </w:tabs>
        <w:spacing w:line="276" w:lineRule="auto"/>
        <w:ind w:left="0"/>
        <w:jc w:val="both"/>
        <w:rPr>
          <w:rStyle w:val="Hipercze"/>
          <w:rFonts w:eastAsia="Times New Roman"/>
          <w:iCs/>
          <w:color w:val="auto"/>
          <w:szCs w:val="24"/>
          <w:lang w:eastAsia="ar-SA"/>
        </w:rPr>
      </w:pPr>
      <w:r w:rsidRPr="00A76B31">
        <w:rPr>
          <w:rFonts w:eastAsia="Times New Roman"/>
          <w:iCs/>
          <w:szCs w:val="24"/>
          <w:lang w:eastAsia="ar-SA"/>
        </w:rPr>
        <w:t>Oferent</w:t>
      </w:r>
      <w:r w:rsidR="0024471E" w:rsidRPr="00A76B31">
        <w:rPr>
          <w:rFonts w:eastAsia="Times New Roman"/>
          <w:iCs/>
          <w:szCs w:val="24"/>
          <w:lang w:eastAsia="ar-SA"/>
        </w:rPr>
        <w:t xml:space="preserve"> zobowiązany jest do podania łącznej ceny ryczałtowej wraz z należnym podatkiem VAT </w:t>
      </w:r>
      <w:r w:rsidR="001B54BF">
        <w:rPr>
          <w:rFonts w:eastAsia="Times New Roman"/>
          <w:iCs/>
          <w:szCs w:val="24"/>
          <w:lang w:eastAsia="ar-SA"/>
        </w:rPr>
        <w:br/>
      </w:r>
      <w:r w:rsidR="0024471E" w:rsidRPr="00A76B31">
        <w:rPr>
          <w:rFonts w:eastAsia="Times New Roman"/>
          <w:iCs/>
          <w:szCs w:val="24"/>
          <w:lang w:eastAsia="ar-SA"/>
        </w:rPr>
        <w:t>za wykonanie usługi objętej zamówieniem z uwzględnieniem wszystkich kosztów związanych z wykonaniem niniejszego zamówienia.</w:t>
      </w:r>
      <w:r w:rsidR="0024471E" w:rsidRPr="00A76B31">
        <w:rPr>
          <w:rFonts w:eastAsia="Times New Roman"/>
          <w:szCs w:val="24"/>
          <w:lang w:eastAsia="ar-SA"/>
        </w:rPr>
        <w:t xml:space="preserve"> </w:t>
      </w:r>
      <w:r w:rsidR="0024471E" w:rsidRPr="00A76B31">
        <w:rPr>
          <w:rFonts w:eastAsia="Times New Roman"/>
          <w:bCs/>
          <w:szCs w:val="24"/>
          <w:lang w:eastAsia="ar-SA"/>
        </w:rPr>
        <w:t xml:space="preserve">Cena musi być wyrażona w złotych polskich niezależnie </w:t>
      </w:r>
      <w:r w:rsidR="001B54BF">
        <w:rPr>
          <w:rFonts w:eastAsia="Times New Roman"/>
          <w:bCs/>
          <w:szCs w:val="24"/>
          <w:lang w:eastAsia="ar-SA"/>
        </w:rPr>
        <w:br/>
      </w:r>
      <w:r w:rsidR="0024471E" w:rsidRPr="00A76B31">
        <w:rPr>
          <w:rFonts w:eastAsia="Times New Roman"/>
          <w:bCs/>
          <w:szCs w:val="24"/>
          <w:lang w:eastAsia="ar-SA"/>
        </w:rPr>
        <w:t xml:space="preserve">od wchodzących w jej skład elementów. </w:t>
      </w:r>
      <w:r w:rsidR="0024471E" w:rsidRPr="00A76B31">
        <w:rPr>
          <w:rStyle w:val="Hipercze"/>
          <w:rFonts w:eastAsia="Times New Roman"/>
          <w:bCs/>
          <w:color w:val="auto"/>
          <w:szCs w:val="24"/>
          <w:lang w:eastAsia="ar-SA"/>
        </w:rPr>
        <w:t xml:space="preserve">Cena może być tylko jedna, nie dopuszcza się wariantowości cen. </w:t>
      </w:r>
    </w:p>
    <w:p w14:paraId="18709767" w14:textId="77777777" w:rsidR="00533AA9" w:rsidRPr="00A76B31" w:rsidRDefault="0024471E" w:rsidP="00533AA9">
      <w:pPr>
        <w:pStyle w:val="Tekstpodstawowywcity"/>
        <w:tabs>
          <w:tab w:val="center" w:pos="5322"/>
          <w:tab w:val="right" w:pos="9858"/>
        </w:tabs>
        <w:spacing w:line="276" w:lineRule="auto"/>
        <w:ind w:left="0"/>
        <w:jc w:val="both"/>
        <w:rPr>
          <w:rFonts w:eastAsia="Times New Roman"/>
          <w:b/>
          <w:bCs/>
          <w:szCs w:val="24"/>
          <w:shd w:val="clear" w:color="auto" w:fill="FFFFFF"/>
        </w:rPr>
      </w:pPr>
      <w:r w:rsidRPr="00A76B31">
        <w:rPr>
          <w:rFonts w:eastAsia="Times New Roman"/>
          <w:b/>
          <w:bCs/>
          <w:szCs w:val="24"/>
          <w:shd w:val="clear" w:color="auto" w:fill="FFFFFF"/>
        </w:rPr>
        <w:t>10. Ogłoszenie wyników</w:t>
      </w:r>
    </w:p>
    <w:p w14:paraId="0FC044E3" w14:textId="118914FF" w:rsidR="0024471E" w:rsidRPr="00A76B31" w:rsidRDefault="0024471E" w:rsidP="00533AA9">
      <w:pPr>
        <w:pStyle w:val="Tekstpodstawowywcity"/>
        <w:tabs>
          <w:tab w:val="center" w:pos="5322"/>
          <w:tab w:val="right" w:pos="9858"/>
        </w:tabs>
        <w:spacing w:line="276" w:lineRule="auto"/>
        <w:ind w:left="0"/>
        <w:jc w:val="both"/>
        <w:rPr>
          <w:szCs w:val="24"/>
          <w:shd w:val="clear" w:color="auto" w:fill="FFFFFF"/>
        </w:rPr>
      </w:pPr>
      <w:r w:rsidRPr="00A76B31">
        <w:rPr>
          <w:szCs w:val="24"/>
          <w:shd w:val="clear" w:color="auto" w:fill="FFFFFF"/>
        </w:rPr>
        <w:t xml:space="preserve">1. Zamawiający udzieli zamówienia </w:t>
      </w:r>
      <w:r w:rsidR="00BE373D" w:rsidRPr="00A76B31">
        <w:rPr>
          <w:szCs w:val="24"/>
          <w:shd w:val="clear" w:color="auto" w:fill="FFFFFF"/>
        </w:rPr>
        <w:t>Oferentowi</w:t>
      </w:r>
      <w:r w:rsidRPr="00A76B31">
        <w:rPr>
          <w:szCs w:val="24"/>
          <w:shd w:val="clear" w:color="auto" w:fill="FFFFFF"/>
        </w:rPr>
        <w:t>, którego oferta odpowiada wszystkim wymaganiom określonym w niniejszym zapytaniu ofertowym, a która została oceniona jako najkorzystniejsza w oparciu o podane kryterium ceny.</w:t>
      </w:r>
    </w:p>
    <w:p w14:paraId="5E1F7947" w14:textId="7ADB4F7B" w:rsidR="0024471E" w:rsidRPr="00A76B31" w:rsidRDefault="0024471E" w:rsidP="00533AA9">
      <w:pPr>
        <w:tabs>
          <w:tab w:val="left" w:pos="12600"/>
          <w:tab w:val="center" w:pos="22896"/>
          <w:tab w:val="right" w:pos="27432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76B3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 O wyborze oferty najkorzystniejszej Zamawiający niezwłocznie zawiadomi </w:t>
      </w:r>
      <w:r w:rsidR="00BE373D" w:rsidRPr="00A76B31">
        <w:rPr>
          <w:rFonts w:ascii="Times New Roman" w:hAnsi="Times New Roman" w:cs="Times New Roman"/>
          <w:sz w:val="24"/>
          <w:szCs w:val="24"/>
          <w:shd w:val="clear" w:color="auto" w:fill="FFFFFF"/>
        </w:rPr>
        <w:t>Oferentów</w:t>
      </w:r>
      <w:r w:rsidRPr="00A76B3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59F5DAA2" w14:textId="77777777" w:rsidR="0024471E" w:rsidRPr="00A76B31" w:rsidRDefault="0024471E" w:rsidP="00533AA9">
      <w:pPr>
        <w:tabs>
          <w:tab w:val="center" w:pos="6336"/>
          <w:tab w:val="right" w:pos="10872"/>
        </w:tabs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</w:pPr>
      <w:r w:rsidRPr="00A76B31"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  <w:t xml:space="preserve">11. </w:t>
      </w:r>
      <w:r w:rsidRPr="00A76B31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  <w:lang w:eastAsia="ar-SA"/>
        </w:rPr>
        <w:t xml:space="preserve"> </w:t>
      </w:r>
      <w:r w:rsidRPr="00A76B31"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  <w:t>Osoby do kontaktu w zakresie przedmiotu zamówienia:</w:t>
      </w:r>
    </w:p>
    <w:p w14:paraId="47D16379" w14:textId="3F03B53C" w:rsidR="0024471E" w:rsidRPr="00A76B31" w:rsidRDefault="00486978" w:rsidP="00533AA9">
      <w:pPr>
        <w:tabs>
          <w:tab w:val="center" w:pos="6336"/>
          <w:tab w:val="right" w:pos="10872"/>
        </w:tabs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</w:pPr>
      <w:r w:rsidRPr="00A76B31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  <w:lang w:eastAsia="ar-SA"/>
        </w:rPr>
        <w:t>Urszula Glińska</w:t>
      </w:r>
      <w:r w:rsidR="0024471E" w:rsidRPr="00A76B31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  <w:lang w:eastAsia="ar-SA"/>
        </w:rPr>
        <w:t xml:space="preserve">– tel. 87 615 60 </w:t>
      </w:r>
      <w:r w:rsidRPr="00A76B31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  <w:lang w:eastAsia="ar-SA"/>
        </w:rPr>
        <w:t>63</w:t>
      </w:r>
      <w:r w:rsidR="0024471E" w:rsidRPr="00A76B31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  <w:lang w:eastAsia="ar-SA"/>
        </w:rPr>
        <w:t xml:space="preserve">, email: </w:t>
      </w:r>
      <w:r w:rsidRPr="00A76B31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  <w:lang w:eastAsia="ar-SA"/>
        </w:rPr>
        <w:t>urszula.glinska</w:t>
      </w:r>
      <w:r w:rsidR="0024471E" w:rsidRPr="00A76B31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  <w:lang w:eastAsia="ar-SA"/>
        </w:rPr>
        <w:t>@goldap.pl</w:t>
      </w:r>
      <w:r w:rsidR="0024471E" w:rsidRPr="00A76B31"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  <w:tab/>
      </w:r>
    </w:p>
    <w:p w14:paraId="76910E20" w14:textId="77777777" w:rsidR="0024471E" w:rsidRPr="00A76B31" w:rsidRDefault="0024471E" w:rsidP="00533AA9">
      <w:pPr>
        <w:tabs>
          <w:tab w:val="left" w:pos="1859"/>
          <w:tab w:val="center" w:pos="6035"/>
          <w:tab w:val="right" w:pos="10571"/>
        </w:tabs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A76B3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Informacja o podstawie wykluczenia</w:t>
      </w:r>
    </w:p>
    <w:p w14:paraId="35D7E3B4" w14:textId="0AE9E2C4" w:rsidR="0024471E" w:rsidRPr="00A76B31" w:rsidRDefault="0024471E" w:rsidP="00533AA9">
      <w:pPr>
        <w:spacing w:before="120"/>
        <w:jc w:val="both"/>
        <w:rPr>
          <w:rFonts w:ascii="Times New Roman" w:hAnsi="Times New Roman" w:cs="Times New Roman"/>
          <w:kern w:val="0"/>
          <w:sz w:val="24"/>
          <w:szCs w:val="24"/>
          <w:lang w:eastAsia="pl-PL"/>
        </w:rPr>
      </w:pPr>
      <w:r w:rsidRPr="00A76B31">
        <w:rPr>
          <w:rFonts w:ascii="Times New Roman" w:hAnsi="Times New Roman" w:cs="Times New Roman"/>
          <w:kern w:val="0"/>
          <w:sz w:val="24"/>
          <w:szCs w:val="24"/>
          <w:lang w:eastAsia="pl-PL"/>
        </w:rPr>
        <w:t>Zgodnie z art. 1 pkt 3 ustawy w celu przeciwdziałania wspieraniu agresji Federacji Rosyjskiej na Ukrainę rozpoczętej w dniu 24 lutego 2022 r., wobec osób i podmiotów wpisanych</w:t>
      </w:r>
      <w:r w:rsidR="00533AA9" w:rsidRPr="00A76B31">
        <w:rPr>
          <w:rFonts w:ascii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Pr="00A76B31">
        <w:rPr>
          <w:rFonts w:ascii="Times New Roman" w:hAnsi="Times New Roman" w:cs="Times New Roman"/>
          <w:kern w:val="0"/>
          <w:sz w:val="24"/>
          <w:szCs w:val="24"/>
          <w:lang w:eastAsia="pl-PL"/>
        </w:rPr>
        <w:t xml:space="preserve">na listę, o której mowa </w:t>
      </w:r>
      <w:r w:rsidR="001B54BF">
        <w:rPr>
          <w:rFonts w:ascii="Times New Roman" w:hAnsi="Times New Roman" w:cs="Times New Roman"/>
          <w:kern w:val="0"/>
          <w:sz w:val="24"/>
          <w:szCs w:val="24"/>
          <w:lang w:eastAsia="pl-PL"/>
        </w:rPr>
        <w:br/>
      </w:r>
      <w:r w:rsidRPr="00A76B31">
        <w:rPr>
          <w:rFonts w:ascii="Times New Roman" w:hAnsi="Times New Roman" w:cs="Times New Roman"/>
          <w:kern w:val="0"/>
          <w:sz w:val="24"/>
          <w:szCs w:val="24"/>
          <w:lang w:eastAsia="pl-PL"/>
        </w:rPr>
        <w:t>w art. 2 ustawy, stosuje się sankcje polegające m.in. na wykluczeniu</w:t>
      </w:r>
      <w:r w:rsidR="00533AA9" w:rsidRPr="00A76B31">
        <w:rPr>
          <w:rFonts w:ascii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Pr="00A76B31">
        <w:rPr>
          <w:rFonts w:ascii="Times New Roman" w:hAnsi="Times New Roman" w:cs="Times New Roman"/>
          <w:kern w:val="0"/>
          <w:sz w:val="24"/>
          <w:szCs w:val="24"/>
          <w:lang w:eastAsia="pl-PL"/>
        </w:rPr>
        <w:t>z postępowania o udzielenie zamówienia publicznego na podstawie ustawy z dnia</w:t>
      </w:r>
      <w:r w:rsidR="00533AA9" w:rsidRPr="00A76B31">
        <w:rPr>
          <w:rFonts w:ascii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Pr="00A76B31">
        <w:rPr>
          <w:rFonts w:ascii="Times New Roman" w:hAnsi="Times New Roman" w:cs="Times New Roman"/>
          <w:kern w:val="0"/>
          <w:sz w:val="24"/>
          <w:szCs w:val="24"/>
          <w:lang w:eastAsia="pl-PL"/>
        </w:rPr>
        <w:t xml:space="preserve">11 września 2019 r. – Prawo zamówień publicznych (Dz. U. z 2023 r. poz. 1605,1720) zwanej dalej „ustawą </w:t>
      </w:r>
      <w:proofErr w:type="spellStart"/>
      <w:r w:rsidRPr="00A76B31">
        <w:rPr>
          <w:rFonts w:ascii="Times New Roman" w:hAnsi="Times New Roman" w:cs="Times New Roman"/>
          <w:kern w:val="0"/>
          <w:sz w:val="24"/>
          <w:szCs w:val="24"/>
          <w:lang w:eastAsia="pl-PL"/>
        </w:rPr>
        <w:t>Pzp</w:t>
      </w:r>
      <w:proofErr w:type="spellEnd"/>
      <w:r w:rsidRPr="00A76B31">
        <w:rPr>
          <w:rFonts w:ascii="Times New Roman" w:hAnsi="Times New Roman" w:cs="Times New Roman"/>
          <w:kern w:val="0"/>
          <w:sz w:val="24"/>
          <w:szCs w:val="24"/>
          <w:lang w:eastAsia="pl-PL"/>
        </w:rPr>
        <w:t xml:space="preserve">”. </w:t>
      </w:r>
    </w:p>
    <w:p w14:paraId="36473075" w14:textId="77777777" w:rsidR="0024471E" w:rsidRPr="00A76B31" w:rsidRDefault="0024471E" w:rsidP="00533AA9">
      <w:pPr>
        <w:spacing w:before="120"/>
        <w:jc w:val="both"/>
        <w:rPr>
          <w:rFonts w:ascii="Times New Roman" w:hAnsi="Times New Roman" w:cs="Times New Roman"/>
          <w:spacing w:val="4"/>
          <w:kern w:val="0"/>
          <w:sz w:val="24"/>
          <w:szCs w:val="24"/>
          <w:lang w:eastAsia="pl-PL"/>
        </w:rPr>
      </w:pPr>
      <w:r w:rsidRPr="00A76B31">
        <w:rPr>
          <w:rFonts w:ascii="Times New Roman" w:hAnsi="Times New Roman" w:cs="Times New Roman"/>
          <w:kern w:val="0"/>
          <w:sz w:val="24"/>
          <w:szCs w:val="24"/>
          <w:lang w:eastAsia="pl-PL"/>
        </w:rPr>
        <w:t xml:space="preserve">W związku z powyższym, Zamawiający informuje, że </w:t>
      </w:r>
      <w:r w:rsidRPr="00A76B31">
        <w:rPr>
          <w:rFonts w:ascii="Times New Roman" w:hAnsi="Times New Roman" w:cs="Times New Roman"/>
          <w:spacing w:val="4"/>
          <w:kern w:val="0"/>
          <w:sz w:val="24"/>
          <w:szCs w:val="24"/>
          <w:lang w:eastAsia="pl-PL"/>
        </w:rPr>
        <w:t>na podstawie art. 7 ust. 1 ustawy</w:t>
      </w:r>
      <w:r w:rsidRPr="00A76B31">
        <w:rPr>
          <w:rFonts w:ascii="Times New Roman" w:hAnsi="Times New Roman" w:cs="Times New Roman"/>
          <w:spacing w:val="4"/>
          <w:kern w:val="0"/>
          <w:sz w:val="24"/>
          <w:szCs w:val="24"/>
          <w:lang w:eastAsia="pl-PL"/>
        </w:rPr>
        <w:br/>
        <w:t>z dnia 13 kwietnia 2022 r. o szczególnych rozwiązaniach w zakresie przeciwdziałania wspieraniu agresji na Ukrainę oraz służących ochronie bezpieczeństwa narodowego (t.j.:</w:t>
      </w:r>
      <w:proofErr w:type="spellStart"/>
      <w:r w:rsidRPr="00A76B31">
        <w:rPr>
          <w:rFonts w:ascii="Times New Roman" w:hAnsi="Times New Roman" w:cs="Times New Roman"/>
          <w:spacing w:val="4"/>
          <w:kern w:val="0"/>
          <w:sz w:val="24"/>
          <w:szCs w:val="24"/>
          <w:lang w:eastAsia="pl-PL"/>
        </w:rPr>
        <w:t>Dz</w:t>
      </w:r>
      <w:proofErr w:type="spellEnd"/>
      <w:r w:rsidRPr="00A76B31">
        <w:rPr>
          <w:rFonts w:ascii="Times New Roman" w:hAnsi="Times New Roman" w:cs="Times New Roman"/>
          <w:spacing w:val="4"/>
          <w:kern w:val="0"/>
          <w:sz w:val="24"/>
          <w:szCs w:val="24"/>
          <w:lang w:eastAsia="pl-PL"/>
        </w:rPr>
        <w:t xml:space="preserve">. U. z 2024 r., poz. 507) </w:t>
      </w:r>
      <w:r w:rsidRPr="00A76B31">
        <w:rPr>
          <w:rFonts w:ascii="Times New Roman" w:hAnsi="Times New Roman" w:cs="Times New Roman"/>
          <w:kern w:val="0"/>
          <w:sz w:val="24"/>
          <w:szCs w:val="24"/>
          <w:lang w:eastAsia="pl-PL"/>
        </w:rPr>
        <w:t>z postępowania o udzielenie zamówienia publicznego wykluczy:</w:t>
      </w:r>
    </w:p>
    <w:p w14:paraId="641AB797" w14:textId="469A5D24" w:rsidR="0024471E" w:rsidRPr="00A76B31" w:rsidRDefault="0024471E" w:rsidP="00533AA9">
      <w:pPr>
        <w:numPr>
          <w:ilvl w:val="0"/>
          <w:numId w:val="15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kern w:val="0"/>
          <w:sz w:val="24"/>
          <w:szCs w:val="24"/>
          <w:lang w:eastAsia="pl-PL"/>
        </w:rPr>
      </w:pPr>
      <w:r w:rsidRPr="00A76B31">
        <w:rPr>
          <w:rFonts w:ascii="Times New Roman" w:hAnsi="Times New Roman" w:cs="Times New Roman"/>
          <w:kern w:val="0"/>
          <w:sz w:val="24"/>
          <w:szCs w:val="24"/>
          <w:lang w:eastAsia="ar-SA"/>
        </w:rPr>
        <w:t xml:space="preserve">wykonawcę oraz uczestnika konkursu wymienionego w wykazach określonych w rozporządzeniu 765/2006 i rozporządzeniu 269/2014 albo wpisanego na listę na podstawie decyzji w sprawie wpisu </w:t>
      </w:r>
      <w:r w:rsidR="00817842" w:rsidRPr="00A76B31">
        <w:rPr>
          <w:rFonts w:ascii="Times New Roman" w:hAnsi="Times New Roman" w:cs="Times New Roman"/>
          <w:kern w:val="0"/>
          <w:sz w:val="24"/>
          <w:szCs w:val="24"/>
          <w:lang w:eastAsia="ar-SA"/>
        </w:rPr>
        <w:br/>
      </w:r>
      <w:r w:rsidRPr="00A76B31">
        <w:rPr>
          <w:rFonts w:ascii="Times New Roman" w:hAnsi="Times New Roman" w:cs="Times New Roman"/>
          <w:kern w:val="0"/>
          <w:sz w:val="24"/>
          <w:szCs w:val="24"/>
          <w:lang w:eastAsia="ar-SA"/>
        </w:rPr>
        <w:t>na listę rozstrzygającej o zastosowaniu środka,</w:t>
      </w:r>
      <w:r w:rsidR="00533AA9" w:rsidRPr="00A76B31">
        <w:rPr>
          <w:rFonts w:ascii="Times New Roman" w:hAnsi="Times New Roman" w:cs="Times New Roman"/>
          <w:kern w:val="0"/>
          <w:sz w:val="24"/>
          <w:szCs w:val="24"/>
          <w:lang w:eastAsia="ar-SA"/>
        </w:rPr>
        <w:t xml:space="preserve"> </w:t>
      </w:r>
      <w:r w:rsidRPr="00A76B31">
        <w:rPr>
          <w:rFonts w:ascii="Times New Roman" w:hAnsi="Times New Roman" w:cs="Times New Roman"/>
          <w:kern w:val="0"/>
          <w:sz w:val="24"/>
          <w:szCs w:val="24"/>
          <w:lang w:eastAsia="ar-SA"/>
        </w:rPr>
        <w:t>o którym mowa w art. 1 pkt 3;</w:t>
      </w:r>
    </w:p>
    <w:p w14:paraId="700219CF" w14:textId="13630EFA" w:rsidR="0024471E" w:rsidRPr="00A76B31" w:rsidRDefault="0024471E" w:rsidP="00533AA9">
      <w:pPr>
        <w:numPr>
          <w:ilvl w:val="0"/>
          <w:numId w:val="15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kern w:val="0"/>
          <w:sz w:val="24"/>
          <w:szCs w:val="24"/>
          <w:lang w:eastAsia="pl-PL"/>
        </w:rPr>
      </w:pPr>
      <w:r w:rsidRPr="00A76B31">
        <w:rPr>
          <w:rFonts w:ascii="Times New Roman" w:hAnsi="Times New Roman" w:cs="Times New Roman"/>
          <w:kern w:val="0"/>
          <w:sz w:val="24"/>
          <w:szCs w:val="24"/>
          <w:lang w:eastAsia="ar-SA"/>
        </w:rPr>
        <w:t>wykonawcę oraz uczestnika konkursu, którego beneficjentem rzeczywistym</w:t>
      </w:r>
      <w:r w:rsidR="00533AA9" w:rsidRPr="00A76B31">
        <w:rPr>
          <w:rFonts w:ascii="Times New Roman" w:hAnsi="Times New Roman" w:cs="Times New Roman"/>
          <w:kern w:val="0"/>
          <w:sz w:val="24"/>
          <w:szCs w:val="24"/>
          <w:lang w:eastAsia="ar-SA"/>
        </w:rPr>
        <w:t xml:space="preserve"> </w:t>
      </w:r>
      <w:r w:rsidRPr="00A76B31">
        <w:rPr>
          <w:rFonts w:ascii="Times New Roman" w:hAnsi="Times New Roman" w:cs="Times New Roman"/>
          <w:kern w:val="0"/>
          <w:sz w:val="24"/>
          <w:szCs w:val="24"/>
          <w:lang w:eastAsia="ar-SA"/>
        </w:rPr>
        <w:t>w rozumieniu ustawy z dnia 1 marca 2018 r. o przeciwdziałaniu praniu pieniędzy oraz finansowaniu terroryzmu (Dz. U. z 2023 r. poz. 1124, 1285, 1723 i 1843) jest osoba wymieniona w wykazach określonych w rozporządzeniu 765/2006 i rozporządzeniu 269/2014 albo wpisana na listę lub będąca takim beneficjentem rzeczywistym od dnia 24 lutego 2022 r., o ile została wpisana na listę na podstawie decyzji w sprawie wpisu na listę rozstrzygającej o zastosowaniu środka, o którym mowa w art. 1 pkt 3;</w:t>
      </w:r>
    </w:p>
    <w:p w14:paraId="185EEAEE" w14:textId="49AD35E5" w:rsidR="00115F54" w:rsidRPr="00A76B31" w:rsidRDefault="0024471E" w:rsidP="00533AA9">
      <w:pPr>
        <w:numPr>
          <w:ilvl w:val="0"/>
          <w:numId w:val="15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kern w:val="0"/>
          <w:sz w:val="24"/>
          <w:szCs w:val="24"/>
          <w:lang w:eastAsia="pl-PL"/>
        </w:rPr>
      </w:pPr>
      <w:r w:rsidRPr="00A76B31">
        <w:rPr>
          <w:rFonts w:ascii="Times New Roman" w:hAnsi="Times New Roman" w:cs="Times New Roman"/>
          <w:kern w:val="0"/>
          <w:sz w:val="24"/>
          <w:szCs w:val="24"/>
          <w:lang w:eastAsia="ar-SA"/>
        </w:rPr>
        <w:t>wykonawcę oraz uczestnika konkursu, którego jednostką dominującą w rozumieniu art. 3 ust. 1 pkt 37 ustawy z dnia 29 września 1994 r. o rachunkowości (Dz. U. z 2023 r. poz. 120, 295 i 1598) jest podmiot wymieniony w wykazach określonych</w:t>
      </w:r>
      <w:r w:rsidR="00533AA9" w:rsidRPr="00A76B31">
        <w:rPr>
          <w:rFonts w:ascii="Times New Roman" w:hAnsi="Times New Roman" w:cs="Times New Roman"/>
          <w:kern w:val="0"/>
          <w:sz w:val="24"/>
          <w:szCs w:val="24"/>
          <w:lang w:eastAsia="ar-SA"/>
        </w:rPr>
        <w:t xml:space="preserve"> </w:t>
      </w:r>
      <w:r w:rsidRPr="00A76B31">
        <w:rPr>
          <w:rFonts w:ascii="Times New Roman" w:hAnsi="Times New Roman" w:cs="Times New Roman"/>
          <w:kern w:val="0"/>
          <w:sz w:val="24"/>
          <w:szCs w:val="24"/>
          <w:lang w:eastAsia="ar-SA"/>
        </w:rPr>
        <w:t xml:space="preserve">w rozporządzeniu 765/2006 i rozporządzeniu 269/2014 albo wpisany na listę lub będący taką jednostką dominującą od dnia 24 lutego 2022 r., o ile został wpisany </w:t>
      </w:r>
      <w:r w:rsidR="001B54BF">
        <w:rPr>
          <w:rFonts w:ascii="Times New Roman" w:hAnsi="Times New Roman" w:cs="Times New Roman"/>
          <w:kern w:val="0"/>
          <w:sz w:val="24"/>
          <w:szCs w:val="24"/>
          <w:lang w:eastAsia="ar-SA"/>
        </w:rPr>
        <w:br/>
      </w:r>
      <w:r w:rsidRPr="00A76B31">
        <w:rPr>
          <w:rFonts w:ascii="Times New Roman" w:hAnsi="Times New Roman" w:cs="Times New Roman"/>
          <w:kern w:val="0"/>
          <w:sz w:val="24"/>
          <w:szCs w:val="24"/>
          <w:lang w:eastAsia="ar-SA"/>
        </w:rPr>
        <w:t>na listę na podstawie decyzji w sprawie wpisu na listę rozstrzygającej o zastosowaniu środka,</w:t>
      </w:r>
      <w:r w:rsidR="00533AA9" w:rsidRPr="00A76B31">
        <w:rPr>
          <w:rFonts w:ascii="Times New Roman" w:hAnsi="Times New Roman" w:cs="Times New Roman"/>
          <w:kern w:val="0"/>
          <w:sz w:val="24"/>
          <w:szCs w:val="24"/>
          <w:lang w:eastAsia="ar-SA"/>
        </w:rPr>
        <w:t xml:space="preserve"> </w:t>
      </w:r>
      <w:r w:rsidRPr="00A76B31">
        <w:rPr>
          <w:rFonts w:ascii="Times New Roman" w:hAnsi="Times New Roman" w:cs="Times New Roman"/>
          <w:kern w:val="0"/>
          <w:sz w:val="24"/>
          <w:szCs w:val="24"/>
          <w:lang w:eastAsia="ar-SA"/>
        </w:rPr>
        <w:t>o którym mowa w art. 1 pkt 3.</w:t>
      </w:r>
    </w:p>
    <w:p w14:paraId="7722B179" w14:textId="77777777" w:rsidR="00115F54" w:rsidRPr="00A76B31" w:rsidRDefault="00115F54" w:rsidP="00533AA9">
      <w:pPr>
        <w:pStyle w:val="Tekstpodstawowywcity21"/>
        <w:spacing w:line="276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14:paraId="396C33A5" w14:textId="77777777" w:rsidR="00BE07C3" w:rsidRDefault="00BE07C3" w:rsidP="00533AA9">
      <w:pPr>
        <w:pStyle w:val="Tekstpodstawowywcity21"/>
        <w:spacing w:line="276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14:paraId="1D8F19D0" w14:textId="0A8F6040" w:rsidR="0024471E" w:rsidRPr="00A76B31" w:rsidRDefault="0024471E" w:rsidP="00533AA9">
      <w:pPr>
        <w:pStyle w:val="Tekstpodstawowywcity21"/>
        <w:spacing w:line="276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A76B31">
        <w:rPr>
          <w:rFonts w:ascii="Times New Roman" w:hAnsi="Times New Roman"/>
          <w:b/>
          <w:sz w:val="24"/>
          <w:szCs w:val="24"/>
        </w:rPr>
        <w:t>Informacje dodatkowe</w:t>
      </w:r>
    </w:p>
    <w:p w14:paraId="15DE02E0" w14:textId="77777777" w:rsidR="0024471E" w:rsidRPr="00A76B31" w:rsidRDefault="0024471E" w:rsidP="00533AA9">
      <w:pPr>
        <w:pStyle w:val="Tekstpodstawowywcity21"/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</w:p>
    <w:p w14:paraId="01211BB4" w14:textId="77777777" w:rsidR="0024471E" w:rsidRPr="00A76B31" w:rsidRDefault="0024471E" w:rsidP="00533AA9">
      <w:pPr>
        <w:pStyle w:val="Text"/>
        <w:spacing w:line="276" w:lineRule="auto"/>
        <w:rPr>
          <w:rFonts w:ascii="Times New Roman" w:hAnsi="Times New Roman" w:cs="Times New Roman"/>
          <w:iCs/>
          <w:color w:val="auto"/>
          <w:sz w:val="24"/>
          <w:szCs w:val="24"/>
          <w:lang w:val="pl-PL"/>
        </w:rPr>
      </w:pPr>
      <w:r w:rsidRPr="00A76B31">
        <w:rPr>
          <w:rFonts w:ascii="Times New Roman" w:hAnsi="Times New Roman" w:cs="Times New Roman"/>
          <w:iCs/>
          <w:color w:val="auto"/>
          <w:sz w:val="24"/>
          <w:szCs w:val="24"/>
          <w:lang w:val="pl-PL"/>
        </w:rPr>
        <w:t>Klauzula informacyjna z art. 13 RODO do zastosowania w celu związanym z postępowaniem o udzielenie zamówienia publicznego</w:t>
      </w:r>
    </w:p>
    <w:p w14:paraId="6E307113" w14:textId="77777777" w:rsidR="0024471E" w:rsidRPr="00A76B31" w:rsidRDefault="0024471E" w:rsidP="00533AA9">
      <w:pPr>
        <w:pStyle w:val="Text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pl-PL"/>
        </w:rPr>
      </w:pPr>
    </w:p>
    <w:p w14:paraId="536ED7F2" w14:textId="14F970FB" w:rsidR="0024471E" w:rsidRPr="00A76B31" w:rsidRDefault="0024471E" w:rsidP="00533AA9">
      <w:pPr>
        <w:pStyle w:val="Text"/>
        <w:spacing w:line="276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</w:pPr>
      <w:r w:rsidRPr="00A76B31"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  <w:t xml:space="preserve">Zgodnie z art. 13 ust. 1 i 2 </w:t>
      </w:r>
      <w:r w:rsidRPr="00A76B31">
        <w:rPr>
          <w:rFonts w:ascii="Times New Roman" w:hAnsi="Times New Roman" w:cs="Times New Roman"/>
          <w:color w:val="auto"/>
          <w:sz w:val="24"/>
          <w:szCs w:val="24"/>
          <w:lang w:val="pl-PL"/>
        </w:rPr>
        <w:t>rozporządzenia Parlamentu Europejskiego i Rady (UE) 2016/679 z dnia</w:t>
      </w:r>
      <w:r w:rsidR="00533AA9" w:rsidRPr="00A76B31">
        <w:rPr>
          <w:rFonts w:ascii="Times New Roman" w:hAnsi="Times New Roman" w:cs="Times New Roman"/>
          <w:color w:val="auto"/>
          <w:sz w:val="24"/>
          <w:szCs w:val="24"/>
          <w:lang w:val="pl-PL"/>
        </w:rPr>
        <w:br/>
      </w:r>
      <w:r w:rsidRPr="00A76B31">
        <w:rPr>
          <w:rFonts w:ascii="Times New Roman" w:hAnsi="Times New Roman" w:cs="Times New Roman"/>
          <w:color w:val="auto"/>
          <w:sz w:val="24"/>
          <w:szCs w:val="24"/>
          <w:lang w:val="pl-PL"/>
        </w:rPr>
        <w:t>27 kwietnia 2016 r. w sprawie ochrony osób fizycznych w związku z przetwarzaniem danych osobowych</w:t>
      </w:r>
      <w:r w:rsidR="00533AA9" w:rsidRPr="00A76B31">
        <w:rPr>
          <w:rFonts w:ascii="Times New Roman" w:hAnsi="Times New Roman" w:cs="Times New Roman"/>
          <w:color w:val="auto"/>
          <w:sz w:val="24"/>
          <w:szCs w:val="24"/>
          <w:lang w:val="pl-PL"/>
        </w:rPr>
        <w:br/>
      </w:r>
      <w:r w:rsidRPr="00A76B31">
        <w:rPr>
          <w:rFonts w:ascii="Times New Roman" w:hAnsi="Times New Roman" w:cs="Times New Roman"/>
          <w:color w:val="auto"/>
          <w:sz w:val="24"/>
          <w:szCs w:val="24"/>
          <w:lang w:val="pl-PL"/>
        </w:rPr>
        <w:t>i w sprawie swobodnego przepływu takich danych oraz uchylenia dyrektywy 95/46/WE (ogólne rozporządzenie o ochronie danych) (Dz. Urz. UE L 119</w:t>
      </w:r>
      <w:r w:rsidR="00533AA9" w:rsidRPr="00A76B31">
        <w:rPr>
          <w:rFonts w:ascii="Times New Roman" w:hAnsi="Times New Roman" w:cs="Times New Roman"/>
          <w:color w:val="auto"/>
          <w:sz w:val="24"/>
          <w:szCs w:val="24"/>
          <w:lang w:val="pl-PL"/>
        </w:rPr>
        <w:t xml:space="preserve"> </w:t>
      </w:r>
      <w:r w:rsidRPr="00A76B31">
        <w:rPr>
          <w:rFonts w:ascii="Times New Roman" w:hAnsi="Times New Roman" w:cs="Times New Roman"/>
          <w:color w:val="auto"/>
          <w:sz w:val="24"/>
          <w:szCs w:val="24"/>
          <w:lang w:val="pl-PL"/>
        </w:rPr>
        <w:t xml:space="preserve">z 04.05.2016, str. 1), </w:t>
      </w:r>
      <w:r w:rsidRPr="00A76B31"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  <w:t xml:space="preserve">dalej „RODO”, informuję, </w:t>
      </w:r>
      <w:r w:rsidR="001B54BF"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  <w:br/>
      </w:r>
      <w:r w:rsidRPr="00A76B31"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  <w:t xml:space="preserve">że: </w:t>
      </w:r>
    </w:p>
    <w:p w14:paraId="5E5F2F76" w14:textId="0C4B384A" w:rsidR="0024471E" w:rsidRPr="00A76B31" w:rsidRDefault="0024471E" w:rsidP="00533AA9">
      <w:pPr>
        <w:pStyle w:val="Text"/>
        <w:spacing w:line="276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</w:pPr>
      <w:r w:rsidRPr="00A76B31"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  <w:t>- administratorem Pani/Pana danych osobowych jest Gmina Gołdap z siedzibą w Urzędzie Miejskim</w:t>
      </w:r>
      <w:r w:rsidR="00533AA9" w:rsidRPr="00A76B31"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  <w:br/>
      </w:r>
      <w:r w:rsidRPr="00A76B31"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  <w:t>w Gołdapi przy Placu Zwycięstwa 14, 19-500 Gołdap</w:t>
      </w:r>
      <w:r w:rsidRPr="00A76B31">
        <w:rPr>
          <w:rFonts w:ascii="Times New Roman" w:eastAsia="Times New Roman" w:hAnsi="Times New Roman" w:cs="Times New Roman"/>
          <w:i/>
          <w:color w:val="auto"/>
          <w:sz w:val="24"/>
          <w:szCs w:val="24"/>
          <w:lang w:val="pl-PL"/>
        </w:rPr>
        <w:t>;</w:t>
      </w:r>
    </w:p>
    <w:p w14:paraId="04ACA5D3" w14:textId="77777777" w:rsidR="0024471E" w:rsidRPr="00A76B31" w:rsidRDefault="0024471E" w:rsidP="00533AA9">
      <w:pPr>
        <w:pStyle w:val="da-p"/>
        <w:shd w:val="clear" w:color="auto" w:fill="FFFFFF"/>
        <w:spacing w:before="0" w:beforeAutospacing="0" w:after="0" w:afterAutospacing="0" w:line="276" w:lineRule="auto"/>
        <w:jc w:val="both"/>
      </w:pPr>
      <w:r w:rsidRPr="00A76B31">
        <w:t xml:space="preserve">- Inspektorem ochrony danych osobowych w Urzędzie Miejskim w Gołdapi jest Sebastian Liwak </w:t>
      </w:r>
      <w:r w:rsidRPr="00A76B31">
        <w:rPr>
          <w:rFonts w:eastAsia="Lucida Sans Unicode"/>
          <w:kern w:val="3"/>
          <w:lang w:eastAsia="zh-CN" w:bidi="hi-IN"/>
        </w:rPr>
        <w:t xml:space="preserve">kontakt: tel. 697 616 194, e-mail: </w:t>
      </w:r>
      <w:hyperlink r:id="rId10" w:history="1">
        <w:r w:rsidRPr="00A76B31">
          <w:rPr>
            <w:rFonts w:eastAsia="Lucida Sans Unicode"/>
            <w:kern w:val="3"/>
            <w:lang w:eastAsia="zh-CN" w:bidi="hi-IN"/>
          </w:rPr>
          <w:t>iod@goldap.pl</w:t>
        </w:r>
      </w:hyperlink>
    </w:p>
    <w:p w14:paraId="6E624EF7" w14:textId="751BB2D2" w:rsidR="0024471E" w:rsidRPr="00A76B31" w:rsidRDefault="0024471E" w:rsidP="00533AA9">
      <w:pPr>
        <w:pStyle w:val="Text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pl-PL"/>
        </w:rPr>
      </w:pPr>
      <w:r w:rsidRPr="00A76B31"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  <w:t>- Pani/Pana dane osobowe przetwarzane będą na podstawie art. 6 ust. 1 lit. c</w:t>
      </w:r>
      <w:r w:rsidRPr="00A76B31">
        <w:rPr>
          <w:rFonts w:ascii="Times New Roman" w:eastAsia="Times New Roman" w:hAnsi="Times New Roman" w:cs="Times New Roman"/>
          <w:i/>
          <w:color w:val="auto"/>
          <w:sz w:val="24"/>
          <w:szCs w:val="24"/>
          <w:lang w:val="pl-PL"/>
        </w:rPr>
        <w:t xml:space="preserve"> </w:t>
      </w:r>
      <w:r w:rsidRPr="00A76B31"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  <w:t xml:space="preserve">RODO w celu </w:t>
      </w:r>
      <w:r w:rsidRPr="00A76B31">
        <w:rPr>
          <w:rFonts w:ascii="Times New Roman" w:hAnsi="Times New Roman" w:cs="Times New Roman"/>
          <w:color w:val="auto"/>
          <w:sz w:val="24"/>
          <w:szCs w:val="24"/>
          <w:lang w:val="pl-PL"/>
        </w:rPr>
        <w:t>związanym</w:t>
      </w:r>
      <w:r w:rsidR="00533AA9" w:rsidRPr="00A76B31">
        <w:rPr>
          <w:rFonts w:ascii="Times New Roman" w:hAnsi="Times New Roman" w:cs="Times New Roman"/>
          <w:color w:val="auto"/>
          <w:sz w:val="24"/>
          <w:szCs w:val="24"/>
          <w:lang w:val="pl-PL"/>
        </w:rPr>
        <w:br/>
      </w:r>
      <w:r w:rsidRPr="00A76B31">
        <w:rPr>
          <w:rFonts w:ascii="Times New Roman" w:hAnsi="Times New Roman" w:cs="Times New Roman"/>
          <w:color w:val="auto"/>
          <w:sz w:val="24"/>
          <w:szCs w:val="24"/>
          <w:lang w:val="pl-PL"/>
        </w:rPr>
        <w:t>z postępowaniem w trybie zapytania ofertowego,</w:t>
      </w:r>
      <w:r w:rsidRPr="00A76B31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/>
          <w:lang w:val="pl-PL"/>
        </w:rPr>
        <w:t xml:space="preserve"> </w:t>
      </w:r>
    </w:p>
    <w:p w14:paraId="4C7C463A" w14:textId="406FF80B" w:rsidR="0024471E" w:rsidRPr="00A76B31" w:rsidRDefault="0024471E" w:rsidP="00533AA9">
      <w:pPr>
        <w:pStyle w:val="Tekstpodstawowywcity21"/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A76B31">
        <w:rPr>
          <w:rFonts w:ascii="Times New Roman" w:hAnsi="Times New Roman"/>
          <w:sz w:val="24"/>
          <w:szCs w:val="24"/>
        </w:rPr>
        <w:t xml:space="preserve">- Pani/ Pana dane osobowe mogą być udostępniane organom i osobom uprawionym do przeprowadzenia </w:t>
      </w:r>
      <w:r w:rsidR="001B54BF">
        <w:rPr>
          <w:rFonts w:ascii="Times New Roman" w:hAnsi="Times New Roman"/>
          <w:sz w:val="24"/>
          <w:szCs w:val="24"/>
        </w:rPr>
        <w:br/>
      </w:r>
      <w:r w:rsidRPr="00A76B31">
        <w:rPr>
          <w:rFonts w:ascii="Times New Roman" w:hAnsi="Times New Roman"/>
          <w:sz w:val="24"/>
          <w:szCs w:val="24"/>
        </w:rPr>
        <w:t xml:space="preserve">w Gminie Gołdap czynności kontrolnych oraz audytowych; </w:t>
      </w:r>
    </w:p>
    <w:p w14:paraId="569EF982" w14:textId="77777777" w:rsidR="0024471E" w:rsidRPr="00A76B31" w:rsidRDefault="0024471E" w:rsidP="00533AA9">
      <w:pPr>
        <w:pStyle w:val="Tekstpodstawowywcity21"/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A76B31">
        <w:rPr>
          <w:rFonts w:ascii="Times New Roman" w:hAnsi="Times New Roman"/>
          <w:sz w:val="24"/>
          <w:szCs w:val="24"/>
        </w:rPr>
        <w:t>w odniesieniu do Pani/Pana danych osobowych decyzje nie będą podejmowane w sposób zautomatyzowany, stosowanie do art. 22 RODO;</w:t>
      </w:r>
    </w:p>
    <w:p w14:paraId="2BD6D349" w14:textId="77777777" w:rsidR="0024471E" w:rsidRPr="00A76B31" w:rsidRDefault="0024471E" w:rsidP="00533AA9">
      <w:pPr>
        <w:pStyle w:val="Text"/>
        <w:spacing w:line="276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</w:pPr>
      <w:r w:rsidRPr="00A76B31"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  <w:t>- posiada Pani/Pan:</w:t>
      </w:r>
    </w:p>
    <w:p w14:paraId="6B744FF0" w14:textId="77777777" w:rsidR="0024471E" w:rsidRPr="00A76B31" w:rsidRDefault="0024471E" w:rsidP="00533AA9">
      <w:pPr>
        <w:pStyle w:val="Text"/>
        <w:spacing w:line="276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</w:pPr>
      <w:r w:rsidRPr="00A76B31"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  <w:t>na podstawie art. 15 RODO prawo dostępu do danych osobowych Pani/Pana dotyczących;</w:t>
      </w:r>
    </w:p>
    <w:p w14:paraId="682BA1C5" w14:textId="77777777" w:rsidR="0024471E" w:rsidRPr="00A76B31" w:rsidRDefault="0024471E" w:rsidP="00533AA9">
      <w:pPr>
        <w:pStyle w:val="Text"/>
        <w:spacing w:line="276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</w:pPr>
      <w:r w:rsidRPr="00A76B31"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  <w:t>na podstawie art. 16 RODO prawo do sprostowania Pani/Pana danych osobowych;</w:t>
      </w:r>
    </w:p>
    <w:p w14:paraId="6CE9FEDF" w14:textId="6321134A" w:rsidR="0024471E" w:rsidRPr="00A76B31" w:rsidRDefault="0024471E" w:rsidP="00533AA9">
      <w:pPr>
        <w:pStyle w:val="Text"/>
        <w:spacing w:line="276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</w:pPr>
      <w:r w:rsidRPr="00A76B31"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  <w:t>na podstawie art. 18 RODO prawo żądania od administratora ograniczenia przetwarzania danych osobowych z zastrzeżeniem przypadków, o których mowa</w:t>
      </w:r>
      <w:r w:rsidR="00533AA9" w:rsidRPr="00A76B31"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  <w:t xml:space="preserve"> </w:t>
      </w:r>
      <w:r w:rsidRPr="00A76B31"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  <w:t xml:space="preserve">w art. 18 ust. 2 RODO;  </w:t>
      </w:r>
    </w:p>
    <w:p w14:paraId="67E397F6" w14:textId="603B927A" w:rsidR="0024471E" w:rsidRPr="00A76B31" w:rsidRDefault="0024471E" w:rsidP="00533AA9">
      <w:pPr>
        <w:pStyle w:val="Text"/>
        <w:spacing w:line="276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</w:pPr>
      <w:r w:rsidRPr="00A76B31"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  <w:t>prawo do wniesienia skargi do Prezesa Urzędu Ochrony Danych Osobowych, gdy uzna Pani/Pan,</w:t>
      </w:r>
      <w:r w:rsidR="00BE373D" w:rsidRPr="00A76B31"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  <w:br/>
      </w:r>
      <w:r w:rsidRPr="00A76B31"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  <w:t>że przetwarzanie danych osobowych Pani/Pana dotyczących narusza przepisy RODO;</w:t>
      </w:r>
    </w:p>
    <w:p w14:paraId="2149A863" w14:textId="77777777" w:rsidR="0024471E" w:rsidRPr="00A76B31" w:rsidRDefault="0024471E" w:rsidP="00533AA9">
      <w:pPr>
        <w:pStyle w:val="Text"/>
        <w:spacing w:line="276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</w:pPr>
      <w:r w:rsidRPr="00A76B31"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  <w:t>- nie przysługuje Pani/Panu:</w:t>
      </w:r>
    </w:p>
    <w:p w14:paraId="21CDA6A6" w14:textId="1A28BBAB" w:rsidR="0024471E" w:rsidRPr="00A76B31" w:rsidRDefault="0024471E" w:rsidP="00533AA9">
      <w:pPr>
        <w:pStyle w:val="Text"/>
        <w:spacing w:line="276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</w:pPr>
      <w:r w:rsidRPr="00A76B31"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  <w:t>w związku z art. 17 ust. 3 lit. b, d lub e RODO prawo do usunięcia danych osobowych;</w:t>
      </w:r>
    </w:p>
    <w:p w14:paraId="697EE91F" w14:textId="27B454A8" w:rsidR="0024471E" w:rsidRPr="00A76B31" w:rsidRDefault="0024471E" w:rsidP="00533AA9">
      <w:pPr>
        <w:pStyle w:val="Text"/>
        <w:spacing w:line="276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pl-PL"/>
        </w:rPr>
      </w:pPr>
      <w:r w:rsidRPr="00A76B31"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  <w:t>prawo do przenoszenia danych osobowych, o którym mowa w art. 20 RODO;</w:t>
      </w:r>
    </w:p>
    <w:p w14:paraId="44C23AA7" w14:textId="7862F2CD" w:rsidR="0024471E" w:rsidRPr="00A76B31" w:rsidRDefault="0024471E" w:rsidP="00533AA9">
      <w:pPr>
        <w:pStyle w:val="Standard"/>
        <w:tabs>
          <w:tab w:val="left" w:pos="360"/>
        </w:tabs>
        <w:spacing w:line="276" w:lineRule="auto"/>
        <w:jc w:val="both"/>
        <w:rPr>
          <w:rFonts w:eastAsia="Times New Roman" w:cs="Times New Roman"/>
          <w:lang w:val="pl-PL"/>
        </w:rPr>
      </w:pPr>
      <w:r w:rsidRPr="00A76B31">
        <w:rPr>
          <w:rFonts w:eastAsia="Times New Roman" w:cs="Times New Roman"/>
          <w:lang w:val="pl-PL"/>
        </w:rPr>
        <w:t>na podstawie art. 21 RODO prawo sprzeciwu, wobec przetwarzania danych osobowych, gdyż podstawą prawną przetwarzania Pani/Pana danych osobowych jest art. 6 ust. 1 lit. c RODO</w:t>
      </w:r>
      <w:r w:rsidR="00533AA9" w:rsidRPr="00A76B31">
        <w:rPr>
          <w:rFonts w:eastAsia="Times New Roman" w:cs="Times New Roman"/>
          <w:lang w:val="pl-PL"/>
        </w:rPr>
        <w:t>.</w:t>
      </w:r>
    </w:p>
    <w:p w14:paraId="4907E2E7" w14:textId="77777777" w:rsidR="00533AA9" w:rsidRPr="00A76B31" w:rsidRDefault="00533AA9" w:rsidP="00533AA9">
      <w:pPr>
        <w:tabs>
          <w:tab w:val="left" w:pos="1859"/>
          <w:tab w:val="center" w:pos="6035"/>
          <w:tab w:val="right" w:pos="10571"/>
        </w:tabs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</w:p>
    <w:p w14:paraId="59EDD6AD" w14:textId="7F67B7EC" w:rsidR="00533AA9" w:rsidRPr="00A76B31" w:rsidRDefault="00533AA9" w:rsidP="00533AA9">
      <w:pPr>
        <w:tabs>
          <w:tab w:val="left" w:pos="1859"/>
          <w:tab w:val="center" w:pos="6035"/>
          <w:tab w:val="right" w:pos="10571"/>
        </w:tabs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</w:pPr>
      <w:r w:rsidRPr="00A76B31"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  <w:t>Załączniki:</w:t>
      </w:r>
    </w:p>
    <w:p w14:paraId="1850B18F" w14:textId="2FFE7239" w:rsidR="00533AA9" w:rsidRDefault="00533AA9" w:rsidP="00533AA9">
      <w:pPr>
        <w:tabs>
          <w:tab w:val="left" w:pos="1859"/>
          <w:tab w:val="center" w:pos="6035"/>
          <w:tab w:val="right" w:pos="10571"/>
        </w:tabs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  <w:lang w:eastAsia="ar-SA"/>
        </w:rPr>
      </w:pPr>
      <w:r w:rsidRPr="00A76B31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  <w:lang w:eastAsia="ar-SA"/>
        </w:rPr>
        <w:t xml:space="preserve">Załącznik nr 1 – Formularz ofertowy     </w:t>
      </w:r>
    </w:p>
    <w:p w14:paraId="39ADD641" w14:textId="77777777" w:rsidR="00A220F6" w:rsidRDefault="00A220F6" w:rsidP="00A220F6">
      <w:pPr>
        <w:autoSpaceDN w:val="0"/>
        <w:spacing w:after="113" w:line="252" w:lineRule="auto"/>
        <w:jc w:val="both"/>
        <w:textAlignment w:val="baseline"/>
        <w:rPr>
          <w:rFonts w:ascii="Times New Roman" w:hAnsi="Times New Roman" w:cs="Times New Roman"/>
          <w:color w:val="auto"/>
          <w:kern w:val="3"/>
          <w:lang w:eastAsia="zh-CN"/>
          <w14:ligatures w14:val="none"/>
        </w:rPr>
      </w:pPr>
    </w:p>
    <w:p w14:paraId="5D015C1F" w14:textId="77777777" w:rsidR="00A220F6" w:rsidRDefault="00A220F6" w:rsidP="00A220F6">
      <w:pPr>
        <w:tabs>
          <w:tab w:val="left" w:pos="1440"/>
          <w:tab w:val="center" w:pos="5616"/>
          <w:tab w:val="right" w:pos="10152"/>
        </w:tabs>
        <w:spacing w:line="200" w:lineRule="atLeast"/>
        <w:ind w:left="4956"/>
        <w:jc w:val="center"/>
        <w:rPr>
          <w:rFonts w:cs="Times New Roman"/>
          <w:b/>
          <w:bCs/>
          <w:color w:val="FF0000"/>
          <w:sz w:val="18"/>
          <w:szCs w:val="18"/>
          <w:lang w:eastAsia="hi-IN"/>
        </w:rPr>
      </w:pPr>
      <w:r>
        <w:rPr>
          <w:rFonts w:cs="Times New Roman"/>
          <w:b/>
          <w:bCs/>
          <w:color w:val="FF0000"/>
          <w:sz w:val="18"/>
          <w:szCs w:val="18"/>
        </w:rPr>
        <w:t>Kierownik</w:t>
      </w:r>
      <w:r>
        <w:rPr>
          <w:rFonts w:cs="Times New Roman"/>
          <w:b/>
          <w:bCs/>
          <w:color w:val="FF0000"/>
          <w:sz w:val="18"/>
          <w:szCs w:val="18"/>
        </w:rPr>
        <w:br/>
        <w:t>Biura Komunikacji Społecznej i Promocji</w:t>
      </w:r>
      <w:r>
        <w:rPr>
          <w:rFonts w:cs="Times New Roman"/>
          <w:b/>
          <w:bCs/>
          <w:color w:val="FF0000"/>
          <w:sz w:val="18"/>
          <w:szCs w:val="18"/>
        </w:rPr>
        <w:br/>
        <w:t>/-/</w:t>
      </w:r>
      <w:r>
        <w:rPr>
          <w:rFonts w:cs="Times New Roman"/>
          <w:b/>
          <w:bCs/>
          <w:color w:val="FF0000"/>
          <w:sz w:val="18"/>
          <w:szCs w:val="18"/>
        </w:rPr>
        <w:br/>
        <w:t>Urszula Glińska</w:t>
      </w:r>
    </w:p>
    <w:p w14:paraId="76599435" w14:textId="54B70BAE" w:rsidR="00E97BB1" w:rsidRPr="00DF4E5C" w:rsidRDefault="00E97BB1" w:rsidP="00D57147">
      <w:pPr>
        <w:tabs>
          <w:tab w:val="left" w:pos="1440"/>
          <w:tab w:val="center" w:pos="5616"/>
          <w:tab w:val="right" w:pos="10152"/>
        </w:tabs>
        <w:spacing w:line="200" w:lineRule="atLeast"/>
        <w:rPr>
          <w:rStyle w:val="Hipercze"/>
          <w:rFonts w:cs="Times New Roman"/>
          <w:b/>
          <w:bCs/>
          <w:color w:val="FF0000"/>
          <w:sz w:val="18"/>
          <w:szCs w:val="18"/>
          <w:u w:val="none"/>
          <w:lang w:eastAsia="hi-IN"/>
        </w:rPr>
      </w:pPr>
    </w:p>
    <w:sectPr w:rsidR="00E97BB1" w:rsidRPr="00DF4E5C" w:rsidSect="00816DBA">
      <w:headerReference w:type="default" r:id="rId11"/>
      <w:pgSz w:w="11906" w:h="16838"/>
      <w:pgMar w:top="2127" w:right="851" w:bottom="851" w:left="85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1069DE" w14:textId="77777777" w:rsidR="0003293D" w:rsidRPr="00533AA9" w:rsidRDefault="0003293D">
      <w:pPr>
        <w:spacing w:after="0" w:line="240" w:lineRule="auto"/>
      </w:pPr>
      <w:r w:rsidRPr="00533AA9">
        <w:separator/>
      </w:r>
    </w:p>
  </w:endnote>
  <w:endnote w:type="continuationSeparator" w:id="0">
    <w:p w14:paraId="5CFF31AD" w14:textId="77777777" w:rsidR="0003293D" w:rsidRPr="00533AA9" w:rsidRDefault="0003293D">
      <w:pPr>
        <w:spacing w:after="0" w:line="240" w:lineRule="auto"/>
      </w:pPr>
      <w:r w:rsidRPr="00533AA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Calibri"/>
    <w:charset w:val="EE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rialMT">
    <w:altName w:val="MS Mincho"/>
    <w:charset w:val="80"/>
    <w:family w:val="swiss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TE1487C70t00">
    <w:charset w:val="EE"/>
    <w:family w:val="auto"/>
    <w:pitch w:val="default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C89DEB" w14:textId="77777777" w:rsidR="0003293D" w:rsidRPr="00533AA9" w:rsidRDefault="0003293D">
      <w:pPr>
        <w:spacing w:after="0" w:line="240" w:lineRule="auto"/>
      </w:pPr>
      <w:r w:rsidRPr="00533AA9">
        <w:separator/>
      </w:r>
    </w:p>
  </w:footnote>
  <w:footnote w:type="continuationSeparator" w:id="0">
    <w:p w14:paraId="03C4B588" w14:textId="77777777" w:rsidR="0003293D" w:rsidRPr="00533AA9" w:rsidRDefault="0003293D">
      <w:pPr>
        <w:spacing w:after="0" w:line="240" w:lineRule="auto"/>
      </w:pPr>
      <w:r w:rsidRPr="00533AA9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7969A" w14:textId="62EDC1C3" w:rsidR="00ED3FA8" w:rsidRDefault="00ED3FA8">
    <w:pPr>
      <w:pStyle w:val="Nagwek"/>
    </w:pPr>
    <w:r w:rsidRPr="00533AA9">
      <w:rPr>
        <w:noProof/>
        <w14:ligatures w14:val="none"/>
      </w:rPr>
      <w:drawing>
        <wp:anchor distT="0" distB="0" distL="114300" distR="114300" simplePos="0" relativeHeight="251659264" behindDoc="1" locked="0" layoutInCell="1" allowOverlap="1" wp14:anchorId="562F36DF" wp14:editId="1365204A">
          <wp:simplePos x="0" y="0"/>
          <wp:positionH relativeFrom="page">
            <wp:posOffset>6985</wp:posOffset>
          </wp:positionH>
          <wp:positionV relativeFrom="page">
            <wp:posOffset>10795</wp:posOffset>
          </wp:positionV>
          <wp:extent cx="7588800" cy="10731600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00" cy="1073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Symbol" w:eastAsia="Times New Roman" w:hAnsi="Symbol" w:cs="StarSymbol"/>
        <w:b/>
        <w:bCs/>
        <w:i/>
        <w:iCs/>
        <w:kern w:val="1"/>
        <w:sz w:val="18"/>
        <w:szCs w:val="18"/>
        <w:shd w:val="clear" w:color="auto" w:fill="FFFFFF"/>
        <w:lang w:val="pl-PL" w:eastAsia="ar-SA" w:bidi="ar-SA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58E4D29"/>
    <w:multiLevelType w:val="multilevel"/>
    <w:tmpl w:val="C7B04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B974433"/>
    <w:multiLevelType w:val="hybridMultilevel"/>
    <w:tmpl w:val="3A0C5FA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18B0AC8"/>
    <w:multiLevelType w:val="multilevel"/>
    <w:tmpl w:val="BB9E4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9E5F19"/>
    <w:multiLevelType w:val="multilevel"/>
    <w:tmpl w:val="093CC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7A65402"/>
    <w:multiLevelType w:val="multilevel"/>
    <w:tmpl w:val="423A2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7AE7BA1"/>
    <w:multiLevelType w:val="multilevel"/>
    <w:tmpl w:val="34CE1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892D01"/>
    <w:multiLevelType w:val="multilevel"/>
    <w:tmpl w:val="606EE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3E46658"/>
    <w:multiLevelType w:val="multilevel"/>
    <w:tmpl w:val="F2F40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31118A8"/>
    <w:multiLevelType w:val="multilevel"/>
    <w:tmpl w:val="50B48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6FE4FAC"/>
    <w:multiLevelType w:val="multilevel"/>
    <w:tmpl w:val="8B34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9557812"/>
    <w:multiLevelType w:val="hybridMultilevel"/>
    <w:tmpl w:val="471442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041DBF"/>
    <w:multiLevelType w:val="multilevel"/>
    <w:tmpl w:val="D7F2F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B8164AF"/>
    <w:multiLevelType w:val="hybridMultilevel"/>
    <w:tmpl w:val="A3DCD5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330309"/>
    <w:multiLevelType w:val="hybridMultilevel"/>
    <w:tmpl w:val="95A6AE22"/>
    <w:lvl w:ilvl="0" w:tplc="96CEE45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CD5B13"/>
    <w:multiLevelType w:val="multilevel"/>
    <w:tmpl w:val="4314C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F0957D0"/>
    <w:multiLevelType w:val="hybridMultilevel"/>
    <w:tmpl w:val="08E225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B0BF3"/>
    <w:multiLevelType w:val="hybridMultilevel"/>
    <w:tmpl w:val="52D40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0740F2"/>
    <w:multiLevelType w:val="hybridMultilevel"/>
    <w:tmpl w:val="CEDC5C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E331EF"/>
    <w:multiLevelType w:val="multilevel"/>
    <w:tmpl w:val="9C9A7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A8D699C"/>
    <w:multiLevelType w:val="multilevel"/>
    <w:tmpl w:val="983E1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66499828">
    <w:abstractNumId w:val="11"/>
  </w:num>
  <w:num w:numId="2" w16cid:durableId="452139187">
    <w:abstractNumId w:val="13"/>
  </w:num>
  <w:num w:numId="3" w16cid:durableId="1424645260">
    <w:abstractNumId w:val="4"/>
  </w:num>
  <w:num w:numId="4" w16cid:durableId="2112357014">
    <w:abstractNumId w:val="7"/>
  </w:num>
  <w:num w:numId="5" w16cid:durableId="302195238">
    <w:abstractNumId w:val="20"/>
  </w:num>
  <w:num w:numId="6" w16cid:durableId="1944875877">
    <w:abstractNumId w:val="10"/>
  </w:num>
  <w:num w:numId="7" w16cid:durableId="2098625739">
    <w:abstractNumId w:val="12"/>
  </w:num>
  <w:num w:numId="8" w16cid:durableId="680161425">
    <w:abstractNumId w:val="9"/>
  </w:num>
  <w:num w:numId="9" w16cid:durableId="403919728">
    <w:abstractNumId w:val="5"/>
  </w:num>
  <w:num w:numId="10" w16cid:durableId="281036761">
    <w:abstractNumId w:val="8"/>
  </w:num>
  <w:num w:numId="11" w16cid:durableId="1577663377">
    <w:abstractNumId w:val="1"/>
  </w:num>
  <w:num w:numId="12" w16cid:durableId="1486430920">
    <w:abstractNumId w:val="2"/>
  </w:num>
  <w:num w:numId="13" w16cid:durableId="1769347035">
    <w:abstractNumId w:val="18"/>
  </w:num>
  <w:num w:numId="14" w16cid:durableId="1645769665">
    <w:abstractNumId w:val="17"/>
  </w:num>
  <w:num w:numId="15" w16cid:durableId="2135442586">
    <w:abstractNumId w:val="14"/>
  </w:num>
  <w:num w:numId="16" w16cid:durableId="802382175">
    <w:abstractNumId w:val="0"/>
  </w:num>
  <w:num w:numId="17" w16cid:durableId="1229924833">
    <w:abstractNumId w:val="16"/>
  </w:num>
  <w:num w:numId="18" w16cid:durableId="2107267497">
    <w:abstractNumId w:val="3"/>
  </w:num>
  <w:num w:numId="19" w16cid:durableId="1594557945">
    <w:abstractNumId w:val="19"/>
  </w:num>
  <w:num w:numId="20" w16cid:durableId="1516769645">
    <w:abstractNumId w:val="15"/>
  </w:num>
  <w:num w:numId="21" w16cid:durableId="83329950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6C9"/>
    <w:rsid w:val="0003293D"/>
    <w:rsid w:val="000376C6"/>
    <w:rsid w:val="00041B2D"/>
    <w:rsid w:val="000433B9"/>
    <w:rsid w:val="000438F9"/>
    <w:rsid w:val="00050BC3"/>
    <w:rsid w:val="000531F5"/>
    <w:rsid w:val="0005782D"/>
    <w:rsid w:val="0006319A"/>
    <w:rsid w:val="000765E5"/>
    <w:rsid w:val="000D6E77"/>
    <w:rsid w:val="00107357"/>
    <w:rsid w:val="00115F54"/>
    <w:rsid w:val="00127996"/>
    <w:rsid w:val="00141C5B"/>
    <w:rsid w:val="0014441B"/>
    <w:rsid w:val="00162750"/>
    <w:rsid w:val="00164CE9"/>
    <w:rsid w:val="001673A0"/>
    <w:rsid w:val="0018040C"/>
    <w:rsid w:val="00194EAD"/>
    <w:rsid w:val="001B54BF"/>
    <w:rsid w:val="001D217A"/>
    <w:rsid w:val="001F0DA0"/>
    <w:rsid w:val="0020455A"/>
    <w:rsid w:val="00207F52"/>
    <w:rsid w:val="00232E9A"/>
    <w:rsid w:val="0024471E"/>
    <w:rsid w:val="0024508B"/>
    <w:rsid w:val="00282DF5"/>
    <w:rsid w:val="002976BC"/>
    <w:rsid w:val="002B5C48"/>
    <w:rsid w:val="002D0480"/>
    <w:rsid w:val="002E458E"/>
    <w:rsid w:val="002F062F"/>
    <w:rsid w:val="00315E88"/>
    <w:rsid w:val="003170ED"/>
    <w:rsid w:val="00337E5A"/>
    <w:rsid w:val="00351380"/>
    <w:rsid w:val="003530FC"/>
    <w:rsid w:val="003724D3"/>
    <w:rsid w:val="0038146D"/>
    <w:rsid w:val="00383936"/>
    <w:rsid w:val="0039126F"/>
    <w:rsid w:val="003B396D"/>
    <w:rsid w:val="003D2CF3"/>
    <w:rsid w:val="003F4F37"/>
    <w:rsid w:val="00401E8B"/>
    <w:rsid w:val="0041025B"/>
    <w:rsid w:val="0041433B"/>
    <w:rsid w:val="0045177D"/>
    <w:rsid w:val="0047016E"/>
    <w:rsid w:val="00486978"/>
    <w:rsid w:val="00492501"/>
    <w:rsid w:val="004A0D62"/>
    <w:rsid w:val="004C1728"/>
    <w:rsid w:val="004C4777"/>
    <w:rsid w:val="004D4387"/>
    <w:rsid w:val="004F2327"/>
    <w:rsid w:val="004F6612"/>
    <w:rsid w:val="005016C9"/>
    <w:rsid w:val="005158F3"/>
    <w:rsid w:val="00533AA9"/>
    <w:rsid w:val="00536CE5"/>
    <w:rsid w:val="00541FC8"/>
    <w:rsid w:val="005557B0"/>
    <w:rsid w:val="005616EC"/>
    <w:rsid w:val="00576F2B"/>
    <w:rsid w:val="00592D4C"/>
    <w:rsid w:val="005A1EBD"/>
    <w:rsid w:val="005B219B"/>
    <w:rsid w:val="005F4F7F"/>
    <w:rsid w:val="00606E70"/>
    <w:rsid w:val="00607ED4"/>
    <w:rsid w:val="0061721C"/>
    <w:rsid w:val="00634E5A"/>
    <w:rsid w:val="00641B52"/>
    <w:rsid w:val="00681F63"/>
    <w:rsid w:val="006C72FF"/>
    <w:rsid w:val="006E3801"/>
    <w:rsid w:val="007041FD"/>
    <w:rsid w:val="00716BB2"/>
    <w:rsid w:val="0072197A"/>
    <w:rsid w:val="00724215"/>
    <w:rsid w:val="007A22B4"/>
    <w:rsid w:val="007B428A"/>
    <w:rsid w:val="00816DBA"/>
    <w:rsid w:val="00817842"/>
    <w:rsid w:val="00845C99"/>
    <w:rsid w:val="00865650"/>
    <w:rsid w:val="008E02A0"/>
    <w:rsid w:val="008F3430"/>
    <w:rsid w:val="00911125"/>
    <w:rsid w:val="00915376"/>
    <w:rsid w:val="00932960"/>
    <w:rsid w:val="00946409"/>
    <w:rsid w:val="0098375B"/>
    <w:rsid w:val="009C2887"/>
    <w:rsid w:val="009E6B6B"/>
    <w:rsid w:val="00A220F6"/>
    <w:rsid w:val="00A26F6B"/>
    <w:rsid w:val="00A343BD"/>
    <w:rsid w:val="00A34F87"/>
    <w:rsid w:val="00A76B31"/>
    <w:rsid w:val="00A77779"/>
    <w:rsid w:val="00AC2B2B"/>
    <w:rsid w:val="00AD39B2"/>
    <w:rsid w:val="00AE47B6"/>
    <w:rsid w:val="00B00FF2"/>
    <w:rsid w:val="00B01F20"/>
    <w:rsid w:val="00BA1959"/>
    <w:rsid w:val="00BA7D80"/>
    <w:rsid w:val="00BB1D20"/>
    <w:rsid w:val="00BD3162"/>
    <w:rsid w:val="00BE07C3"/>
    <w:rsid w:val="00BE373D"/>
    <w:rsid w:val="00C020A9"/>
    <w:rsid w:val="00C135E0"/>
    <w:rsid w:val="00C172C6"/>
    <w:rsid w:val="00C21FDF"/>
    <w:rsid w:val="00C3126D"/>
    <w:rsid w:val="00C448DD"/>
    <w:rsid w:val="00C70321"/>
    <w:rsid w:val="00C757B3"/>
    <w:rsid w:val="00C85004"/>
    <w:rsid w:val="00C869C2"/>
    <w:rsid w:val="00CB7F3A"/>
    <w:rsid w:val="00CC3439"/>
    <w:rsid w:val="00CD0267"/>
    <w:rsid w:val="00CD5BC0"/>
    <w:rsid w:val="00CD5C53"/>
    <w:rsid w:val="00CE2FE3"/>
    <w:rsid w:val="00D0193C"/>
    <w:rsid w:val="00D0653E"/>
    <w:rsid w:val="00D20E31"/>
    <w:rsid w:val="00D57147"/>
    <w:rsid w:val="00DA209B"/>
    <w:rsid w:val="00DC0934"/>
    <w:rsid w:val="00DC0B4E"/>
    <w:rsid w:val="00DD57C5"/>
    <w:rsid w:val="00DF4E5C"/>
    <w:rsid w:val="00E00022"/>
    <w:rsid w:val="00E13A5D"/>
    <w:rsid w:val="00E1405A"/>
    <w:rsid w:val="00E27DAD"/>
    <w:rsid w:val="00E62969"/>
    <w:rsid w:val="00E71C19"/>
    <w:rsid w:val="00E866F2"/>
    <w:rsid w:val="00E92736"/>
    <w:rsid w:val="00E97BB1"/>
    <w:rsid w:val="00EA6C8F"/>
    <w:rsid w:val="00EC15DB"/>
    <w:rsid w:val="00EC3401"/>
    <w:rsid w:val="00ED3FA8"/>
    <w:rsid w:val="00ED4FFB"/>
    <w:rsid w:val="00ED6B88"/>
    <w:rsid w:val="00F06D91"/>
    <w:rsid w:val="00F16761"/>
    <w:rsid w:val="00F46AC6"/>
    <w:rsid w:val="00F512E1"/>
    <w:rsid w:val="00F55BE8"/>
    <w:rsid w:val="00F6407B"/>
    <w:rsid w:val="00F65495"/>
    <w:rsid w:val="00F72AA4"/>
    <w:rsid w:val="00FB21D1"/>
    <w:rsid w:val="00FD2464"/>
    <w:rsid w:val="00FD3276"/>
    <w:rsid w:val="00FE0EF1"/>
    <w:rsid w:val="00FF2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71A26"/>
  <w15:chartTrackingRefBased/>
  <w15:docId w15:val="{24225435-E57B-4C3E-80DB-3B1264269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Interreg LT-PL Normal"/>
    <w:qFormat/>
    <w:rsid w:val="00E00022"/>
    <w:pPr>
      <w:spacing w:after="120" w:line="276" w:lineRule="auto"/>
    </w:pPr>
    <w:rPr>
      <w:rFonts w:ascii="Open Sans" w:eastAsia="Times New Roman" w:hAnsi="Open Sans" w:cs="Open Sans"/>
      <w:color w:val="000000"/>
      <w:sz w:val="20"/>
      <w:szCs w:val="20"/>
      <w:lang w:eastAsia="lt-LT"/>
      <w14:ligatures w14:val="standard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016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016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016C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016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016C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016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016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016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016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016C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016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5016C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016C9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016C9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016C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016C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016C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016C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016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016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5016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rsid w:val="005016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016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016C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016C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016C9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016C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016C9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016C9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5016C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16C9"/>
    <w:rPr>
      <w:rFonts w:ascii="Open Sans" w:eastAsia="Times New Roman" w:hAnsi="Open Sans" w:cs="Open Sans"/>
      <w:color w:val="000000"/>
      <w:sz w:val="20"/>
      <w:szCs w:val="20"/>
      <w:lang w:val="en-GB" w:eastAsia="lt-LT"/>
      <w14:ligatures w14:val="standard"/>
    </w:rPr>
  </w:style>
  <w:style w:type="paragraph" w:customStyle="1" w:styleId="Text">
    <w:name w:val="Text"/>
    <w:rsid w:val="005016C9"/>
    <w:pPr>
      <w:suppressAutoHyphens/>
      <w:spacing w:after="0" w:line="240" w:lineRule="atLeast"/>
      <w:jc w:val="both"/>
    </w:pPr>
    <w:rPr>
      <w:rFonts w:ascii="Open Sans" w:eastAsia="ArialMT" w:hAnsi="Open Sans" w:cs="Open Sans"/>
      <w:color w:val="231F20"/>
      <w:sz w:val="20"/>
      <w:szCs w:val="20"/>
      <w:lang w:val="en-GB" w:eastAsia="ar-SA"/>
      <w14:ligatures w14:val="none"/>
    </w:rPr>
  </w:style>
  <w:style w:type="character" w:styleId="Wyrnieniedelikatne">
    <w:name w:val="Subtle Emphasis"/>
    <w:qFormat/>
    <w:rsid w:val="005016C9"/>
    <w:rPr>
      <w:i/>
      <w:iCs/>
      <w:color w:val="808080"/>
    </w:rPr>
  </w:style>
  <w:style w:type="table" w:styleId="Tabela-Siatka">
    <w:name w:val="Table Grid"/>
    <w:basedOn w:val="Standardowy"/>
    <w:uiPriority w:val="39"/>
    <w:rsid w:val="00501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24471E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rsid w:val="0024471E"/>
    <w:pPr>
      <w:widowControl w:val="0"/>
      <w:suppressAutoHyphens/>
      <w:spacing w:after="0" w:line="240" w:lineRule="auto"/>
      <w:ind w:left="426"/>
    </w:pPr>
    <w:rPr>
      <w:rFonts w:ascii="Times New Roman" w:eastAsia="Tahoma" w:hAnsi="Times New Roman" w:cs="Times New Roman"/>
      <w:color w:val="auto"/>
      <w:kern w:val="1"/>
      <w:sz w:val="24"/>
      <w:lang w:eastAsia="en-US"/>
      <w14:ligatures w14:val="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4471E"/>
    <w:rPr>
      <w:rFonts w:ascii="Times New Roman" w:eastAsia="Tahoma" w:hAnsi="Times New Roman" w:cs="Times New Roman"/>
      <w:kern w:val="1"/>
      <w:szCs w:val="20"/>
      <w:lang w:eastAsia="en-US"/>
      <w14:ligatures w14:val="none"/>
    </w:rPr>
  </w:style>
  <w:style w:type="paragraph" w:customStyle="1" w:styleId="WW-Tekstpodstawowy3">
    <w:name w:val="WW-Tekst podstawowy 3"/>
    <w:basedOn w:val="Normalny"/>
    <w:rsid w:val="0024471E"/>
    <w:pPr>
      <w:widowControl w:val="0"/>
      <w:suppressAutoHyphens/>
      <w:spacing w:after="0" w:line="360" w:lineRule="auto"/>
      <w:jc w:val="both"/>
    </w:pPr>
    <w:rPr>
      <w:rFonts w:ascii="Times New Roman" w:eastAsia="Tahoma" w:hAnsi="Times New Roman" w:cs="Times New Roman"/>
      <w:color w:val="auto"/>
      <w:kern w:val="1"/>
      <w:sz w:val="24"/>
      <w:szCs w:val="24"/>
      <w:lang w:eastAsia="en-US"/>
      <w14:ligatures w14:val="none"/>
    </w:rPr>
  </w:style>
  <w:style w:type="paragraph" w:customStyle="1" w:styleId="Standard">
    <w:name w:val="Standard"/>
    <w:rsid w:val="0024471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lang w:val="de-DE" w:eastAsia="ja-JP" w:bidi="fa-IR"/>
      <w14:ligatures w14:val="none"/>
    </w:rPr>
  </w:style>
  <w:style w:type="paragraph" w:customStyle="1" w:styleId="Tekstpodstawowywcity21">
    <w:name w:val="Tekst podstawowy wcięty 21"/>
    <w:basedOn w:val="Normalny"/>
    <w:rsid w:val="0024471E"/>
    <w:pPr>
      <w:suppressAutoHyphens/>
      <w:spacing w:after="0" w:line="360" w:lineRule="auto"/>
      <w:ind w:left="720" w:hanging="360"/>
      <w:jc w:val="both"/>
    </w:pPr>
    <w:rPr>
      <w:rFonts w:ascii="Arial" w:hAnsi="Arial" w:cs="Times New Roman"/>
      <w:color w:val="auto"/>
      <w:kern w:val="1"/>
      <w:lang w:eastAsia="ar-SA"/>
      <w14:ligatures w14:val="none"/>
    </w:rPr>
  </w:style>
  <w:style w:type="paragraph" w:customStyle="1" w:styleId="da-p">
    <w:name w:val="da-p"/>
    <w:basedOn w:val="Normalny"/>
    <w:rsid w:val="0024471E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:lang w:eastAsia="pl-PL"/>
      <w14:ligatures w14:val="none"/>
    </w:rPr>
  </w:style>
  <w:style w:type="paragraph" w:customStyle="1" w:styleId="Default">
    <w:name w:val="Default"/>
    <w:rsid w:val="0024471E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kern w:val="1"/>
      <w:lang w:eastAsia="ar-SA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00022"/>
    <w:rPr>
      <w:color w:val="605E5C"/>
      <w:shd w:val="clear" w:color="auto" w:fill="E1DFDD"/>
    </w:rPr>
  </w:style>
  <w:style w:type="paragraph" w:styleId="Stopka">
    <w:name w:val="footer"/>
    <w:basedOn w:val="Normalny"/>
    <w:link w:val="StopkaZnak"/>
    <w:uiPriority w:val="99"/>
    <w:unhideWhenUsed/>
    <w:rsid w:val="00ED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3FA8"/>
    <w:rPr>
      <w:rFonts w:ascii="Open Sans" w:eastAsia="Times New Roman" w:hAnsi="Open Sans" w:cs="Open Sans"/>
      <w:color w:val="000000"/>
      <w:sz w:val="20"/>
      <w:szCs w:val="20"/>
      <w:lang w:eastAsia="lt-LT"/>
      <w14:ligatures w14:val="standard"/>
    </w:rPr>
  </w:style>
  <w:style w:type="character" w:styleId="Pogrubienie">
    <w:name w:val="Strong"/>
    <w:basedOn w:val="Domylnaczcionkaakapitu"/>
    <w:uiPriority w:val="22"/>
    <w:qFormat/>
    <w:rsid w:val="00592D4C"/>
    <w:rPr>
      <w:b/>
      <w:bCs/>
    </w:rPr>
  </w:style>
  <w:style w:type="character" w:styleId="Uwydatnienie">
    <w:name w:val="Emphasis"/>
    <w:uiPriority w:val="20"/>
    <w:qFormat/>
    <w:rsid w:val="004C1728"/>
    <w:rPr>
      <w:i/>
      <w:iCs/>
    </w:rPr>
  </w:style>
  <w:style w:type="paragraph" w:customStyle="1" w:styleId="gwp39ed3c1cgwp2e7b3d05msonormal">
    <w:name w:val="gwp39ed3c1c_gwp2e7b3d05_msonormal"/>
    <w:basedOn w:val="Normalny"/>
    <w:rsid w:val="00FF2AC9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:lang w:eastAsia="pl-PL"/>
      <w14:ligatures w14:val="none"/>
    </w:rPr>
  </w:style>
  <w:style w:type="character" w:customStyle="1" w:styleId="gwp39ed3c1cgwp2e7b3d05msohyperlink">
    <w:name w:val="gwp39ed3c1c_gwp2e7b3d05_msohyperlink"/>
    <w:basedOn w:val="Domylnaczcionkaakapitu"/>
    <w:rsid w:val="00FF2AC9"/>
  </w:style>
  <w:style w:type="paragraph" w:styleId="NormalnyWeb">
    <w:name w:val="Normal (Web)"/>
    <w:basedOn w:val="Normalny"/>
    <w:uiPriority w:val="99"/>
    <w:unhideWhenUsed/>
    <w:rsid w:val="00FF2AC9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8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client=firefox-b-d&amp;q=60000000-8&amp;ved=2ahUKEwijiunC5oiSAxX9IxAIHajSHnsQgK4QegQIAxAB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om@goldap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iod@goldap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om@goldap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1448</Words>
  <Characters>8691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Dzięcioł</dc:creator>
  <cp:keywords/>
  <dc:description/>
  <cp:lastModifiedBy>Urszula Glińska</cp:lastModifiedBy>
  <cp:revision>7</cp:revision>
  <cp:lastPrinted>2026-05-22T11:08:00Z</cp:lastPrinted>
  <dcterms:created xsi:type="dcterms:W3CDTF">2026-05-22T11:05:00Z</dcterms:created>
  <dcterms:modified xsi:type="dcterms:W3CDTF">2026-05-22T11:08:00Z</dcterms:modified>
</cp:coreProperties>
</file>