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F4D1" w14:textId="5F1A57D5" w:rsidR="00C33758" w:rsidRPr="007A6E01" w:rsidRDefault="00C33758" w:rsidP="00C3375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6E01">
        <w:rPr>
          <w:rFonts w:asciiTheme="minorHAnsi" w:hAnsiTheme="minorHAnsi" w:cstheme="minorHAnsi"/>
          <w:b/>
          <w:bCs/>
          <w:sz w:val="22"/>
          <w:szCs w:val="22"/>
        </w:rPr>
        <w:t>ZP-</w:t>
      </w:r>
      <w:r w:rsidR="009C1427">
        <w:rPr>
          <w:rFonts w:asciiTheme="minorHAnsi" w:hAnsiTheme="minorHAnsi" w:cstheme="minorHAnsi"/>
          <w:b/>
          <w:bCs/>
          <w:sz w:val="22"/>
          <w:szCs w:val="22"/>
        </w:rPr>
        <w:t>OSS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.271.</w:t>
      </w:r>
      <w:r w:rsidR="00144D60" w:rsidRPr="007A6E0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536D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536D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      Gołdap, dn. </w:t>
      </w:r>
      <w:r w:rsidR="006A037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95B6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6A037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536D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4620E066" w14:textId="77777777" w:rsidR="00C33758" w:rsidRPr="007A6E01" w:rsidRDefault="00C33758" w:rsidP="00C33758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90DD9C5" w14:textId="4DA0D9BD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ZAWIADOMIENIE</w:t>
      </w:r>
    </w:p>
    <w:p w14:paraId="436808A6" w14:textId="5EA72770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o wyborze najkorzystniejszej oferty</w:t>
      </w:r>
    </w:p>
    <w:p w14:paraId="4C05B1BF" w14:textId="77777777" w:rsidR="006809E9" w:rsidRPr="007A6E01" w:rsidRDefault="006809E9" w:rsidP="00144D60">
      <w:pPr>
        <w:jc w:val="both"/>
        <w:rPr>
          <w:rFonts w:asciiTheme="minorHAnsi" w:hAnsiTheme="minorHAnsi" w:cstheme="minorHAnsi"/>
          <w:b/>
          <w:bCs/>
        </w:rPr>
      </w:pPr>
    </w:p>
    <w:p w14:paraId="424CEA62" w14:textId="78CB24A3" w:rsidR="00144D60" w:rsidRPr="007A6E01" w:rsidRDefault="00144D60" w:rsidP="007A6E01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</w:rPr>
        <w:t xml:space="preserve">Gmina Gołdap reprezentowana przez Burmistrza Gołdapi, na podstawie art. 253 ust. 1 w związku z art. 266 Ustawy z dnia 11 września 2019 r. Prawo Zamówień Publicznych </w:t>
      </w:r>
      <w:r w:rsidR="0097711F" w:rsidRPr="0097711F">
        <w:rPr>
          <w:rFonts w:asciiTheme="minorHAnsi" w:hAnsiTheme="minorHAnsi" w:cstheme="minorHAnsi"/>
        </w:rPr>
        <w:t>(t.j. Dz. U. z 2026 r. poz. 793</w:t>
      </w:r>
      <w:r w:rsidRPr="007A6E01">
        <w:rPr>
          <w:rFonts w:asciiTheme="minorHAnsi" w:hAnsiTheme="minorHAnsi" w:cstheme="minorHAnsi"/>
        </w:rPr>
        <w:t>),</w:t>
      </w:r>
      <w:r w:rsidRPr="007A6E01">
        <w:rPr>
          <w:rFonts w:asciiTheme="minorHAnsi" w:hAnsiTheme="minorHAnsi" w:cstheme="minorHAnsi"/>
          <w:b/>
          <w:bCs/>
        </w:rPr>
        <w:t xml:space="preserve"> informuje, że w wyniku prowadzonego postępowania o udzielenie zamówienia publicznego </w:t>
      </w:r>
      <w:r w:rsidRPr="007A6E01">
        <w:rPr>
          <w:rFonts w:asciiTheme="minorHAnsi" w:hAnsiTheme="minorHAnsi" w:cstheme="minorHAnsi"/>
          <w:b/>
          <w:bCs/>
        </w:rPr>
        <w:br/>
        <w:t xml:space="preserve">w przedmiocie </w:t>
      </w:r>
      <w:r w:rsidR="0097711F">
        <w:rPr>
          <w:rFonts w:asciiTheme="minorHAnsi" w:hAnsiTheme="minorHAnsi" w:cstheme="minorHAnsi"/>
          <w:b/>
          <w:bCs/>
        </w:rPr>
        <w:t xml:space="preserve">przewozu dzieci przedszkolnych i uczniów do szkół położonych na terenie Gminy Gołdap w formie zakupu biletów miesięcznych </w:t>
      </w:r>
      <w:r w:rsidR="008B3ABB" w:rsidRPr="008B3ABB">
        <w:rPr>
          <w:rFonts w:asciiTheme="minorHAnsi" w:hAnsiTheme="minorHAnsi" w:cstheme="minorHAnsi"/>
          <w:b/>
          <w:bCs/>
        </w:rPr>
        <w:t>w okresie od 1 września 202</w:t>
      </w:r>
      <w:r w:rsidR="0097711F">
        <w:rPr>
          <w:rFonts w:asciiTheme="minorHAnsi" w:hAnsiTheme="minorHAnsi" w:cstheme="minorHAnsi"/>
          <w:b/>
          <w:bCs/>
        </w:rPr>
        <w:t>6</w:t>
      </w:r>
      <w:r w:rsidR="008B3ABB" w:rsidRPr="008B3ABB">
        <w:rPr>
          <w:rFonts w:asciiTheme="minorHAnsi" w:hAnsiTheme="minorHAnsi" w:cstheme="minorHAnsi"/>
          <w:b/>
          <w:bCs/>
        </w:rPr>
        <w:t xml:space="preserve"> r. do 30 czerwca </w:t>
      </w:r>
      <w:r w:rsidR="00B3181B">
        <w:rPr>
          <w:rFonts w:asciiTheme="minorHAnsi" w:hAnsiTheme="minorHAnsi" w:cstheme="minorHAnsi"/>
          <w:b/>
          <w:bCs/>
        </w:rPr>
        <w:br/>
      </w:r>
      <w:r w:rsidR="008B3ABB" w:rsidRPr="008B3ABB">
        <w:rPr>
          <w:rFonts w:asciiTheme="minorHAnsi" w:hAnsiTheme="minorHAnsi" w:cstheme="minorHAnsi"/>
          <w:b/>
          <w:bCs/>
        </w:rPr>
        <w:t>202</w:t>
      </w:r>
      <w:r w:rsidR="0097711F">
        <w:rPr>
          <w:rFonts w:asciiTheme="minorHAnsi" w:hAnsiTheme="minorHAnsi" w:cstheme="minorHAnsi"/>
          <w:b/>
          <w:bCs/>
        </w:rPr>
        <w:t>7</w:t>
      </w:r>
      <w:r w:rsidR="008B3ABB" w:rsidRPr="008B3ABB">
        <w:rPr>
          <w:rFonts w:asciiTheme="minorHAnsi" w:hAnsiTheme="minorHAnsi" w:cstheme="minorHAnsi"/>
          <w:b/>
          <w:bCs/>
        </w:rPr>
        <w:t xml:space="preserve"> r.</w:t>
      </w:r>
      <w:r w:rsidRPr="007A6E01">
        <w:rPr>
          <w:rFonts w:asciiTheme="minorHAnsi" w:hAnsiTheme="minorHAnsi" w:cstheme="minorHAnsi"/>
          <w:b/>
          <w:bCs/>
        </w:rPr>
        <w:t>,</w:t>
      </w:r>
      <w:r w:rsidR="008B3ABB">
        <w:rPr>
          <w:rFonts w:asciiTheme="minorHAnsi" w:hAnsiTheme="minorHAnsi" w:cstheme="minorHAnsi"/>
          <w:b/>
          <w:bCs/>
        </w:rPr>
        <w:t xml:space="preserve"> </w:t>
      </w:r>
      <w:r w:rsidRPr="007A6E01">
        <w:rPr>
          <w:rFonts w:asciiTheme="minorHAnsi" w:hAnsiTheme="minorHAnsi" w:cstheme="minorHAnsi"/>
        </w:rPr>
        <w:t>w</w:t>
      </w:r>
      <w:r w:rsidRPr="007A6E01">
        <w:rPr>
          <w:rFonts w:asciiTheme="minorHAnsi" w:hAnsiTheme="minorHAnsi" w:cstheme="minorHAnsi"/>
          <w:b/>
          <w:bCs/>
        </w:rPr>
        <w:t>:</w:t>
      </w:r>
    </w:p>
    <w:p w14:paraId="1BC88B38" w14:textId="411E0ACC" w:rsidR="00144D60" w:rsidRPr="008B3ABB" w:rsidRDefault="008B3ABB" w:rsidP="008B3ABB">
      <w:pPr>
        <w:spacing w:line="276" w:lineRule="auto"/>
        <w:jc w:val="both"/>
        <w:rPr>
          <w:b/>
          <w:u w:val="single"/>
        </w:rPr>
      </w:pPr>
      <w:r w:rsidRPr="008B3ABB">
        <w:rPr>
          <w:b/>
          <w:bCs/>
          <w:u w:val="single"/>
        </w:rPr>
        <w:t>Częś</w:t>
      </w:r>
      <w:r>
        <w:rPr>
          <w:b/>
          <w:bCs/>
          <w:u w:val="single"/>
        </w:rPr>
        <w:t>ci</w:t>
      </w:r>
      <w:r w:rsidRPr="008B3ABB">
        <w:rPr>
          <w:b/>
          <w:bCs/>
          <w:u w:val="single"/>
        </w:rPr>
        <w:t xml:space="preserve"> 1 zamówienia – Trasy I, II</w:t>
      </w:r>
      <w:r w:rsidR="0097711F">
        <w:rPr>
          <w:b/>
          <w:bCs/>
          <w:u w:val="single"/>
        </w:rPr>
        <w:t>,</w:t>
      </w:r>
      <w:r w:rsidRPr="008B3ABB">
        <w:rPr>
          <w:b/>
          <w:bCs/>
          <w:u w:val="single"/>
        </w:rPr>
        <w:t xml:space="preserve"> III</w:t>
      </w:r>
      <w:r w:rsidR="00144D60" w:rsidRPr="007A6E01">
        <w:rPr>
          <w:b/>
        </w:rPr>
        <w:t xml:space="preserve">, </w:t>
      </w:r>
      <w:r w:rsidR="00144D60" w:rsidRPr="007A6E01">
        <w:rPr>
          <w:bCs/>
        </w:rPr>
        <w:t>oferta złożona przez:</w:t>
      </w:r>
    </w:p>
    <w:p w14:paraId="739DC279" w14:textId="236BEE5E" w:rsidR="008B3ABB" w:rsidRDefault="008B3ABB" w:rsidP="008B3ABB">
      <w:pPr>
        <w:tabs>
          <w:tab w:val="center" w:pos="4535"/>
          <w:tab w:val="left" w:pos="5985"/>
        </w:tabs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EC294D">
        <w:rPr>
          <w:rFonts w:asciiTheme="minorHAnsi" w:hAnsiTheme="minorHAnsi" w:cstheme="minorHAnsi"/>
          <w:b/>
          <w:bCs/>
        </w:rPr>
        <w:t>Przedsiębiorstwo Turystyczne DUET Plus</w:t>
      </w:r>
      <w:r>
        <w:rPr>
          <w:rFonts w:asciiTheme="minorHAnsi" w:hAnsiTheme="minorHAnsi" w:cstheme="minorHAnsi"/>
          <w:b/>
          <w:bCs/>
        </w:rPr>
        <w:tab/>
      </w:r>
    </w:p>
    <w:p w14:paraId="1F9BB600" w14:textId="1ECECC03" w:rsidR="008B3ABB" w:rsidRPr="007A6E01" w:rsidRDefault="00EC294D" w:rsidP="008B3AB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Plac Zwycięstwa 6</w:t>
      </w:r>
      <w:r w:rsidR="008B3ABB" w:rsidRPr="008B3ABB">
        <w:rPr>
          <w:rFonts w:asciiTheme="minorHAnsi" w:hAnsiTheme="minorHAnsi" w:cstheme="minorHAnsi"/>
          <w:b/>
          <w:bCs/>
        </w:rPr>
        <w:t>, 1</w:t>
      </w:r>
      <w:r>
        <w:rPr>
          <w:rFonts w:asciiTheme="minorHAnsi" w:hAnsiTheme="minorHAnsi" w:cstheme="minorHAnsi"/>
          <w:b/>
          <w:bCs/>
        </w:rPr>
        <w:t>9</w:t>
      </w:r>
      <w:r w:rsidR="008B3ABB" w:rsidRPr="008B3ABB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5</w:t>
      </w:r>
      <w:r w:rsidR="008B3ABB" w:rsidRPr="008B3ABB">
        <w:rPr>
          <w:rFonts w:asciiTheme="minorHAnsi" w:hAnsiTheme="minorHAnsi" w:cstheme="minorHAnsi"/>
          <w:b/>
          <w:bCs/>
        </w:rPr>
        <w:t xml:space="preserve">00 </w:t>
      </w:r>
      <w:r>
        <w:rPr>
          <w:rFonts w:asciiTheme="minorHAnsi" w:hAnsiTheme="minorHAnsi" w:cstheme="minorHAnsi"/>
          <w:b/>
          <w:bCs/>
        </w:rPr>
        <w:t>Gołdap</w:t>
      </w:r>
      <w:r w:rsidR="008B3ABB">
        <w:rPr>
          <w:rFonts w:asciiTheme="minorHAnsi" w:hAnsiTheme="minorHAnsi" w:cstheme="minorHAnsi"/>
          <w:b/>
          <w:bCs/>
        </w:rPr>
        <w:t xml:space="preserve">, </w:t>
      </w:r>
      <w:r w:rsidR="008B3ABB" w:rsidRPr="008B3ABB">
        <w:rPr>
          <w:rFonts w:asciiTheme="minorHAnsi" w:hAnsiTheme="minorHAnsi" w:cstheme="minorHAnsi"/>
          <w:b/>
          <w:bCs/>
        </w:rPr>
        <w:t xml:space="preserve">NIP </w:t>
      </w:r>
      <w:r>
        <w:rPr>
          <w:rFonts w:asciiTheme="minorHAnsi" w:hAnsiTheme="minorHAnsi" w:cstheme="minorHAnsi"/>
          <w:b/>
          <w:bCs/>
        </w:rPr>
        <w:t>8471258825</w:t>
      </w:r>
    </w:p>
    <w:p w14:paraId="29EBD696" w14:textId="2FB0934A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została uznana za najkorzystniejszą w rozumieniu art. 239 ust. 2 Ustawy Pzp w oparciu o cenę oraz </w:t>
      </w:r>
      <w:r w:rsidR="00EC294D">
        <w:rPr>
          <w:rFonts w:asciiTheme="minorHAnsi" w:hAnsiTheme="minorHAnsi" w:cstheme="minorHAnsi"/>
          <w:b/>
          <w:bCs/>
        </w:rPr>
        <w:t>deklarowany maksymalny czas podstawienia pojazdu zastępczego</w:t>
      </w:r>
      <w:r w:rsidRPr="007A6E01">
        <w:rPr>
          <w:rFonts w:asciiTheme="minorHAnsi" w:hAnsiTheme="minorHAnsi" w:cstheme="minorHAnsi"/>
          <w:b/>
          <w:bCs/>
        </w:rPr>
        <w:t>, określonych w dokumentach zamówienia, jako kryteria oceny ofert:</w:t>
      </w:r>
    </w:p>
    <w:p w14:paraId="579413AE" w14:textId="622FFF06" w:rsidR="00144D60" w:rsidRPr="007A6E01" w:rsidRDefault="00144D60" w:rsidP="006809E9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cena ofertowa – </w:t>
      </w:r>
      <w:r w:rsidR="00A165EA">
        <w:rPr>
          <w:rFonts w:asciiTheme="minorHAnsi" w:hAnsiTheme="minorHAnsi" w:cstheme="minorHAnsi"/>
          <w:b/>
          <w:bCs/>
        </w:rPr>
        <w:t>264 480,00</w:t>
      </w:r>
      <w:r w:rsidR="005416CA" w:rsidRPr="007A6E01">
        <w:rPr>
          <w:b/>
          <w:bCs/>
        </w:rPr>
        <w:t xml:space="preserve"> </w:t>
      </w:r>
      <w:r w:rsidRPr="007A6E01">
        <w:rPr>
          <w:rFonts w:asciiTheme="minorHAnsi" w:hAnsiTheme="minorHAnsi" w:cstheme="minorHAnsi"/>
          <w:b/>
          <w:bCs/>
        </w:rPr>
        <w:t>zł brutto</w:t>
      </w:r>
    </w:p>
    <w:p w14:paraId="66C3D639" w14:textId="1711CF78" w:rsidR="00144D60" w:rsidRPr="007A6E01" w:rsidRDefault="00A0538F" w:rsidP="00144D60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maksymalny czas podstawienia pojazdu zastępczego</w:t>
      </w:r>
      <w:r w:rsidR="00144D60" w:rsidRPr="007A6E01">
        <w:rPr>
          <w:rFonts w:asciiTheme="minorHAnsi" w:hAnsiTheme="minorHAnsi" w:cstheme="minorHAnsi"/>
          <w:b/>
          <w:bCs/>
        </w:rPr>
        <w:t xml:space="preserve"> – </w:t>
      </w:r>
      <w:r w:rsidR="008B3ABB">
        <w:rPr>
          <w:rFonts w:asciiTheme="minorHAnsi" w:hAnsiTheme="minorHAnsi" w:cstheme="minorHAnsi"/>
          <w:b/>
          <w:bCs/>
        </w:rPr>
        <w:t xml:space="preserve">30 </w:t>
      </w:r>
      <w:r w:rsidR="00A165EA">
        <w:rPr>
          <w:rFonts w:asciiTheme="minorHAnsi" w:hAnsiTheme="minorHAnsi" w:cstheme="minorHAnsi"/>
          <w:b/>
          <w:bCs/>
        </w:rPr>
        <w:t>minut</w:t>
      </w:r>
    </w:p>
    <w:p w14:paraId="0DD0A2EA" w14:textId="15E97673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Streszczenie oceny złożonych ofert niepodlegających odrzuceniu zawierające przyznaną punktację </w:t>
      </w:r>
      <w:r w:rsidR="00125BA8" w:rsidRPr="007A6E01">
        <w:rPr>
          <w:rFonts w:asciiTheme="minorHAnsi" w:hAnsiTheme="minorHAnsi" w:cstheme="minorHAnsi"/>
          <w:b/>
          <w:bCs/>
        </w:rPr>
        <w:br/>
      </w:r>
      <w:r w:rsidRPr="007A6E01">
        <w:rPr>
          <w:rFonts w:asciiTheme="minorHAnsi" w:hAnsiTheme="minorHAnsi" w:cstheme="minorHAnsi"/>
          <w:b/>
          <w:bCs/>
        </w:rPr>
        <w:t>w każdym kryterium oceny ofert i łączną punktację:</w:t>
      </w:r>
    </w:p>
    <w:tbl>
      <w:tblPr>
        <w:tblW w:w="52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574"/>
        <w:gridCol w:w="2740"/>
        <w:gridCol w:w="1382"/>
        <w:gridCol w:w="989"/>
        <w:gridCol w:w="1484"/>
        <w:gridCol w:w="881"/>
        <w:gridCol w:w="1040"/>
      </w:tblGrid>
      <w:tr w:rsidR="00144D60" w:rsidRPr="007A6E01" w14:paraId="546EC196" w14:textId="77777777" w:rsidTr="0061080E">
        <w:trPr>
          <w:trHeight w:val="583"/>
        </w:trPr>
        <w:tc>
          <w:tcPr>
            <w:tcW w:w="2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250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3EDD9F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0E6F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3B5A91" w14:textId="477199E6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Nr</w:t>
            </w:r>
          </w:p>
          <w:p w14:paraId="4B0E46E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oferty</w:t>
            </w:r>
          </w:p>
        </w:tc>
        <w:tc>
          <w:tcPr>
            <w:tcW w:w="14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66FA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F56FF8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Firma (nazwa) Wykonawcy</w:t>
            </w:r>
          </w:p>
        </w:tc>
        <w:tc>
          <w:tcPr>
            <w:tcW w:w="125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54D57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cena - 60%</w:t>
            </w:r>
          </w:p>
        </w:tc>
        <w:tc>
          <w:tcPr>
            <w:tcW w:w="12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04F10D" w14:textId="2653B6F4" w:rsidR="00144D60" w:rsidRPr="007A6E01" w:rsidRDefault="00144D60" w:rsidP="006809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Kryterium – </w:t>
            </w:r>
            <w:r w:rsidR="00EC294D">
              <w:rPr>
                <w:rFonts w:asciiTheme="minorHAnsi" w:hAnsiTheme="minorHAnsi" w:cstheme="minorHAnsi"/>
                <w:b/>
                <w:bCs/>
              </w:rPr>
              <w:t>deklarowany maksymalny czas podstawienia pojazdu zastępczego</w:t>
            </w:r>
            <w:r w:rsidRPr="007A6E01">
              <w:rPr>
                <w:rFonts w:asciiTheme="minorHAnsi" w:hAnsiTheme="minorHAnsi" w:cstheme="minorHAnsi"/>
                <w:b/>
                <w:bCs/>
              </w:rPr>
              <w:t>- 40%</w:t>
            </w:r>
          </w:p>
          <w:p w14:paraId="0DA04F86" w14:textId="6E011412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(w </w:t>
            </w:r>
            <w:r w:rsidR="00EC294D">
              <w:rPr>
                <w:rFonts w:asciiTheme="minorHAnsi" w:hAnsiTheme="minorHAnsi" w:cstheme="minorHAnsi"/>
                <w:b/>
                <w:bCs/>
              </w:rPr>
              <w:t>minutach</w:t>
            </w:r>
            <w:r w:rsidRPr="007A6E0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78C50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Łączna punktacja</w:t>
            </w:r>
          </w:p>
        </w:tc>
      </w:tr>
      <w:tr w:rsidR="00144D60" w:rsidRPr="007A6E01" w14:paraId="0E8E03F1" w14:textId="77777777" w:rsidTr="00981DC6">
        <w:trPr>
          <w:trHeight w:val="10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05803E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5A1D1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ED99DB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7287" w14:textId="6241B0D4" w:rsidR="00144D60" w:rsidRPr="007A6E01" w:rsidRDefault="00144D60" w:rsidP="004B2E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Cena ofertowa brutto (PLN)</w:t>
            </w:r>
          </w:p>
        </w:tc>
        <w:tc>
          <w:tcPr>
            <w:tcW w:w="5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44F15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7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BA8848" w14:textId="17EBC645" w:rsidR="00144D60" w:rsidRPr="007A6E01" w:rsidRDefault="00EC294D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Maksymalny czas</w:t>
            </w:r>
            <w:r w:rsidR="008B3AB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44D60" w:rsidRPr="007A6E01">
              <w:rPr>
                <w:rFonts w:asciiTheme="minorHAnsi" w:hAnsiTheme="minorHAnsi" w:cstheme="minorHAnsi"/>
                <w:b/>
                <w:bCs/>
              </w:rPr>
              <w:t xml:space="preserve">zadeklarowany </w:t>
            </w:r>
            <w:r w:rsidR="00144D60" w:rsidRPr="007A6E01">
              <w:rPr>
                <w:rFonts w:asciiTheme="minorHAnsi" w:hAnsiTheme="minorHAnsi" w:cstheme="minorHAnsi"/>
                <w:b/>
                <w:bCs/>
              </w:rPr>
              <w:br/>
              <w:t>w ofercie</w:t>
            </w:r>
          </w:p>
        </w:tc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0B2B9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3A0D5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4D60" w:rsidRPr="007A6E01" w14:paraId="669B1226" w14:textId="77777777" w:rsidTr="0061080E">
        <w:trPr>
          <w:trHeight w:val="1395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9F1FD" w14:textId="77777777" w:rsidR="00144D60" w:rsidRPr="00B142CD" w:rsidRDefault="00144D60" w:rsidP="00144D60">
            <w:pPr>
              <w:jc w:val="both"/>
              <w:rPr>
                <w:rFonts w:asciiTheme="minorHAnsi" w:hAnsiTheme="minorHAnsi" w:cstheme="minorHAnsi"/>
              </w:rPr>
            </w:pPr>
            <w:r w:rsidRPr="00B142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F057504" w14:textId="61AA140E" w:rsidR="00144D60" w:rsidRPr="007A6E01" w:rsidRDefault="00A0538F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4E60A9" w14:textId="77777777" w:rsidR="00144D60" w:rsidRDefault="00A0538F" w:rsidP="00A0538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Przedsiębiorstwo Turystyczne DUET Plus</w:t>
            </w:r>
          </w:p>
          <w:p w14:paraId="33412E81" w14:textId="77777777" w:rsidR="00A0538F" w:rsidRPr="00A0538F" w:rsidRDefault="00A0538F" w:rsidP="00A0538F">
            <w:pPr>
              <w:spacing w:after="0"/>
              <w:jc w:val="both"/>
            </w:pPr>
            <w:r w:rsidRPr="00A0538F">
              <w:t>Plac Zwycięstwa 6</w:t>
            </w:r>
          </w:p>
          <w:p w14:paraId="59D7485D" w14:textId="77777777" w:rsidR="00A0538F" w:rsidRPr="00A0538F" w:rsidRDefault="00A0538F" w:rsidP="00A0538F">
            <w:pPr>
              <w:spacing w:after="0"/>
              <w:jc w:val="both"/>
            </w:pPr>
            <w:r w:rsidRPr="00A0538F">
              <w:t>19-500 Gołdap</w:t>
            </w:r>
          </w:p>
          <w:p w14:paraId="3A8BFA3F" w14:textId="05725179" w:rsidR="00A0538F" w:rsidRPr="007A6E01" w:rsidRDefault="00A0538F" w:rsidP="00A0538F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0538F">
              <w:t>NIP 8471258825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6C454C" w14:textId="77777777" w:rsidR="00296D62" w:rsidRPr="007A6E01" w:rsidRDefault="00296D62" w:rsidP="00125BA8">
            <w:pPr>
              <w:jc w:val="center"/>
              <w:rPr>
                <w:b/>
                <w:bCs/>
              </w:rPr>
            </w:pPr>
          </w:p>
          <w:p w14:paraId="270C0CD8" w14:textId="08EEDE68" w:rsidR="00144D60" w:rsidRPr="007A6E01" w:rsidRDefault="00A0538F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264 480,00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6B03F" w14:textId="77777777" w:rsidR="00144D60" w:rsidRPr="007A6E01" w:rsidRDefault="00144D60" w:rsidP="00125BA8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60,00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43E52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CBD5AB" w14:textId="21276F73" w:rsidR="00144D60" w:rsidRPr="007A6E01" w:rsidRDefault="00634F88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8D0BAF7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8F76B5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9EBD2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2899A5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100,00</w:t>
            </w:r>
          </w:p>
        </w:tc>
      </w:tr>
      <w:tr w:rsidR="00144D60" w:rsidRPr="007A6E01" w14:paraId="103509C2" w14:textId="77777777" w:rsidTr="0061080E">
        <w:trPr>
          <w:trHeight w:val="1489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43962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0EA4EED" w14:textId="5903385D" w:rsidR="00144D60" w:rsidRPr="007A6E01" w:rsidRDefault="000266AC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E1F50" w14:textId="77777777" w:rsidR="00A0538F" w:rsidRPr="008B3ABB" w:rsidRDefault="00A0538F" w:rsidP="00A0538F">
            <w:pPr>
              <w:spacing w:after="0"/>
              <w:rPr>
                <w:b/>
                <w:bCs/>
              </w:rPr>
            </w:pPr>
            <w:r w:rsidRPr="008B3ABB">
              <w:rPr>
                <w:b/>
                <w:bCs/>
              </w:rPr>
              <w:t xml:space="preserve">PTO Lipnicki Sp. z o.o. </w:t>
            </w:r>
          </w:p>
          <w:p w14:paraId="49B3F317" w14:textId="77777777" w:rsidR="00A0538F" w:rsidRPr="008B3ABB" w:rsidRDefault="00A0538F" w:rsidP="00A0538F">
            <w:pPr>
              <w:spacing w:after="0"/>
            </w:pPr>
            <w:r w:rsidRPr="008B3ABB">
              <w:t xml:space="preserve">ul. Żeromskiego 43, </w:t>
            </w:r>
            <w:r>
              <w:br/>
            </w:r>
            <w:r w:rsidRPr="008B3ABB">
              <w:t>14-300 Morąg</w:t>
            </w:r>
          </w:p>
          <w:p w14:paraId="1F89D522" w14:textId="17818795" w:rsidR="00144D60" w:rsidRPr="007A6E01" w:rsidRDefault="00A0538F" w:rsidP="00A0538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B3ABB">
              <w:t>NIP 7412137901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C23F0A" w14:textId="5CE3B621" w:rsidR="00144D60" w:rsidRPr="007A6E01" w:rsidRDefault="00A0538F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292 250,40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9DD04" w14:textId="4157A409" w:rsidR="00144D60" w:rsidRPr="007A6E01" w:rsidRDefault="00B142CD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A0538F">
              <w:rPr>
                <w:rFonts w:asciiTheme="minorHAnsi" w:hAnsiTheme="minorHAnsi" w:cstheme="minorHAnsi"/>
                <w:b/>
                <w:bCs/>
              </w:rPr>
              <w:t>4,00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2785E" w14:textId="5BDE8FBB" w:rsidR="00144D60" w:rsidRPr="007A6E01" w:rsidRDefault="00B142CD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AB1729F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EAD23" w14:textId="5DBD9B41" w:rsidR="00144D60" w:rsidRPr="007A6E01" w:rsidRDefault="00A0538F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94,00</w:t>
            </w:r>
          </w:p>
        </w:tc>
      </w:tr>
      <w:tr w:rsidR="00B142CD" w:rsidRPr="007A6E01" w14:paraId="171CBAE8" w14:textId="77777777" w:rsidTr="0061080E">
        <w:trPr>
          <w:trHeight w:val="927"/>
        </w:trPr>
        <w:tc>
          <w:tcPr>
            <w:tcW w:w="2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D2D6" w14:textId="5A1BEB21" w:rsidR="00B142CD" w:rsidRPr="007A6E01" w:rsidRDefault="0061080E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4C1E93" w14:textId="355F3C4E" w:rsidR="00B142CD" w:rsidRPr="007A6E01" w:rsidRDefault="0061080E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FAE19" w14:textId="77777777" w:rsidR="00B142CD" w:rsidRDefault="0061080E" w:rsidP="00B142C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Przedsiębiorstwo Handlowo-Usługowo-Produkcyjne Krzysztof Kuhn</w:t>
            </w:r>
          </w:p>
          <w:p w14:paraId="130CDDBE" w14:textId="70F0125A" w:rsidR="0061080E" w:rsidRPr="0061080E" w:rsidRDefault="0061080E" w:rsidP="00B142CD">
            <w:pPr>
              <w:spacing w:after="0"/>
            </w:pPr>
            <w:r w:rsidRPr="0061080E">
              <w:t>ul. Wojska Polskiego 15a/3</w:t>
            </w:r>
          </w:p>
          <w:p w14:paraId="102A2252" w14:textId="77777777" w:rsidR="0061080E" w:rsidRPr="0061080E" w:rsidRDefault="0061080E" w:rsidP="00B142CD">
            <w:pPr>
              <w:spacing w:after="0"/>
            </w:pPr>
            <w:r w:rsidRPr="0061080E">
              <w:t>11-410 Barciany</w:t>
            </w:r>
          </w:p>
          <w:p w14:paraId="1B3DEE82" w14:textId="16531455" w:rsidR="0061080E" w:rsidRPr="0061080E" w:rsidRDefault="0061080E" w:rsidP="00B142CD">
            <w:pPr>
              <w:spacing w:after="0"/>
              <w:rPr>
                <w:b/>
                <w:bCs/>
              </w:rPr>
            </w:pPr>
            <w:r w:rsidRPr="0061080E">
              <w:t>NIP 7421819623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3A381" w14:textId="1E5BB82E" w:rsidR="00B142CD" w:rsidRDefault="0061080E" w:rsidP="00125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486 400,00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46121" w14:textId="7F1D6B25" w:rsidR="00B142CD" w:rsidRDefault="0061080E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32,40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F23F3" w14:textId="0FABE79D" w:rsidR="00B142CD" w:rsidRDefault="00B142CD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4330FF3" w14:textId="07286802" w:rsidR="00B142CD" w:rsidRPr="007A6E01" w:rsidRDefault="00B142CD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79BB1" w14:textId="350D4BA6" w:rsidR="00B142CD" w:rsidRPr="007A6E01" w:rsidRDefault="0061080E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72,40</w:t>
            </w:r>
          </w:p>
        </w:tc>
      </w:tr>
    </w:tbl>
    <w:p w14:paraId="714AF8B7" w14:textId="7588E1DC" w:rsidR="00652546" w:rsidRPr="00FA7CC7" w:rsidRDefault="008B3ABB" w:rsidP="00FA7CC7">
      <w:pPr>
        <w:spacing w:before="240"/>
        <w:jc w:val="both"/>
        <w:rPr>
          <w:rFonts w:asciiTheme="minorHAnsi" w:eastAsia="Times New Roman" w:hAnsiTheme="minorHAnsi" w:cstheme="minorHAnsi"/>
          <w:b/>
          <w:bCs/>
        </w:rPr>
      </w:pPr>
      <w:r w:rsidRPr="008B3ABB">
        <w:rPr>
          <w:rFonts w:asciiTheme="minorHAnsi" w:eastAsia="Times New Roman" w:hAnsiTheme="minorHAnsi" w:cstheme="minorHAnsi"/>
          <w:b/>
          <w:bCs/>
          <w:u w:val="single"/>
        </w:rPr>
        <w:t>Częś</w:t>
      </w:r>
      <w:r w:rsidR="0056340D">
        <w:rPr>
          <w:rFonts w:asciiTheme="minorHAnsi" w:eastAsia="Times New Roman" w:hAnsiTheme="minorHAnsi" w:cstheme="minorHAnsi"/>
          <w:b/>
          <w:bCs/>
          <w:u w:val="single"/>
        </w:rPr>
        <w:t>ci</w:t>
      </w:r>
      <w:r w:rsidRPr="008B3ABB">
        <w:rPr>
          <w:rFonts w:asciiTheme="minorHAnsi" w:eastAsia="Times New Roman" w:hAnsiTheme="minorHAnsi" w:cstheme="minorHAnsi"/>
          <w:b/>
          <w:bCs/>
          <w:u w:val="single"/>
        </w:rPr>
        <w:t xml:space="preserve"> 2 zamówienia – Trasy IV, V, VI</w:t>
      </w:r>
      <w:r w:rsidR="00EC4190">
        <w:rPr>
          <w:rFonts w:asciiTheme="minorHAnsi" w:eastAsia="Times New Roman" w:hAnsiTheme="minorHAnsi" w:cstheme="minorHAnsi"/>
          <w:b/>
          <w:bCs/>
          <w:u w:val="single"/>
        </w:rPr>
        <w:t>,</w:t>
      </w:r>
      <w:r w:rsidRPr="008B3ABB">
        <w:rPr>
          <w:rFonts w:asciiTheme="minorHAnsi" w:eastAsia="Times New Roman" w:hAnsiTheme="minorHAnsi" w:cstheme="minorHAnsi"/>
          <w:b/>
          <w:bCs/>
          <w:u w:val="single"/>
        </w:rPr>
        <w:t xml:space="preserve"> VII</w:t>
      </w:r>
      <w:r w:rsidR="00652546" w:rsidRPr="007A6E01">
        <w:rPr>
          <w:rFonts w:asciiTheme="minorHAnsi" w:eastAsia="Times New Roman" w:hAnsiTheme="minorHAnsi" w:cstheme="minorHAnsi"/>
          <w:b/>
          <w:bCs/>
        </w:rPr>
        <w:t xml:space="preserve">, </w:t>
      </w:r>
      <w:r w:rsidR="00652546" w:rsidRPr="007A6E01">
        <w:rPr>
          <w:rFonts w:asciiTheme="minorHAnsi" w:eastAsia="Times New Roman" w:hAnsiTheme="minorHAnsi" w:cstheme="minorHAnsi"/>
        </w:rPr>
        <w:t>oferta złożona przez</w:t>
      </w:r>
      <w:r w:rsidR="00652546" w:rsidRPr="007A6E01">
        <w:rPr>
          <w:rFonts w:asciiTheme="minorHAnsi" w:eastAsia="Times New Roman" w:hAnsiTheme="minorHAnsi" w:cstheme="minorHAnsi"/>
          <w:b/>
          <w:bCs/>
        </w:rPr>
        <w:t>:</w:t>
      </w:r>
    </w:p>
    <w:p w14:paraId="28068726" w14:textId="2AFB585C" w:rsidR="0097711F" w:rsidRDefault="0097711F" w:rsidP="0097711F">
      <w:pPr>
        <w:tabs>
          <w:tab w:val="center" w:pos="4535"/>
          <w:tab w:val="left" w:pos="5985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8B3ABB">
        <w:rPr>
          <w:rFonts w:asciiTheme="minorHAnsi" w:hAnsiTheme="minorHAnsi" w:cstheme="minorHAnsi"/>
          <w:b/>
          <w:bCs/>
        </w:rPr>
        <w:t>PTO Lipnicki Sp. z o.o.</w:t>
      </w:r>
    </w:p>
    <w:p w14:paraId="44D4C5E8" w14:textId="1D7B8783" w:rsidR="005416CA" w:rsidRPr="00B629F2" w:rsidRDefault="0097711F" w:rsidP="0097711F">
      <w:pPr>
        <w:spacing w:after="0"/>
        <w:jc w:val="center"/>
        <w:rPr>
          <w:b/>
          <w:bCs/>
        </w:rPr>
      </w:pPr>
      <w:r w:rsidRPr="008B3ABB">
        <w:rPr>
          <w:rFonts w:asciiTheme="minorHAnsi" w:hAnsiTheme="minorHAnsi" w:cstheme="minorHAnsi"/>
          <w:b/>
          <w:bCs/>
        </w:rPr>
        <w:t>ul. Żeromskiego 43, 14-300 Morąg</w:t>
      </w:r>
      <w:r>
        <w:rPr>
          <w:rFonts w:asciiTheme="minorHAnsi" w:hAnsiTheme="minorHAnsi" w:cstheme="minorHAnsi"/>
          <w:b/>
          <w:bCs/>
        </w:rPr>
        <w:t xml:space="preserve">, </w:t>
      </w:r>
      <w:r w:rsidRPr="008B3ABB">
        <w:rPr>
          <w:rFonts w:asciiTheme="minorHAnsi" w:hAnsiTheme="minorHAnsi" w:cstheme="minorHAnsi"/>
          <w:b/>
          <w:bCs/>
        </w:rPr>
        <w:t>NIP 7412137901</w:t>
      </w:r>
    </w:p>
    <w:p w14:paraId="2FD3D6DA" w14:textId="77777777" w:rsidR="00B629F2" w:rsidRPr="00981DC6" w:rsidRDefault="00B629F2" w:rsidP="00B629F2">
      <w:pPr>
        <w:spacing w:after="0"/>
        <w:rPr>
          <w:rFonts w:asciiTheme="minorHAnsi" w:hAnsiTheme="minorHAnsi" w:cstheme="minorHAnsi"/>
          <w:b/>
          <w:bCs/>
        </w:rPr>
      </w:pPr>
    </w:p>
    <w:p w14:paraId="3A98215F" w14:textId="77777777" w:rsidR="00EC4190" w:rsidRPr="00EC4190" w:rsidRDefault="00EC4190" w:rsidP="00EC4190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  <w:r w:rsidRPr="00EC4190">
        <w:rPr>
          <w:rFonts w:asciiTheme="minorHAnsi" w:hAnsiTheme="minorHAnsi" w:cstheme="minorHAnsi"/>
          <w:b/>
          <w:bCs/>
        </w:rPr>
        <w:t>została uznana za najkorzystniejszą w rozumieniu art. 239 ust. 2 Ustawy Pzp w oparciu o cenę oraz deklarowany maksymalny czas podstawienia pojazdu zastępczego, określonych w dokumentach zamówienia, jako kryteria oceny ofert:</w:t>
      </w:r>
    </w:p>
    <w:p w14:paraId="581198B3" w14:textId="4E6C7C6A" w:rsidR="005416CA" w:rsidRPr="007A6E01" w:rsidRDefault="005416CA" w:rsidP="006809E9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cena ofertowa – </w:t>
      </w:r>
      <w:r w:rsidR="00F66125">
        <w:rPr>
          <w:rFonts w:asciiTheme="minorHAnsi" w:hAnsiTheme="minorHAnsi" w:cstheme="minorHAnsi"/>
          <w:b/>
          <w:bCs/>
        </w:rPr>
        <w:t>392 904</w:t>
      </w:r>
      <w:r w:rsidR="00B629F2">
        <w:rPr>
          <w:b/>
          <w:bCs/>
        </w:rPr>
        <w:t xml:space="preserve">,00 </w:t>
      </w:r>
      <w:r w:rsidRPr="007A6E01">
        <w:rPr>
          <w:rFonts w:asciiTheme="minorHAnsi" w:hAnsiTheme="minorHAnsi" w:cstheme="minorHAnsi"/>
          <w:b/>
          <w:bCs/>
        </w:rPr>
        <w:t>zł brutto</w:t>
      </w:r>
    </w:p>
    <w:p w14:paraId="361BDE0C" w14:textId="79AA113A" w:rsidR="005416CA" w:rsidRPr="007A6E01" w:rsidRDefault="000931DB" w:rsidP="005416CA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maksymalny czas podstawienia pojazdu zastępczego</w:t>
      </w:r>
      <w:r w:rsidRPr="007A6E01">
        <w:rPr>
          <w:rFonts w:asciiTheme="minorHAnsi" w:hAnsiTheme="minorHAnsi" w:cstheme="minorHAnsi"/>
          <w:b/>
          <w:bCs/>
        </w:rPr>
        <w:t xml:space="preserve"> </w:t>
      </w:r>
      <w:r w:rsidR="005416CA" w:rsidRPr="007A6E01">
        <w:rPr>
          <w:rFonts w:asciiTheme="minorHAnsi" w:hAnsiTheme="minorHAnsi" w:cstheme="minorHAnsi"/>
          <w:b/>
          <w:bCs/>
        </w:rPr>
        <w:t xml:space="preserve">– </w:t>
      </w:r>
      <w:r w:rsidR="00981DC6">
        <w:rPr>
          <w:rFonts w:asciiTheme="minorHAnsi" w:hAnsiTheme="minorHAnsi" w:cstheme="minorHAnsi"/>
          <w:b/>
          <w:bCs/>
        </w:rPr>
        <w:t xml:space="preserve">30 </w:t>
      </w:r>
      <w:r>
        <w:rPr>
          <w:rFonts w:asciiTheme="minorHAnsi" w:hAnsiTheme="minorHAnsi" w:cstheme="minorHAnsi"/>
          <w:b/>
          <w:bCs/>
        </w:rPr>
        <w:t>minut</w:t>
      </w:r>
    </w:p>
    <w:p w14:paraId="0AEA1BFB" w14:textId="77777777" w:rsidR="008B3ABB" w:rsidRPr="007A6E01" w:rsidRDefault="008B3ABB" w:rsidP="008B3ABB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Streszczenie oceny złożonych ofert niepodlegających odrzuceniu zawierające przyznaną punktację </w:t>
      </w:r>
      <w:r w:rsidRPr="007A6E01">
        <w:rPr>
          <w:rFonts w:asciiTheme="minorHAnsi" w:hAnsiTheme="minorHAnsi" w:cstheme="minorHAnsi"/>
          <w:b/>
          <w:bCs/>
        </w:rPr>
        <w:br/>
        <w:t>w każdym kryterium oceny ofert i łączną punktację:</w:t>
      </w:r>
    </w:p>
    <w:tbl>
      <w:tblPr>
        <w:tblW w:w="52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574"/>
        <w:gridCol w:w="2740"/>
        <w:gridCol w:w="1382"/>
        <w:gridCol w:w="989"/>
        <w:gridCol w:w="1484"/>
        <w:gridCol w:w="881"/>
        <w:gridCol w:w="1039"/>
      </w:tblGrid>
      <w:tr w:rsidR="00EC4190" w:rsidRPr="007A6E01" w14:paraId="0D7B1529" w14:textId="77777777" w:rsidTr="00673A53">
        <w:trPr>
          <w:trHeight w:val="583"/>
        </w:trPr>
        <w:tc>
          <w:tcPr>
            <w:tcW w:w="20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83A4F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C1BF17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BFC1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E52641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Nr</w:t>
            </w:r>
          </w:p>
          <w:p w14:paraId="26F96EF8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oferty</w:t>
            </w:r>
          </w:p>
        </w:tc>
        <w:tc>
          <w:tcPr>
            <w:tcW w:w="144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F463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066111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Firma (nazwa) Wykonawcy</w:t>
            </w:r>
          </w:p>
        </w:tc>
        <w:tc>
          <w:tcPr>
            <w:tcW w:w="125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6A09F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cena - 60%</w:t>
            </w:r>
          </w:p>
        </w:tc>
        <w:tc>
          <w:tcPr>
            <w:tcW w:w="12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0CA643" w14:textId="77777777" w:rsidR="00EC4190" w:rsidRPr="007A6E01" w:rsidRDefault="00EC4190" w:rsidP="00A8184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Kryterium – </w:t>
            </w:r>
            <w:r>
              <w:rPr>
                <w:rFonts w:asciiTheme="minorHAnsi" w:hAnsiTheme="minorHAnsi" w:cstheme="minorHAnsi"/>
                <w:b/>
                <w:bCs/>
              </w:rPr>
              <w:t>deklarowany maksymalny czas podstawienia pojazdu zastępczego</w:t>
            </w:r>
            <w:r w:rsidRPr="007A6E01">
              <w:rPr>
                <w:rFonts w:asciiTheme="minorHAnsi" w:hAnsiTheme="minorHAnsi" w:cstheme="minorHAnsi"/>
                <w:b/>
                <w:bCs/>
              </w:rPr>
              <w:t>- 40%</w:t>
            </w:r>
          </w:p>
          <w:p w14:paraId="6C534283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(w </w:t>
            </w:r>
            <w:r>
              <w:rPr>
                <w:rFonts w:asciiTheme="minorHAnsi" w:hAnsiTheme="minorHAnsi" w:cstheme="minorHAnsi"/>
                <w:b/>
                <w:bCs/>
              </w:rPr>
              <w:t>minutach</w:t>
            </w:r>
            <w:r w:rsidRPr="007A6E0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2B8430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Łączna punktacja</w:t>
            </w:r>
          </w:p>
        </w:tc>
      </w:tr>
      <w:tr w:rsidR="00EC4190" w:rsidRPr="007A6E01" w14:paraId="6DC15D29" w14:textId="77777777" w:rsidTr="00A8184D">
        <w:trPr>
          <w:trHeight w:val="10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E772B4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82EB1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942B32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9F068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Cena ofertowa brutto (PLN)</w:t>
            </w:r>
          </w:p>
        </w:tc>
        <w:tc>
          <w:tcPr>
            <w:tcW w:w="5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8BE6A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78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CDD349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Maksymalny czas </w:t>
            </w:r>
            <w:r w:rsidRPr="007A6E01">
              <w:rPr>
                <w:rFonts w:asciiTheme="minorHAnsi" w:hAnsiTheme="minorHAnsi" w:cstheme="minorHAnsi"/>
                <w:b/>
                <w:bCs/>
              </w:rPr>
              <w:t xml:space="preserve">zadeklarowany </w:t>
            </w:r>
            <w:r w:rsidRPr="007A6E01">
              <w:rPr>
                <w:rFonts w:asciiTheme="minorHAnsi" w:hAnsiTheme="minorHAnsi" w:cstheme="minorHAnsi"/>
                <w:b/>
                <w:bCs/>
              </w:rPr>
              <w:br/>
              <w:t>w ofercie</w:t>
            </w:r>
          </w:p>
        </w:tc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2F44C8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E550B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4190" w:rsidRPr="007A6E01" w14:paraId="55F838D1" w14:textId="77777777" w:rsidTr="00673A53">
        <w:trPr>
          <w:trHeight w:val="1134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1FE9C1" w14:textId="77777777" w:rsidR="00EC4190" w:rsidRPr="00B142CD" w:rsidRDefault="00EC4190" w:rsidP="00A8184D">
            <w:pPr>
              <w:jc w:val="both"/>
              <w:rPr>
                <w:rFonts w:asciiTheme="minorHAnsi" w:hAnsiTheme="minorHAnsi" w:cstheme="minorHAnsi"/>
              </w:rPr>
            </w:pPr>
            <w:r w:rsidRPr="00B142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574E55" w14:textId="43956BF5" w:rsidR="00EC4190" w:rsidRPr="007A6E01" w:rsidRDefault="00673A53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1D3D30" w14:textId="77777777" w:rsidR="00673A53" w:rsidRPr="008B3ABB" w:rsidRDefault="00673A53" w:rsidP="00673A53">
            <w:pPr>
              <w:spacing w:after="0"/>
              <w:rPr>
                <w:b/>
                <w:bCs/>
              </w:rPr>
            </w:pPr>
            <w:r w:rsidRPr="008B3ABB">
              <w:rPr>
                <w:b/>
                <w:bCs/>
              </w:rPr>
              <w:t xml:space="preserve">PTO Lipnicki Sp. z o.o. </w:t>
            </w:r>
          </w:p>
          <w:p w14:paraId="63C11DB9" w14:textId="77777777" w:rsidR="00673A53" w:rsidRPr="008B3ABB" w:rsidRDefault="00673A53" w:rsidP="00673A53">
            <w:pPr>
              <w:spacing w:after="0"/>
            </w:pPr>
            <w:r w:rsidRPr="008B3ABB">
              <w:t xml:space="preserve">ul. Żeromskiego 43, </w:t>
            </w:r>
            <w:r>
              <w:br/>
            </w:r>
            <w:r w:rsidRPr="008B3ABB">
              <w:t>14-300 Morąg</w:t>
            </w:r>
          </w:p>
          <w:p w14:paraId="51396CF2" w14:textId="029E2065" w:rsidR="00EC4190" w:rsidRPr="007A6E01" w:rsidRDefault="00673A53" w:rsidP="00673A5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B3ABB">
              <w:t>NIP 7412137901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1552A3" w14:textId="77777777" w:rsidR="00EC4190" w:rsidRPr="007A6E01" w:rsidRDefault="00EC4190" w:rsidP="00A8184D">
            <w:pPr>
              <w:jc w:val="center"/>
              <w:rPr>
                <w:b/>
                <w:bCs/>
              </w:rPr>
            </w:pPr>
          </w:p>
          <w:p w14:paraId="040FFF13" w14:textId="6B699EC1" w:rsidR="00EC4190" w:rsidRPr="007A6E01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392 904,00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936CB" w14:textId="77777777" w:rsidR="00EC4190" w:rsidRPr="007A6E01" w:rsidRDefault="00EC4190" w:rsidP="00A8184D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60,00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8011C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CF504A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A47D471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0ADC2D0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779E5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AC1D99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100,00</w:t>
            </w:r>
          </w:p>
        </w:tc>
      </w:tr>
      <w:tr w:rsidR="00EC4190" w:rsidRPr="007A6E01" w14:paraId="4C2C3664" w14:textId="77777777" w:rsidTr="00673A53">
        <w:trPr>
          <w:trHeight w:val="1563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899A5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51B221D" w14:textId="23713B61" w:rsidR="00EC4190" w:rsidRPr="007A6E01" w:rsidRDefault="00211527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9766B" w14:textId="77777777" w:rsidR="00673A53" w:rsidRDefault="00673A53" w:rsidP="00673A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Przedsiębiorstwo Handlowo-Usługowo-Produkcyjne Krzysztof Kuhn</w:t>
            </w:r>
          </w:p>
          <w:p w14:paraId="2D20AE6E" w14:textId="77777777" w:rsidR="00673A53" w:rsidRPr="0061080E" w:rsidRDefault="00673A53" w:rsidP="00673A53">
            <w:pPr>
              <w:spacing w:after="0"/>
            </w:pPr>
            <w:r w:rsidRPr="0061080E">
              <w:t>ul. Wojska Polskiego 15a/3</w:t>
            </w:r>
          </w:p>
          <w:p w14:paraId="59D07758" w14:textId="77777777" w:rsidR="00673A53" w:rsidRPr="0061080E" w:rsidRDefault="00673A53" w:rsidP="00673A53">
            <w:pPr>
              <w:spacing w:after="0"/>
            </w:pPr>
            <w:r w:rsidRPr="0061080E">
              <w:t>11-410 Barciany</w:t>
            </w:r>
          </w:p>
          <w:p w14:paraId="4EE16576" w14:textId="2D7F4C74" w:rsidR="00EC4190" w:rsidRPr="007A6E01" w:rsidRDefault="00673A53" w:rsidP="00673A5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080E">
              <w:t>NIP 7421819623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FE3237" w14:textId="7A84070C" w:rsidR="00EC4190" w:rsidRPr="007A6E01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398 040,00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9335C" w14:textId="6F791415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673A53">
              <w:rPr>
                <w:rFonts w:asciiTheme="minorHAnsi" w:hAnsiTheme="minorHAnsi" w:cstheme="minorHAnsi"/>
                <w:b/>
                <w:bCs/>
              </w:rPr>
              <w:t>9,40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41FED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D996FDC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1D92" w14:textId="5CAE2AA9" w:rsidR="00EC4190" w:rsidRPr="007A6E01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99,40</w:t>
            </w:r>
          </w:p>
        </w:tc>
      </w:tr>
      <w:tr w:rsidR="00673A53" w:rsidRPr="007A6E01" w14:paraId="1FA01BA3" w14:textId="77777777" w:rsidTr="00673A53">
        <w:trPr>
          <w:trHeight w:val="927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91F66" w14:textId="20A769FE" w:rsidR="00673A53" w:rsidRDefault="00673A53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3637BE" w14:textId="677B8804" w:rsidR="00673A53" w:rsidRDefault="00673A53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1A4B" w14:textId="77777777" w:rsidR="00673A53" w:rsidRDefault="00673A53" w:rsidP="00673A53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Przedsiębiorstwo Turystyczne DUET Plus</w:t>
            </w:r>
          </w:p>
          <w:p w14:paraId="66B688B5" w14:textId="77777777" w:rsidR="00673A53" w:rsidRPr="00A0538F" w:rsidRDefault="00673A53" w:rsidP="00673A53">
            <w:pPr>
              <w:spacing w:after="0"/>
              <w:jc w:val="both"/>
            </w:pPr>
            <w:r w:rsidRPr="00A0538F">
              <w:t>Plac Zwycięstwa 6</w:t>
            </w:r>
          </w:p>
          <w:p w14:paraId="03A78351" w14:textId="77777777" w:rsidR="00673A53" w:rsidRPr="00A0538F" w:rsidRDefault="00673A53" w:rsidP="00673A53">
            <w:pPr>
              <w:spacing w:after="0"/>
              <w:jc w:val="both"/>
            </w:pPr>
            <w:r w:rsidRPr="00A0538F">
              <w:t>19-500 Gołdap</w:t>
            </w:r>
          </w:p>
          <w:p w14:paraId="21052388" w14:textId="4C655BB2" w:rsidR="00673A53" w:rsidRDefault="00673A53" w:rsidP="00673A53">
            <w:pPr>
              <w:spacing w:after="0"/>
              <w:rPr>
                <w:b/>
                <w:bCs/>
              </w:rPr>
            </w:pPr>
            <w:r w:rsidRPr="00A0538F">
              <w:t>NIP 8471258825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0D206" w14:textId="1331141B" w:rsidR="00673A53" w:rsidRDefault="00673A53" w:rsidP="00A81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404 460,00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6242B" w14:textId="3A764C57" w:rsidR="00673A53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58,20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6665A" w14:textId="3B2C95FC" w:rsidR="00673A53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92177A3" w14:textId="6E140C2A" w:rsidR="00673A53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7AC77" w14:textId="2BDC1B62" w:rsidR="00673A53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98,20</w:t>
            </w:r>
          </w:p>
        </w:tc>
      </w:tr>
      <w:tr w:rsidR="00EC4190" w:rsidRPr="007A6E01" w14:paraId="15BC9CFE" w14:textId="77777777" w:rsidTr="00673A53">
        <w:trPr>
          <w:trHeight w:val="927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F77B0" w14:textId="77777777" w:rsidR="00EC4190" w:rsidRPr="007A6E01" w:rsidRDefault="00EC4190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0F8137" w14:textId="67B29F10" w:rsidR="00EC4190" w:rsidRPr="007A6E01" w:rsidRDefault="00211527" w:rsidP="00A8184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E349A" w14:textId="77777777" w:rsidR="00EC4190" w:rsidRDefault="00673A53" w:rsidP="00A8184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WOJTEX  Firma Handlowo-Usługowa Marcin Kozoń</w:t>
            </w:r>
          </w:p>
          <w:p w14:paraId="5AF41EE3" w14:textId="693370A6" w:rsidR="00673A53" w:rsidRPr="00673A53" w:rsidRDefault="00673A53" w:rsidP="00A8184D">
            <w:pPr>
              <w:spacing w:after="0"/>
            </w:pPr>
            <w:r w:rsidRPr="00673A53">
              <w:t>ul. Spółdzielców 1</w:t>
            </w:r>
          </w:p>
          <w:p w14:paraId="57AE6BBB" w14:textId="77777777" w:rsidR="00673A53" w:rsidRPr="00673A53" w:rsidRDefault="00673A53" w:rsidP="00A8184D">
            <w:pPr>
              <w:spacing w:after="0"/>
            </w:pPr>
            <w:r w:rsidRPr="00673A53">
              <w:t>11-230 Bisztynek</w:t>
            </w:r>
          </w:p>
          <w:p w14:paraId="189A5D92" w14:textId="7AEEBF0C" w:rsidR="00673A53" w:rsidRPr="0061080E" w:rsidRDefault="00673A53" w:rsidP="00A8184D">
            <w:pPr>
              <w:spacing w:after="0"/>
              <w:rPr>
                <w:b/>
                <w:bCs/>
              </w:rPr>
            </w:pPr>
            <w:r w:rsidRPr="00673A53">
              <w:t>NIP 7431011288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45771" w14:textId="22632190" w:rsidR="00EC4190" w:rsidRDefault="00EC4190" w:rsidP="00A81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73A53">
              <w:rPr>
                <w:b/>
                <w:bCs/>
              </w:rPr>
              <w:t>49 400</w:t>
            </w:r>
            <w:r>
              <w:rPr>
                <w:b/>
                <w:bCs/>
              </w:rPr>
              <w:t>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B8D1A" w14:textId="45BE22AE" w:rsidR="00EC4190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52,20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0EC72" w14:textId="77777777" w:rsidR="00EC4190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0FBAEA0" w14:textId="77777777" w:rsidR="00EC4190" w:rsidRPr="007A6E01" w:rsidRDefault="00EC4190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70878" w14:textId="6B8E7D63" w:rsidR="00EC4190" w:rsidRPr="007A6E01" w:rsidRDefault="00673A53" w:rsidP="00A81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92,20</w:t>
            </w:r>
          </w:p>
        </w:tc>
      </w:tr>
    </w:tbl>
    <w:p w14:paraId="0719E2F2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656A053E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4F45776C" w14:textId="4D4C2226" w:rsidR="00144D60" w:rsidRPr="007A6E01" w:rsidRDefault="00144D60" w:rsidP="006809E9">
      <w:pPr>
        <w:ind w:right="1701"/>
        <w:jc w:val="right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Z poważaniem</w:t>
      </w:r>
    </w:p>
    <w:p w14:paraId="2AFB9ED8" w14:textId="4F41595B" w:rsidR="00D957CC" w:rsidRPr="007A6E01" w:rsidRDefault="00D957CC" w:rsidP="00144D60">
      <w:pPr>
        <w:jc w:val="both"/>
        <w:rPr>
          <w:rFonts w:asciiTheme="minorHAnsi" w:eastAsia="Times New Roman" w:hAnsiTheme="minorHAnsi" w:cstheme="minorHAnsi"/>
          <w:b/>
          <w:bCs/>
        </w:rPr>
      </w:pPr>
    </w:p>
    <w:sectPr w:rsidR="00D957CC" w:rsidRPr="007A6E01" w:rsidSect="00C536D2">
      <w:footerReference w:type="default" r:id="rId8"/>
      <w:pgSz w:w="11906" w:h="16838"/>
      <w:pgMar w:top="1418" w:right="1418" w:bottom="141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EF79" w14:textId="77777777" w:rsidR="00A62DC2" w:rsidRDefault="00A62DC2">
      <w:pPr>
        <w:spacing w:after="0" w:line="240" w:lineRule="auto"/>
      </w:pPr>
      <w:r>
        <w:separator/>
      </w:r>
    </w:p>
  </w:endnote>
  <w:endnote w:type="continuationSeparator" w:id="0">
    <w:p w14:paraId="749E72BD" w14:textId="77777777" w:rsidR="00A62DC2" w:rsidRDefault="00A6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5C2" w14:textId="33A27966" w:rsidR="005103C8" w:rsidRDefault="00C536D2" w:rsidP="00C536D2">
    <w:pPr>
      <w:pStyle w:val="Stopka"/>
      <w:tabs>
        <w:tab w:val="clear" w:pos="4536"/>
        <w:tab w:val="clear" w:pos="9072"/>
        <w:tab w:val="right" w:pos="90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5EA2" w14:textId="77777777" w:rsidR="00A62DC2" w:rsidRDefault="00A62D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EA6C3" w14:textId="77777777" w:rsidR="00A62DC2" w:rsidRDefault="00A6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1707103560">
    <w:abstractNumId w:val="3"/>
  </w:num>
  <w:num w:numId="5" w16cid:durableId="184596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266AC"/>
    <w:rsid w:val="00033B1A"/>
    <w:rsid w:val="00043BC2"/>
    <w:rsid w:val="00044016"/>
    <w:rsid w:val="00072B0A"/>
    <w:rsid w:val="000748A9"/>
    <w:rsid w:val="00077C1A"/>
    <w:rsid w:val="00081314"/>
    <w:rsid w:val="00092879"/>
    <w:rsid w:val="000931DB"/>
    <w:rsid w:val="000A51A9"/>
    <w:rsid w:val="000B057E"/>
    <w:rsid w:val="000F6B13"/>
    <w:rsid w:val="0010246A"/>
    <w:rsid w:val="00125BA8"/>
    <w:rsid w:val="00144D60"/>
    <w:rsid w:val="0017480F"/>
    <w:rsid w:val="00187F88"/>
    <w:rsid w:val="001A362E"/>
    <w:rsid w:val="001C2170"/>
    <w:rsid w:val="001C2222"/>
    <w:rsid w:val="001C2706"/>
    <w:rsid w:val="001D0E03"/>
    <w:rsid w:val="001D6283"/>
    <w:rsid w:val="001E7859"/>
    <w:rsid w:val="001E7A49"/>
    <w:rsid w:val="00211527"/>
    <w:rsid w:val="002325BE"/>
    <w:rsid w:val="002330F7"/>
    <w:rsid w:val="00254A2F"/>
    <w:rsid w:val="00271472"/>
    <w:rsid w:val="00276343"/>
    <w:rsid w:val="002763CB"/>
    <w:rsid w:val="00280728"/>
    <w:rsid w:val="00296A0B"/>
    <w:rsid w:val="00296D62"/>
    <w:rsid w:val="002B0DFF"/>
    <w:rsid w:val="002B0F78"/>
    <w:rsid w:val="002E6FE2"/>
    <w:rsid w:val="002F528C"/>
    <w:rsid w:val="00301E3D"/>
    <w:rsid w:val="00312127"/>
    <w:rsid w:val="00317BF9"/>
    <w:rsid w:val="00332B46"/>
    <w:rsid w:val="00360991"/>
    <w:rsid w:val="00362E17"/>
    <w:rsid w:val="00363AC1"/>
    <w:rsid w:val="00366207"/>
    <w:rsid w:val="00374FCB"/>
    <w:rsid w:val="00386A3E"/>
    <w:rsid w:val="0039121F"/>
    <w:rsid w:val="003A075A"/>
    <w:rsid w:val="003A24D8"/>
    <w:rsid w:val="003A5934"/>
    <w:rsid w:val="003B1F62"/>
    <w:rsid w:val="003B77DB"/>
    <w:rsid w:val="003C01AF"/>
    <w:rsid w:val="003D199C"/>
    <w:rsid w:val="003E4C1C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2EE1"/>
    <w:rsid w:val="004B5C10"/>
    <w:rsid w:val="004C7CDE"/>
    <w:rsid w:val="004E7329"/>
    <w:rsid w:val="00502617"/>
    <w:rsid w:val="005103C8"/>
    <w:rsid w:val="005330A2"/>
    <w:rsid w:val="005416CA"/>
    <w:rsid w:val="00542F8A"/>
    <w:rsid w:val="0056340D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C4168"/>
    <w:rsid w:val="005D120A"/>
    <w:rsid w:val="005E4A27"/>
    <w:rsid w:val="005F655F"/>
    <w:rsid w:val="00600F39"/>
    <w:rsid w:val="00607CC1"/>
    <w:rsid w:val="0061080E"/>
    <w:rsid w:val="00613F68"/>
    <w:rsid w:val="00616282"/>
    <w:rsid w:val="00634F88"/>
    <w:rsid w:val="00640F95"/>
    <w:rsid w:val="00647195"/>
    <w:rsid w:val="00647368"/>
    <w:rsid w:val="00652546"/>
    <w:rsid w:val="00654E67"/>
    <w:rsid w:val="0066158E"/>
    <w:rsid w:val="00665213"/>
    <w:rsid w:val="00673A53"/>
    <w:rsid w:val="006809E9"/>
    <w:rsid w:val="00682085"/>
    <w:rsid w:val="0068322C"/>
    <w:rsid w:val="00683CAF"/>
    <w:rsid w:val="006936A5"/>
    <w:rsid w:val="00695B6D"/>
    <w:rsid w:val="006A0374"/>
    <w:rsid w:val="006A7440"/>
    <w:rsid w:val="006D28C1"/>
    <w:rsid w:val="006D5BE9"/>
    <w:rsid w:val="006E05B7"/>
    <w:rsid w:val="006F2E30"/>
    <w:rsid w:val="006F4038"/>
    <w:rsid w:val="00711E77"/>
    <w:rsid w:val="0072700F"/>
    <w:rsid w:val="0073461A"/>
    <w:rsid w:val="007362FF"/>
    <w:rsid w:val="00750599"/>
    <w:rsid w:val="007520BF"/>
    <w:rsid w:val="0078096F"/>
    <w:rsid w:val="007A6E01"/>
    <w:rsid w:val="007A78B2"/>
    <w:rsid w:val="007C5734"/>
    <w:rsid w:val="007E07D9"/>
    <w:rsid w:val="007E1A0B"/>
    <w:rsid w:val="007E757D"/>
    <w:rsid w:val="007F1B8E"/>
    <w:rsid w:val="0080780D"/>
    <w:rsid w:val="0084245D"/>
    <w:rsid w:val="00864743"/>
    <w:rsid w:val="0087543A"/>
    <w:rsid w:val="00890A1D"/>
    <w:rsid w:val="008A1121"/>
    <w:rsid w:val="008A38A6"/>
    <w:rsid w:val="008A6F81"/>
    <w:rsid w:val="008B3ABB"/>
    <w:rsid w:val="008C7764"/>
    <w:rsid w:val="008D0FE9"/>
    <w:rsid w:val="008E25EF"/>
    <w:rsid w:val="0090116D"/>
    <w:rsid w:val="00911FD3"/>
    <w:rsid w:val="00912C2F"/>
    <w:rsid w:val="00924CC2"/>
    <w:rsid w:val="0093556F"/>
    <w:rsid w:val="00945C2B"/>
    <w:rsid w:val="00961139"/>
    <w:rsid w:val="0097711F"/>
    <w:rsid w:val="00981D30"/>
    <w:rsid w:val="00981DC6"/>
    <w:rsid w:val="00981F40"/>
    <w:rsid w:val="00983E7C"/>
    <w:rsid w:val="00995352"/>
    <w:rsid w:val="009C1427"/>
    <w:rsid w:val="009C2A9E"/>
    <w:rsid w:val="009E365D"/>
    <w:rsid w:val="009F292A"/>
    <w:rsid w:val="00A03C20"/>
    <w:rsid w:val="00A043A2"/>
    <w:rsid w:val="00A0538F"/>
    <w:rsid w:val="00A11C35"/>
    <w:rsid w:val="00A123B2"/>
    <w:rsid w:val="00A165EA"/>
    <w:rsid w:val="00A16EA1"/>
    <w:rsid w:val="00A21206"/>
    <w:rsid w:val="00A37654"/>
    <w:rsid w:val="00A621D5"/>
    <w:rsid w:val="00A62DC2"/>
    <w:rsid w:val="00A65C93"/>
    <w:rsid w:val="00A716B1"/>
    <w:rsid w:val="00AA648F"/>
    <w:rsid w:val="00AC0C54"/>
    <w:rsid w:val="00AC7642"/>
    <w:rsid w:val="00AD08BC"/>
    <w:rsid w:val="00AF16A4"/>
    <w:rsid w:val="00B123A3"/>
    <w:rsid w:val="00B142CD"/>
    <w:rsid w:val="00B14B17"/>
    <w:rsid w:val="00B16975"/>
    <w:rsid w:val="00B30D85"/>
    <w:rsid w:val="00B3181B"/>
    <w:rsid w:val="00B346F0"/>
    <w:rsid w:val="00B3752F"/>
    <w:rsid w:val="00B51A75"/>
    <w:rsid w:val="00B53868"/>
    <w:rsid w:val="00B60B8D"/>
    <w:rsid w:val="00B629F2"/>
    <w:rsid w:val="00B64282"/>
    <w:rsid w:val="00B64D62"/>
    <w:rsid w:val="00B93B9D"/>
    <w:rsid w:val="00B97F59"/>
    <w:rsid w:val="00BC3F3F"/>
    <w:rsid w:val="00BC4037"/>
    <w:rsid w:val="00BC7713"/>
    <w:rsid w:val="00BD07A0"/>
    <w:rsid w:val="00C13220"/>
    <w:rsid w:val="00C1441A"/>
    <w:rsid w:val="00C33758"/>
    <w:rsid w:val="00C536D2"/>
    <w:rsid w:val="00C55285"/>
    <w:rsid w:val="00C561C2"/>
    <w:rsid w:val="00C74364"/>
    <w:rsid w:val="00C848F8"/>
    <w:rsid w:val="00C97061"/>
    <w:rsid w:val="00CA1513"/>
    <w:rsid w:val="00CA2B53"/>
    <w:rsid w:val="00CD1C8D"/>
    <w:rsid w:val="00CE69CF"/>
    <w:rsid w:val="00CF4125"/>
    <w:rsid w:val="00CF5893"/>
    <w:rsid w:val="00CF754E"/>
    <w:rsid w:val="00D02CA3"/>
    <w:rsid w:val="00D108EC"/>
    <w:rsid w:val="00D1123F"/>
    <w:rsid w:val="00D13D0B"/>
    <w:rsid w:val="00D16A37"/>
    <w:rsid w:val="00D32073"/>
    <w:rsid w:val="00D35D10"/>
    <w:rsid w:val="00D37BC3"/>
    <w:rsid w:val="00D423F9"/>
    <w:rsid w:val="00D62534"/>
    <w:rsid w:val="00D71B36"/>
    <w:rsid w:val="00D82421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215FF"/>
    <w:rsid w:val="00E341B2"/>
    <w:rsid w:val="00E43CE3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294D"/>
    <w:rsid w:val="00EC4190"/>
    <w:rsid w:val="00EC670C"/>
    <w:rsid w:val="00EC6F07"/>
    <w:rsid w:val="00ED6D98"/>
    <w:rsid w:val="00EE5C92"/>
    <w:rsid w:val="00EE78A2"/>
    <w:rsid w:val="00EF65F2"/>
    <w:rsid w:val="00F14486"/>
    <w:rsid w:val="00F14A58"/>
    <w:rsid w:val="00F16B6B"/>
    <w:rsid w:val="00F26B7D"/>
    <w:rsid w:val="00F32714"/>
    <w:rsid w:val="00F37ABF"/>
    <w:rsid w:val="00F66125"/>
    <w:rsid w:val="00F705FA"/>
    <w:rsid w:val="00F82348"/>
    <w:rsid w:val="00F86029"/>
    <w:rsid w:val="00FA7CC7"/>
    <w:rsid w:val="00FB399D"/>
    <w:rsid w:val="00FD08AB"/>
    <w:rsid w:val="00FD7D31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144D60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EC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58</cp:revision>
  <cp:lastPrinted>2025-01-07T12:04:00Z</cp:lastPrinted>
  <dcterms:created xsi:type="dcterms:W3CDTF">2025-02-19T07:41:00Z</dcterms:created>
  <dcterms:modified xsi:type="dcterms:W3CDTF">2026-07-02T08:49:00Z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