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C614" w14:textId="3813293D" w:rsidR="00D41111" w:rsidRPr="00925B3C" w:rsidRDefault="00DF3A28" w:rsidP="00925B3C">
      <w:pPr>
        <w:pStyle w:val="Standard"/>
        <w:jc w:val="both"/>
        <w:rPr>
          <w:rFonts w:asciiTheme="minorHAnsi" w:hAnsiTheme="minorHAnsi" w:cstheme="minorHAnsi"/>
          <w:b/>
          <w:bCs/>
          <w:noProof/>
        </w:rPr>
      </w:pPr>
      <w:r w:rsidRPr="00E24B99">
        <w:rPr>
          <w:rFonts w:asciiTheme="minorHAnsi" w:hAnsiTheme="minorHAnsi" w:cstheme="minorHAnsi"/>
          <w:b/>
          <w:bCs/>
          <w:noProof/>
        </w:rPr>
        <w:t>ZP-</w:t>
      </w:r>
      <w:r w:rsidR="00BC79A8" w:rsidRPr="00E24B99">
        <w:rPr>
          <w:rFonts w:asciiTheme="minorHAnsi" w:hAnsiTheme="minorHAnsi" w:cstheme="minorHAnsi"/>
          <w:b/>
          <w:bCs/>
          <w:noProof/>
        </w:rPr>
        <w:t>W</w:t>
      </w:r>
      <w:r w:rsidR="009E5659" w:rsidRPr="00E24B99">
        <w:rPr>
          <w:rFonts w:asciiTheme="minorHAnsi" w:hAnsiTheme="minorHAnsi" w:cstheme="minorHAnsi"/>
          <w:b/>
          <w:bCs/>
          <w:noProof/>
        </w:rPr>
        <w:t>GK.271.</w:t>
      </w:r>
      <w:r w:rsidR="00D622EA">
        <w:rPr>
          <w:rFonts w:asciiTheme="minorHAnsi" w:hAnsiTheme="minorHAnsi" w:cstheme="minorHAnsi"/>
          <w:b/>
          <w:bCs/>
          <w:noProof/>
        </w:rPr>
        <w:t>2</w:t>
      </w:r>
      <w:r w:rsidR="00DC6F09">
        <w:rPr>
          <w:rFonts w:asciiTheme="minorHAnsi" w:hAnsiTheme="minorHAnsi" w:cstheme="minorHAnsi"/>
          <w:b/>
          <w:bCs/>
          <w:noProof/>
        </w:rPr>
        <w:t>3</w:t>
      </w:r>
      <w:r w:rsidR="009E5659" w:rsidRPr="00E24B99">
        <w:rPr>
          <w:rFonts w:asciiTheme="minorHAnsi" w:hAnsiTheme="minorHAnsi" w:cstheme="minorHAnsi"/>
          <w:b/>
          <w:bCs/>
          <w:noProof/>
        </w:rPr>
        <w:t>.2026</w:t>
      </w:r>
      <w:r w:rsidR="00B43474">
        <w:rPr>
          <w:rFonts w:asciiTheme="minorHAnsi" w:hAnsiTheme="minorHAnsi" w:cstheme="minorHAnsi"/>
          <w:b/>
          <w:bCs/>
          <w:noProof/>
        </w:rPr>
        <w:t xml:space="preserve">      </w:t>
      </w:r>
      <w:r w:rsidRPr="00E24B99">
        <w:rPr>
          <w:rFonts w:asciiTheme="minorHAnsi" w:hAnsiTheme="minorHAnsi" w:cstheme="minorHAnsi"/>
          <w:b/>
          <w:bCs/>
          <w:noProof/>
        </w:rPr>
        <w:t xml:space="preserve">                                                                          </w:t>
      </w:r>
      <w:r w:rsidR="00BC79A8" w:rsidRPr="00E24B99">
        <w:rPr>
          <w:rFonts w:asciiTheme="minorHAnsi" w:hAnsiTheme="minorHAnsi" w:cstheme="minorHAnsi"/>
          <w:b/>
          <w:bCs/>
          <w:noProof/>
        </w:rPr>
        <w:tab/>
      </w:r>
      <w:r w:rsidR="00E7330E" w:rsidRPr="00E24B99">
        <w:rPr>
          <w:rFonts w:asciiTheme="minorHAnsi" w:hAnsiTheme="minorHAnsi" w:cstheme="minorHAnsi"/>
          <w:b/>
          <w:bCs/>
          <w:noProof/>
        </w:rPr>
        <w:t xml:space="preserve"> </w:t>
      </w:r>
      <w:r w:rsidR="00925B3C">
        <w:rPr>
          <w:rFonts w:asciiTheme="minorHAnsi" w:hAnsiTheme="minorHAnsi" w:cstheme="minorHAnsi"/>
          <w:b/>
          <w:bCs/>
          <w:noProof/>
        </w:rPr>
        <w:t xml:space="preserve">    </w:t>
      </w:r>
      <w:r w:rsidR="00E7330E" w:rsidRPr="00E24B99">
        <w:rPr>
          <w:rFonts w:asciiTheme="minorHAnsi" w:hAnsiTheme="minorHAnsi" w:cstheme="minorHAnsi"/>
          <w:b/>
          <w:bCs/>
          <w:noProof/>
        </w:rPr>
        <w:t xml:space="preserve">   </w:t>
      </w:r>
      <w:r w:rsidRPr="00E24B99">
        <w:rPr>
          <w:rFonts w:asciiTheme="minorHAnsi" w:hAnsiTheme="minorHAnsi" w:cstheme="minorHAnsi"/>
          <w:b/>
          <w:bCs/>
          <w:noProof/>
        </w:rPr>
        <w:t xml:space="preserve">Gołdap, dn. </w:t>
      </w:r>
      <w:r w:rsidR="00D622EA">
        <w:rPr>
          <w:rFonts w:asciiTheme="minorHAnsi" w:hAnsiTheme="minorHAnsi" w:cstheme="minorHAnsi"/>
          <w:b/>
          <w:bCs/>
          <w:noProof/>
        </w:rPr>
        <w:t>21.07</w:t>
      </w:r>
      <w:r w:rsidR="005C391B" w:rsidRPr="00E24B99">
        <w:rPr>
          <w:rFonts w:asciiTheme="minorHAnsi" w:hAnsiTheme="minorHAnsi" w:cstheme="minorHAnsi"/>
          <w:b/>
          <w:bCs/>
          <w:noProof/>
        </w:rPr>
        <w:t>.202</w:t>
      </w:r>
      <w:r w:rsidR="009E5659" w:rsidRPr="00E24B99">
        <w:rPr>
          <w:rFonts w:asciiTheme="minorHAnsi" w:hAnsiTheme="minorHAnsi" w:cstheme="minorHAnsi"/>
          <w:b/>
          <w:bCs/>
          <w:noProof/>
        </w:rPr>
        <w:t>6</w:t>
      </w:r>
      <w:r w:rsidR="005C391B" w:rsidRPr="00E24B99">
        <w:rPr>
          <w:rFonts w:asciiTheme="minorHAnsi" w:hAnsiTheme="minorHAnsi" w:cstheme="minorHAnsi"/>
          <w:b/>
          <w:bCs/>
          <w:noProof/>
        </w:rPr>
        <w:t xml:space="preserve"> </w:t>
      </w:r>
      <w:r w:rsidRPr="00E24B99">
        <w:rPr>
          <w:rFonts w:asciiTheme="minorHAnsi" w:hAnsiTheme="minorHAnsi" w:cstheme="minorHAnsi"/>
          <w:b/>
          <w:bCs/>
          <w:noProof/>
        </w:rPr>
        <w:t>r.</w:t>
      </w:r>
    </w:p>
    <w:p w14:paraId="70F3F186" w14:textId="77777777" w:rsidR="00437A84" w:rsidRPr="00437A84" w:rsidRDefault="00437A84" w:rsidP="00925B3C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437A84">
        <w:rPr>
          <w:rFonts w:asciiTheme="minorHAnsi" w:hAnsiTheme="minorHAnsi" w:cstheme="minorHAnsi"/>
          <w:b/>
        </w:rPr>
        <w:t>ZAWIADOMIENIE</w:t>
      </w:r>
    </w:p>
    <w:p w14:paraId="59858A47" w14:textId="39C468BA" w:rsidR="00437A84" w:rsidRPr="00437A84" w:rsidRDefault="00437A84" w:rsidP="00925B3C">
      <w:pPr>
        <w:pStyle w:val="Standard"/>
        <w:spacing w:after="0"/>
        <w:jc w:val="center"/>
        <w:rPr>
          <w:rFonts w:asciiTheme="minorHAnsi" w:hAnsiTheme="minorHAnsi" w:cstheme="minorHAnsi"/>
          <w:b/>
        </w:rPr>
      </w:pPr>
      <w:r w:rsidRPr="00437A84">
        <w:rPr>
          <w:rFonts w:asciiTheme="minorHAnsi" w:hAnsiTheme="minorHAnsi" w:cstheme="minorHAnsi"/>
          <w:b/>
        </w:rPr>
        <w:t>o wyborze najkorzystniejszej oferty</w:t>
      </w:r>
    </w:p>
    <w:p w14:paraId="7316B582" w14:textId="77777777" w:rsidR="00437A84" w:rsidRPr="00437A84" w:rsidRDefault="00437A84" w:rsidP="00437A84">
      <w:pPr>
        <w:pStyle w:val="Standard"/>
        <w:jc w:val="both"/>
        <w:rPr>
          <w:rFonts w:asciiTheme="minorHAnsi" w:hAnsiTheme="minorHAnsi" w:cstheme="minorHAnsi"/>
          <w:b/>
        </w:rPr>
      </w:pPr>
    </w:p>
    <w:p w14:paraId="5EA186CD" w14:textId="77777777" w:rsidR="00D622EA" w:rsidRDefault="00437A84" w:rsidP="00437A84">
      <w:pPr>
        <w:pStyle w:val="Standard"/>
        <w:jc w:val="both"/>
        <w:textAlignment w:val="auto"/>
        <w:rPr>
          <w:rFonts w:asciiTheme="minorHAnsi" w:hAnsiTheme="minorHAnsi" w:cstheme="minorHAnsi"/>
          <w:bCs/>
          <w:noProof/>
        </w:rPr>
      </w:pPr>
      <w:r w:rsidRPr="00437A84">
        <w:rPr>
          <w:rFonts w:asciiTheme="minorHAnsi" w:hAnsiTheme="minorHAnsi" w:cstheme="minorHAnsi"/>
          <w:b/>
          <w:bCs/>
          <w:noProof/>
        </w:rPr>
        <w:t>Gmina Gołdap</w:t>
      </w:r>
      <w:r w:rsidRPr="00437A84">
        <w:rPr>
          <w:rFonts w:asciiTheme="minorHAnsi" w:hAnsiTheme="minorHAnsi" w:cstheme="minorHAnsi"/>
          <w:b/>
          <w:noProof/>
        </w:rPr>
        <w:t xml:space="preserve"> </w:t>
      </w:r>
      <w:r w:rsidRPr="00437A84">
        <w:rPr>
          <w:rFonts w:asciiTheme="minorHAnsi" w:hAnsiTheme="minorHAnsi" w:cstheme="minorHAnsi"/>
          <w:bCs/>
          <w:noProof/>
        </w:rPr>
        <w:t>reprezentowana przez Burmistrza Gołdapi, na podstawie art. 253 ust. 1 w związku</w:t>
      </w:r>
      <w:r w:rsidR="00925B3C">
        <w:rPr>
          <w:rFonts w:asciiTheme="minorHAnsi" w:hAnsiTheme="minorHAnsi" w:cstheme="minorHAnsi"/>
          <w:bCs/>
          <w:noProof/>
        </w:rPr>
        <w:t xml:space="preserve">                     </w:t>
      </w:r>
      <w:r w:rsidRPr="00437A84">
        <w:rPr>
          <w:rFonts w:asciiTheme="minorHAnsi" w:hAnsiTheme="minorHAnsi" w:cstheme="minorHAnsi"/>
          <w:bCs/>
          <w:noProof/>
        </w:rPr>
        <w:t xml:space="preserve"> z art. 266 Ustawy z dnia 11 września 2019 r. Prawo Zamówień Publicznych (t.j. Dz. U. z 202</w:t>
      </w:r>
      <w:r w:rsidR="00D622EA">
        <w:rPr>
          <w:rFonts w:asciiTheme="minorHAnsi" w:hAnsiTheme="minorHAnsi" w:cstheme="minorHAnsi"/>
          <w:bCs/>
          <w:noProof/>
        </w:rPr>
        <w:t>6</w:t>
      </w:r>
      <w:r w:rsidRPr="00437A84">
        <w:rPr>
          <w:rFonts w:asciiTheme="minorHAnsi" w:hAnsiTheme="minorHAnsi" w:cstheme="minorHAnsi"/>
          <w:bCs/>
          <w:noProof/>
        </w:rPr>
        <w:t xml:space="preserve"> r. poz. </w:t>
      </w:r>
      <w:r w:rsidR="00D622EA">
        <w:rPr>
          <w:rFonts w:asciiTheme="minorHAnsi" w:hAnsiTheme="minorHAnsi" w:cstheme="minorHAnsi"/>
          <w:bCs/>
          <w:noProof/>
        </w:rPr>
        <w:t>793</w:t>
      </w:r>
      <w:r w:rsidRPr="00437A84">
        <w:rPr>
          <w:rFonts w:asciiTheme="minorHAnsi" w:hAnsiTheme="minorHAnsi" w:cstheme="minorHAnsi"/>
          <w:bCs/>
          <w:noProof/>
        </w:rPr>
        <w:t>),</w:t>
      </w:r>
      <w:r>
        <w:rPr>
          <w:rFonts w:asciiTheme="minorHAnsi" w:hAnsiTheme="minorHAnsi" w:cstheme="minorHAnsi"/>
          <w:bCs/>
          <w:noProof/>
        </w:rPr>
        <w:t xml:space="preserve"> informuje, że w wyniku prowadzonego postępowania o udzielenie zamówienia publicznego </w:t>
      </w:r>
      <w:r w:rsidRPr="00437A84">
        <w:rPr>
          <w:rFonts w:asciiTheme="minorHAnsi" w:hAnsiTheme="minorHAnsi" w:cstheme="minorHAnsi"/>
          <w:b/>
          <w:noProof/>
        </w:rPr>
        <w:t xml:space="preserve">pn.: Odbiór i zagospodarowanie odpadów komunalnych z terenów niezamieszkałych należących </w:t>
      </w:r>
      <w:r>
        <w:rPr>
          <w:rFonts w:asciiTheme="minorHAnsi" w:hAnsiTheme="minorHAnsi" w:cstheme="minorHAnsi"/>
          <w:b/>
          <w:noProof/>
        </w:rPr>
        <w:br/>
      </w:r>
      <w:r w:rsidRPr="00437A84">
        <w:rPr>
          <w:rFonts w:asciiTheme="minorHAnsi" w:hAnsiTheme="minorHAnsi" w:cstheme="minorHAnsi"/>
          <w:b/>
          <w:noProof/>
        </w:rPr>
        <w:t>do Gminy Gołdap</w:t>
      </w:r>
      <w:r>
        <w:rPr>
          <w:rFonts w:asciiTheme="minorHAnsi" w:hAnsiTheme="minorHAnsi" w:cstheme="minorHAnsi"/>
          <w:bCs/>
          <w:noProof/>
        </w:rPr>
        <w:t xml:space="preserve"> </w:t>
      </w:r>
    </w:p>
    <w:p w14:paraId="30878909" w14:textId="36E4DD1E" w:rsidR="00D41111" w:rsidRDefault="00437A84" w:rsidP="00437A84">
      <w:pPr>
        <w:pStyle w:val="Standard"/>
        <w:jc w:val="both"/>
        <w:textAlignment w:val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bCs/>
          <w:noProof/>
        </w:rPr>
        <w:t xml:space="preserve">w przedmiocie </w:t>
      </w:r>
      <w:r w:rsidRPr="00437A84">
        <w:rPr>
          <w:rFonts w:asciiTheme="minorHAnsi" w:hAnsiTheme="minorHAnsi" w:cstheme="minorHAnsi"/>
          <w:b/>
          <w:noProof/>
        </w:rPr>
        <w:t xml:space="preserve">Części </w:t>
      </w:r>
      <w:r w:rsidR="00D622EA">
        <w:rPr>
          <w:rFonts w:asciiTheme="minorHAnsi" w:hAnsiTheme="minorHAnsi" w:cstheme="minorHAnsi"/>
          <w:b/>
          <w:noProof/>
        </w:rPr>
        <w:t>1</w:t>
      </w:r>
      <w:r w:rsidRPr="00437A84">
        <w:rPr>
          <w:rFonts w:asciiTheme="minorHAnsi" w:hAnsiTheme="minorHAnsi" w:cstheme="minorHAnsi"/>
          <w:b/>
          <w:noProof/>
        </w:rPr>
        <w:t xml:space="preserve"> – </w:t>
      </w:r>
      <w:r w:rsidR="00D622EA">
        <w:rPr>
          <w:rFonts w:asciiTheme="minorHAnsi" w:hAnsiTheme="minorHAnsi" w:cstheme="minorHAnsi"/>
          <w:b/>
          <w:noProof/>
        </w:rPr>
        <w:t>Orróźnianie, o</w:t>
      </w:r>
      <w:r w:rsidRPr="00437A84">
        <w:rPr>
          <w:rFonts w:asciiTheme="minorHAnsi" w:hAnsiTheme="minorHAnsi" w:cstheme="minorHAnsi"/>
          <w:b/>
          <w:noProof/>
        </w:rPr>
        <w:t>dbiór i zagospodarowanie odpadów z</w:t>
      </w:r>
      <w:r w:rsidR="00D622EA">
        <w:rPr>
          <w:rFonts w:asciiTheme="minorHAnsi" w:hAnsiTheme="minorHAnsi" w:cstheme="minorHAnsi"/>
          <w:b/>
          <w:noProof/>
        </w:rPr>
        <w:t xml:space="preserve"> koszy ulicznych na terenie miasta Gołdap</w:t>
      </w:r>
      <w:r>
        <w:rPr>
          <w:rFonts w:asciiTheme="minorHAnsi" w:hAnsiTheme="minorHAnsi" w:cstheme="minorHAnsi"/>
          <w:noProof/>
        </w:rPr>
        <w:t>, oferta złożóna przez:</w:t>
      </w:r>
    </w:p>
    <w:p w14:paraId="2F7A8F11" w14:textId="3C98A26C" w:rsidR="00437A84" w:rsidRDefault="00437A84" w:rsidP="00437A84">
      <w:pPr>
        <w:pStyle w:val="Standard"/>
        <w:jc w:val="center"/>
        <w:rPr>
          <w:rFonts w:asciiTheme="minorHAnsi" w:hAnsiTheme="minorHAnsi" w:cstheme="minorHAnsi"/>
          <w:b/>
          <w:bCs/>
          <w:noProof/>
        </w:rPr>
      </w:pPr>
      <w:r w:rsidRPr="00437A84">
        <w:rPr>
          <w:rFonts w:asciiTheme="minorHAnsi" w:hAnsiTheme="minorHAnsi" w:cstheme="minorHAnsi"/>
          <w:b/>
          <w:bCs/>
        </w:rPr>
        <w:t xml:space="preserve">BEZ Tomasz Brzeziński NIP 8471175200, Marta Brzezińska NIP 1132198784, </w:t>
      </w:r>
      <w:r w:rsidRPr="00437A84">
        <w:rPr>
          <w:rFonts w:asciiTheme="minorHAnsi" w:hAnsiTheme="minorHAnsi" w:cstheme="minorHAnsi"/>
          <w:b/>
          <w:bCs/>
        </w:rPr>
        <w:br/>
      </w:r>
      <w:r w:rsidRPr="00437A84">
        <w:rPr>
          <w:rFonts w:asciiTheme="minorHAnsi" w:hAnsiTheme="minorHAnsi" w:cstheme="minorHAnsi"/>
        </w:rPr>
        <w:t>działający wspólnie jako:</w:t>
      </w:r>
      <w:r>
        <w:rPr>
          <w:rFonts w:asciiTheme="minorHAnsi" w:hAnsiTheme="minorHAnsi" w:cstheme="minorHAnsi"/>
        </w:rPr>
        <w:br/>
      </w:r>
      <w:r w:rsidRPr="00437A84">
        <w:rPr>
          <w:rFonts w:asciiTheme="minorHAnsi" w:hAnsiTheme="minorHAnsi" w:cstheme="minorHAnsi"/>
          <w:b/>
          <w:bCs/>
        </w:rPr>
        <w:t>Przedsiębiorstwo Usług Komunalnych Tomasz Brzeziński Marta Brzezińska s.c.</w:t>
      </w:r>
      <w:r>
        <w:rPr>
          <w:rFonts w:asciiTheme="minorHAnsi" w:hAnsiTheme="minorHAnsi" w:cstheme="minorHAnsi"/>
          <w:b/>
          <w:bCs/>
        </w:rPr>
        <w:br/>
      </w:r>
      <w:r w:rsidRPr="00437A84">
        <w:rPr>
          <w:rFonts w:asciiTheme="minorHAnsi" w:hAnsiTheme="minorHAnsi" w:cstheme="minorHAnsi"/>
          <w:b/>
          <w:bCs/>
        </w:rPr>
        <w:t xml:space="preserve">z siedzibą w Gołdapi (19-500) przy ul. Zatorowa 1, </w:t>
      </w:r>
      <w:r w:rsidRPr="00437A84">
        <w:rPr>
          <w:rFonts w:asciiTheme="minorHAnsi" w:hAnsiTheme="minorHAnsi" w:cstheme="minorHAnsi"/>
          <w:b/>
          <w:bCs/>
          <w:noProof/>
        </w:rPr>
        <w:t>NIP 8471613953</w:t>
      </w:r>
    </w:p>
    <w:p w14:paraId="5C73F567" w14:textId="004E2520" w:rsidR="007E08F1" w:rsidRPr="007E08F1" w:rsidRDefault="007E08F1" w:rsidP="00771948">
      <w:pPr>
        <w:pStyle w:val="Standard"/>
        <w:jc w:val="both"/>
        <w:rPr>
          <w:rFonts w:asciiTheme="minorHAnsi" w:hAnsiTheme="minorHAnsi" w:cstheme="minorHAnsi"/>
        </w:rPr>
      </w:pPr>
      <w:r w:rsidRPr="007E08F1">
        <w:rPr>
          <w:rFonts w:asciiTheme="minorHAnsi" w:hAnsiTheme="minorHAnsi" w:cstheme="minorHAnsi"/>
          <w:b/>
          <w:bCs/>
        </w:rPr>
        <w:t xml:space="preserve">została uznana za najkorzystniejszą </w:t>
      </w:r>
      <w:r w:rsidRPr="007E08F1">
        <w:rPr>
          <w:rFonts w:asciiTheme="minorHAnsi" w:hAnsiTheme="minorHAnsi" w:cstheme="minorHAnsi"/>
        </w:rPr>
        <w:t xml:space="preserve">w rozumieniu art. 239 ust. 2 Ustawy Pzp w oparciu o cenę oraz </w:t>
      </w:r>
      <w:r w:rsidR="00771948">
        <w:rPr>
          <w:rFonts w:asciiTheme="minorHAnsi" w:hAnsiTheme="minorHAnsi" w:cstheme="minorHAnsi"/>
        </w:rPr>
        <w:t>aspekty społeczne – zatrudnienie osób bezrobotnych</w:t>
      </w:r>
      <w:r w:rsidRPr="007E08F1">
        <w:rPr>
          <w:rFonts w:asciiTheme="minorHAnsi" w:hAnsiTheme="minorHAnsi" w:cstheme="minorHAnsi"/>
        </w:rPr>
        <w:t>, określonych w dokumentach zamówienia, jako kryteria oceny ofert:</w:t>
      </w:r>
    </w:p>
    <w:p w14:paraId="679A5B0A" w14:textId="36AADAD9" w:rsidR="007E08F1" w:rsidRPr="007E08F1" w:rsidRDefault="007E08F1" w:rsidP="007E08F1">
      <w:pPr>
        <w:pStyle w:val="Standard"/>
        <w:numPr>
          <w:ilvl w:val="0"/>
          <w:numId w:val="14"/>
        </w:numPr>
        <w:spacing w:after="0"/>
        <w:rPr>
          <w:rFonts w:asciiTheme="minorHAnsi" w:hAnsiTheme="minorHAnsi" w:cstheme="minorHAnsi"/>
          <w:b/>
          <w:bCs/>
        </w:rPr>
      </w:pPr>
      <w:r w:rsidRPr="007E08F1">
        <w:rPr>
          <w:rFonts w:asciiTheme="minorHAnsi" w:hAnsiTheme="minorHAnsi" w:cstheme="minorHAnsi"/>
          <w:b/>
          <w:bCs/>
        </w:rPr>
        <w:t xml:space="preserve">cena ofertowa – </w:t>
      </w:r>
      <w:r w:rsidR="00D622EA">
        <w:rPr>
          <w:rFonts w:asciiTheme="minorHAnsi" w:hAnsiTheme="minorHAnsi" w:cstheme="minorHAnsi"/>
          <w:b/>
          <w:bCs/>
        </w:rPr>
        <w:t>408 000</w:t>
      </w:r>
      <w:r w:rsidR="00771948" w:rsidRPr="00771948">
        <w:rPr>
          <w:rFonts w:asciiTheme="minorHAnsi" w:hAnsiTheme="minorHAnsi" w:cstheme="minorHAnsi"/>
          <w:b/>
          <w:bCs/>
        </w:rPr>
        <w:t>,00</w:t>
      </w:r>
      <w:r w:rsidRPr="007E08F1">
        <w:rPr>
          <w:rFonts w:asciiTheme="minorHAnsi" w:hAnsiTheme="minorHAnsi" w:cstheme="minorHAnsi"/>
          <w:b/>
          <w:bCs/>
        </w:rPr>
        <w:t xml:space="preserve"> zł brutto</w:t>
      </w:r>
    </w:p>
    <w:p w14:paraId="27A37AAE" w14:textId="7319BFB3" w:rsidR="007E08F1" w:rsidRPr="007E08F1" w:rsidRDefault="00771948" w:rsidP="007E08F1">
      <w:pPr>
        <w:pStyle w:val="Standard"/>
        <w:numPr>
          <w:ilvl w:val="0"/>
          <w:numId w:val="14"/>
        </w:numPr>
        <w:rPr>
          <w:rFonts w:asciiTheme="minorHAnsi" w:hAnsiTheme="minorHAnsi" w:cstheme="minorHAnsi"/>
          <w:b/>
          <w:bCs/>
        </w:rPr>
      </w:pPr>
      <w:r w:rsidRPr="00771948">
        <w:rPr>
          <w:rFonts w:asciiTheme="minorHAnsi" w:hAnsiTheme="minorHAnsi" w:cstheme="minorHAnsi"/>
          <w:b/>
          <w:bCs/>
        </w:rPr>
        <w:t>aspekty społeczne – zatrudnienie osób bezrobotnych</w:t>
      </w:r>
      <w:r w:rsidR="007E08F1" w:rsidRPr="007E08F1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0 osób</w:t>
      </w:r>
    </w:p>
    <w:p w14:paraId="15606C50" w14:textId="65CD0AFB" w:rsidR="007E08F1" w:rsidRPr="007E08F1" w:rsidRDefault="007E08F1" w:rsidP="007F429E">
      <w:pPr>
        <w:pStyle w:val="Standard"/>
        <w:jc w:val="both"/>
        <w:rPr>
          <w:rFonts w:asciiTheme="minorHAnsi" w:hAnsiTheme="minorHAnsi" w:cstheme="minorHAnsi"/>
        </w:rPr>
      </w:pPr>
      <w:r w:rsidRPr="007E08F1">
        <w:rPr>
          <w:rFonts w:asciiTheme="minorHAnsi" w:hAnsiTheme="minorHAnsi" w:cstheme="minorHAnsi"/>
        </w:rPr>
        <w:t xml:space="preserve">Streszczenie oceny złożonych ofert niepodlegających odrzuceniu zawierające przyznaną punktację </w:t>
      </w:r>
      <w:r w:rsidR="007F429E">
        <w:rPr>
          <w:rFonts w:asciiTheme="minorHAnsi" w:hAnsiTheme="minorHAnsi" w:cstheme="minorHAnsi"/>
        </w:rPr>
        <w:br/>
      </w:r>
      <w:r w:rsidRPr="007E08F1">
        <w:rPr>
          <w:rFonts w:asciiTheme="minorHAnsi" w:hAnsiTheme="minorHAnsi" w:cstheme="minorHAnsi"/>
        </w:rPr>
        <w:t>w każdym kryterium oceny ofert i łączną punktację:</w:t>
      </w:r>
    </w:p>
    <w:tbl>
      <w:tblPr>
        <w:tblW w:w="524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11"/>
        <w:gridCol w:w="2893"/>
        <w:gridCol w:w="1315"/>
        <w:gridCol w:w="1048"/>
        <w:gridCol w:w="1367"/>
        <w:gridCol w:w="946"/>
        <w:gridCol w:w="972"/>
      </w:tblGrid>
      <w:tr w:rsidR="007E08F1" w:rsidRPr="007E08F1" w14:paraId="333D766B" w14:textId="77777777" w:rsidTr="00925B3C">
        <w:trPr>
          <w:trHeight w:val="1095"/>
        </w:trPr>
        <w:tc>
          <w:tcPr>
            <w:tcW w:w="28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E945C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D8E66AA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5480C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4A9C85B" w14:textId="29051075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</w:t>
            </w:r>
          </w:p>
          <w:p w14:paraId="2078164A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47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BD672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D5EAAC9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Firma (nazwa) Wykonawcy</w:t>
            </w:r>
          </w:p>
        </w:tc>
        <w:tc>
          <w:tcPr>
            <w:tcW w:w="12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CA8C8F" w14:textId="113713F8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Kryterium cena - </w:t>
            </w:r>
            <w:r w:rsidR="00C723F3"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96</w:t>
            </w: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7EEB85" w14:textId="42552C33" w:rsidR="007E08F1" w:rsidRPr="00925B3C" w:rsidRDefault="00C723F3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Aspekty społeczne – zatrudnienie osób bezrobotnych </w:t>
            </w:r>
            <w:r w:rsidR="007E08F1"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- 4%</w:t>
            </w:r>
          </w:p>
          <w:p w14:paraId="7C1E0F2D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miesiącach)</w:t>
            </w:r>
          </w:p>
        </w:tc>
        <w:tc>
          <w:tcPr>
            <w:tcW w:w="49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92497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punktacja</w:t>
            </w:r>
          </w:p>
        </w:tc>
      </w:tr>
      <w:tr w:rsidR="007E08F1" w:rsidRPr="007E08F1" w14:paraId="2A092202" w14:textId="77777777" w:rsidTr="00925B3C">
        <w:trPr>
          <w:trHeight w:val="1236"/>
        </w:trPr>
        <w:tc>
          <w:tcPr>
            <w:tcW w:w="28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F4BE3D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FC0E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FC9362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ED877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ofertowa brutto (PLN)</w:t>
            </w:r>
          </w:p>
          <w:p w14:paraId="0FB31A1C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D6595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Uzyskana ilość punktów</w:t>
            </w:r>
          </w:p>
        </w:tc>
        <w:tc>
          <w:tcPr>
            <w:tcW w:w="69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EF4EB" w14:textId="6CF014DF" w:rsidR="007E08F1" w:rsidRPr="00925B3C" w:rsidRDefault="00C723F3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Zatrudnienie osób bezrobotnych zadeklarowane</w:t>
            </w:r>
            <w:r w:rsidR="007E08F1"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08F1"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 ofercie</w:t>
            </w:r>
          </w:p>
        </w:tc>
        <w:tc>
          <w:tcPr>
            <w:tcW w:w="4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6DBDF" w14:textId="77777777" w:rsidR="007E08F1" w:rsidRPr="00925B3C" w:rsidRDefault="007E08F1" w:rsidP="00925B3C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Uzyskana ilość punktów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DDE78F" w14:textId="77777777" w:rsidR="007E08F1" w:rsidRPr="007E08F1" w:rsidRDefault="007E08F1" w:rsidP="00925B3C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E08F1" w:rsidRPr="007E08F1" w14:paraId="1D7439B5" w14:textId="77777777" w:rsidTr="00925B3C">
        <w:trPr>
          <w:trHeight w:val="1015"/>
        </w:trPr>
        <w:tc>
          <w:tcPr>
            <w:tcW w:w="28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6A5E06" w14:textId="77777777" w:rsidR="007E08F1" w:rsidRPr="007E08F1" w:rsidRDefault="007E08F1" w:rsidP="007E08F1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7E08F1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AA5E7F7" w14:textId="7135887E" w:rsidR="007E08F1" w:rsidRPr="007E08F1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DC8AE1" w14:textId="77777777" w:rsidR="00301EEB" w:rsidRPr="00C723F3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BEZ Tomasz Brzeziński</w:t>
            </w:r>
          </w:p>
          <w:p w14:paraId="60D85D66" w14:textId="515DA938" w:rsidR="00301EEB" w:rsidRPr="00C723F3" w:rsidRDefault="00301EEB" w:rsidP="00C723F3">
            <w:pPr>
              <w:pStyle w:val="Standard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NIP 8471175200</w:t>
            </w:r>
          </w:p>
          <w:p w14:paraId="6784048B" w14:textId="77777777" w:rsidR="00301EEB" w:rsidRPr="00C723F3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 xml:space="preserve">Marta Brzezińska </w:t>
            </w:r>
          </w:p>
          <w:p w14:paraId="4EAF3751" w14:textId="77777777" w:rsidR="00301EEB" w:rsidRPr="00C723F3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NIP 1132198784</w:t>
            </w:r>
          </w:p>
          <w:p w14:paraId="32E9EAB4" w14:textId="77777777" w:rsidR="00301EEB" w:rsidRPr="00301EEB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52DDD1C8" w14:textId="77777777" w:rsidR="00301EEB" w:rsidRPr="00C723F3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działający wspólnie jako:</w:t>
            </w:r>
          </w:p>
          <w:p w14:paraId="22C5D00E" w14:textId="77777777" w:rsidR="00301EEB" w:rsidRPr="00301EEB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01EEB">
              <w:rPr>
                <w:rFonts w:asciiTheme="minorHAnsi" w:hAnsiTheme="minorHAnsi" w:cstheme="minorHAnsi"/>
                <w:b/>
                <w:bCs/>
              </w:rPr>
              <w:t xml:space="preserve">Przedsiębiorstwo Usług Komunalnych </w:t>
            </w:r>
          </w:p>
          <w:p w14:paraId="19CB803B" w14:textId="77777777" w:rsidR="00301EEB" w:rsidRPr="00301EEB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01EEB">
              <w:rPr>
                <w:rFonts w:asciiTheme="minorHAnsi" w:hAnsiTheme="minorHAnsi" w:cstheme="minorHAnsi"/>
                <w:b/>
                <w:bCs/>
              </w:rPr>
              <w:t>Tomasz Brzeziński Marta Brzezińska s.c.</w:t>
            </w:r>
          </w:p>
          <w:p w14:paraId="2F03146D" w14:textId="77777777" w:rsidR="00301EEB" w:rsidRPr="00C723F3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ul. Zatorowa 1, 19-500 Gołdap</w:t>
            </w:r>
          </w:p>
          <w:p w14:paraId="68C6FB5F" w14:textId="24336DE5" w:rsidR="007E08F1" w:rsidRPr="007E08F1" w:rsidRDefault="00301EEB" w:rsidP="00C723F3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C723F3">
              <w:rPr>
                <w:rFonts w:asciiTheme="minorHAnsi" w:hAnsiTheme="minorHAnsi" w:cstheme="minorHAnsi"/>
              </w:rPr>
              <w:t>NIP 8471613953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39625F0" w14:textId="77777777" w:rsidR="00925B3C" w:rsidRDefault="00925B3C" w:rsidP="00925B3C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34A65F47" w14:textId="1A4614A0" w:rsidR="007E08F1" w:rsidRPr="00925B3C" w:rsidRDefault="00D622EA" w:rsidP="00925B3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408 000,00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590B4" w14:textId="77777777" w:rsidR="007E08F1" w:rsidRPr="00925B3C" w:rsidRDefault="007E08F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18B4A64" w14:textId="77777777" w:rsidR="00537426" w:rsidRDefault="00537426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7D5650E" w14:textId="77777777" w:rsidR="00925B3C" w:rsidRPr="00925B3C" w:rsidRDefault="00925B3C" w:rsidP="00925B3C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7821FA8F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9ED4C98" w14:textId="3FE2BAB8" w:rsidR="007E08F1" w:rsidRPr="00925B3C" w:rsidRDefault="00C723F3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96</w:t>
            </w:r>
            <w:r w:rsidR="007E08F1" w:rsidRPr="00925B3C">
              <w:rPr>
                <w:rFonts w:asciiTheme="minorHAnsi" w:hAnsiTheme="minorHAnsi" w:cstheme="minorHAnsi"/>
                <w:b/>
                <w:bCs/>
              </w:rPr>
              <w:t>,00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8EE81" w14:textId="77777777" w:rsidR="000B0691" w:rsidRPr="00925B3C" w:rsidRDefault="000B069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FFCF75C" w14:textId="77777777" w:rsid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4CA27E6" w14:textId="77777777" w:rsid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DCD09BB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3C95D91" w14:textId="4A96385C" w:rsidR="007E08F1" w:rsidRPr="00925B3C" w:rsidRDefault="000B0691" w:rsidP="00925B3C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925B3C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F1782D5" w14:textId="77777777" w:rsidR="007E08F1" w:rsidRPr="00925B3C" w:rsidRDefault="007E08F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402E24C" w14:textId="77777777" w:rsidR="007E08F1" w:rsidRPr="00925B3C" w:rsidRDefault="007E08F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3DA2AF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A5C950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DB04AEF" w14:textId="26AA91BD" w:rsidR="007E08F1" w:rsidRPr="00925B3C" w:rsidRDefault="000B069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0</w:t>
            </w:r>
            <w:r w:rsidR="007E08F1" w:rsidRPr="00925B3C">
              <w:rPr>
                <w:rFonts w:asciiTheme="minorHAnsi" w:hAnsiTheme="minorHAnsi" w:cstheme="minorHAnsi"/>
                <w:b/>
                <w:bCs/>
              </w:rPr>
              <w:t>0,00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7C3C8" w14:textId="77777777" w:rsidR="000B0691" w:rsidRPr="00925B3C" w:rsidRDefault="000B0691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5A6BB0D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B02402E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CC2C1B1" w14:textId="77777777" w:rsidR="00925B3C" w:rsidRPr="00925B3C" w:rsidRDefault="00925B3C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FF17722" w14:textId="6550433F" w:rsidR="007E08F1" w:rsidRPr="00925B3C" w:rsidRDefault="00537426" w:rsidP="00925B3C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96</w:t>
            </w:r>
            <w:r w:rsidR="007E08F1" w:rsidRPr="00925B3C">
              <w:rPr>
                <w:rFonts w:asciiTheme="minorHAnsi" w:hAnsiTheme="minorHAnsi" w:cstheme="minorHAnsi"/>
                <w:b/>
                <w:bCs/>
              </w:rPr>
              <w:t>,00</w:t>
            </w:r>
          </w:p>
        </w:tc>
      </w:tr>
    </w:tbl>
    <w:p w14:paraId="6EE6FC33" w14:textId="77777777" w:rsidR="00E24B99" w:rsidRPr="00E24B99" w:rsidRDefault="00E24B99" w:rsidP="00AF44C4">
      <w:pPr>
        <w:pStyle w:val="Standard"/>
        <w:widowControl w:val="0"/>
        <w:spacing w:after="0" w:line="240" w:lineRule="auto"/>
        <w:jc w:val="both"/>
        <w:textAlignment w:val="auto"/>
        <w:rPr>
          <w:rFonts w:asciiTheme="minorHAnsi" w:hAnsiTheme="minorHAnsi" w:cstheme="minorHAnsi"/>
          <w:noProof/>
        </w:rPr>
      </w:pPr>
    </w:p>
    <w:p w14:paraId="5B0D22EC" w14:textId="77777777" w:rsidR="00323E3E" w:rsidRDefault="00323E3E" w:rsidP="00D41111">
      <w:pPr>
        <w:pStyle w:val="Standard"/>
        <w:ind w:firstLine="5245"/>
        <w:jc w:val="both"/>
        <w:rPr>
          <w:rFonts w:asciiTheme="minorHAnsi" w:hAnsiTheme="minorHAnsi" w:cstheme="minorHAnsi"/>
          <w:b/>
          <w:noProof/>
        </w:rPr>
      </w:pPr>
    </w:p>
    <w:p w14:paraId="354DF721" w14:textId="77777777" w:rsidR="00323E3E" w:rsidRDefault="00323E3E" w:rsidP="00D41111">
      <w:pPr>
        <w:pStyle w:val="Standard"/>
        <w:ind w:firstLine="5245"/>
        <w:jc w:val="both"/>
        <w:rPr>
          <w:rFonts w:asciiTheme="minorHAnsi" w:hAnsiTheme="minorHAnsi" w:cstheme="minorHAnsi"/>
          <w:b/>
          <w:noProof/>
        </w:rPr>
      </w:pPr>
    </w:p>
    <w:p w14:paraId="474EA513" w14:textId="77777777" w:rsidR="00323E3E" w:rsidRDefault="00323E3E" w:rsidP="00D41111">
      <w:pPr>
        <w:pStyle w:val="Standard"/>
        <w:ind w:firstLine="5245"/>
        <w:jc w:val="both"/>
        <w:rPr>
          <w:rFonts w:asciiTheme="minorHAnsi" w:hAnsiTheme="minorHAnsi" w:cstheme="minorHAnsi"/>
          <w:b/>
          <w:noProof/>
        </w:rPr>
      </w:pPr>
    </w:p>
    <w:p w14:paraId="100D27AC" w14:textId="248C47AE" w:rsidR="00323E3E" w:rsidRDefault="00323E3E" w:rsidP="00323E3E">
      <w:pPr>
        <w:pStyle w:val="Standard"/>
        <w:jc w:val="both"/>
        <w:textAlignment w:val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bCs/>
          <w:noProof/>
        </w:rPr>
        <w:lastRenderedPageBreak/>
        <w:t xml:space="preserve">w przedmiocie </w:t>
      </w:r>
      <w:r w:rsidRPr="00437A84">
        <w:rPr>
          <w:rFonts w:asciiTheme="minorHAnsi" w:hAnsiTheme="minorHAnsi" w:cstheme="minorHAnsi"/>
          <w:b/>
          <w:noProof/>
        </w:rPr>
        <w:t xml:space="preserve">Części </w:t>
      </w:r>
      <w:r>
        <w:rPr>
          <w:rFonts w:asciiTheme="minorHAnsi" w:hAnsiTheme="minorHAnsi" w:cstheme="minorHAnsi"/>
          <w:b/>
          <w:noProof/>
        </w:rPr>
        <w:t>2</w:t>
      </w:r>
      <w:r w:rsidRPr="00437A84">
        <w:rPr>
          <w:rFonts w:asciiTheme="minorHAnsi" w:hAnsiTheme="minorHAnsi" w:cstheme="minorHAnsi"/>
          <w:b/>
          <w:noProof/>
        </w:rPr>
        <w:t xml:space="preserve"> – </w:t>
      </w:r>
      <w:r>
        <w:rPr>
          <w:rFonts w:asciiTheme="minorHAnsi" w:hAnsiTheme="minorHAnsi" w:cstheme="minorHAnsi"/>
          <w:b/>
          <w:noProof/>
        </w:rPr>
        <w:t>Dzierżawa pojemników</w:t>
      </w:r>
      <w:r>
        <w:rPr>
          <w:rFonts w:asciiTheme="minorHAnsi" w:hAnsiTheme="minorHAnsi" w:cstheme="minorHAnsi"/>
          <w:b/>
          <w:noProof/>
        </w:rPr>
        <w:t>, o</w:t>
      </w:r>
      <w:r w:rsidRPr="00437A84">
        <w:rPr>
          <w:rFonts w:asciiTheme="minorHAnsi" w:hAnsiTheme="minorHAnsi" w:cstheme="minorHAnsi"/>
          <w:b/>
          <w:noProof/>
        </w:rPr>
        <w:t xml:space="preserve">dbiór i </w:t>
      </w:r>
      <w:r>
        <w:rPr>
          <w:rFonts w:asciiTheme="minorHAnsi" w:hAnsiTheme="minorHAnsi" w:cstheme="minorHAnsi"/>
          <w:b/>
          <w:noProof/>
        </w:rPr>
        <w:t xml:space="preserve">transport odpadów komuanlnyvj z targowiska miejskiego w </w:t>
      </w:r>
      <w:r>
        <w:rPr>
          <w:rFonts w:asciiTheme="minorHAnsi" w:hAnsiTheme="minorHAnsi" w:cstheme="minorHAnsi"/>
          <w:b/>
          <w:noProof/>
        </w:rPr>
        <w:t>Gołdap</w:t>
      </w:r>
      <w:r>
        <w:rPr>
          <w:rFonts w:asciiTheme="minorHAnsi" w:hAnsiTheme="minorHAnsi" w:cstheme="minorHAnsi"/>
          <w:b/>
          <w:noProof/>
        </w:rPr>
        <w:t>i</w:t>
      </w:r>
      <w:r>
        <w:rPr>
          <w:rFonts w:asciiTheme="minorHAnsi" w:hAnsiTheme="minorHAnsi" w:cstheme="minorHAnsi"/>
          <w:noProof/>
        </w:rPr>
        <w:t>, oferta złożóna przez:</w:t>
      </w:r>
    </w:p>
    <w:p w14:paraId="63B7AE8D" w14:textId="77777777" w:rsidR="00323E3E" w:rsidRDefault="00323E3E" w:rsidP="00323E3E">
      <w:pPr>
        <w:pStyle w:val="Standard"/>
        <w:jc w:val="center"/>
        <w:rPr>
          <w:rFonts w:asciiTheme="minorHAnsi" w:hAnsiTheme="minorHAnsi" w:cstheme="minorHAnsi"/>
          <w:b/>
          <w:bCs/>
          <w:noProof/>
        </w:rPr>
      </w:pPr>
      <w:r w:rsidRPr="00437A84">
        <w:rPr>
          <w:rFonts w:asciiTheme="minorHAnsi" w:hAnsiTheme="minorHAnsi" w:cstheme="minorHAnsi"/>
          <w:b/>
          <w:bCs/>
        </w:rPr>
        <w:t xml:space="preserve">BEZ Tomasz Brzeziński NIP 8471175200, Marta Brzezińska NIP 1132198784, </w:t>
      </w:r>
      <w:r w:rsidRPr="00437A84">
        <w:rPr>
          <w:rFonts w:asciiTheme="minorHAnsi" w:hAnsiTheme="minorHAnsi" w:cstheme="minorHAnsi"/>
          <w:b/>
          <w:bCs/>
        </w:rPr>
        <w:br/>
      </w:r>
      <w:r w:rsidRPr="00437A84">
        <w:rPr>
          <w:rFonts w:asciiTheme="minorHAnsi" w:hAnsiTheme="minorHAnsi" w:cstheme="minorHAnsi"/>
        </w:rPr>
        <w:t>działający wspólnie jako:</w:t>
      </w:r>
      <w:r>
        <w:rPr>
          <w:rFonts w:asciiTheme="minorHAnsi" w:hAnsiTheme="minorHAnsi" w:cstheme="minorHAnsi"/>
        </w:rPr>
        <w:br/>
      </w:r>
      <w:r w:rsidRPr="00437A84">
        <w:rPr>
          <w:rFonts w:asciiTheme="minorHAnsi" w:hAnsiTheme="minorHAnsi" w:cstheme="minorHAnsi"/>
          <w:b/>
          <w:bCs/>
        </w:rPr>
        <w:t>Przedsiębiorstwo Usług Komunalnych Tomasz Brzeziński Marta Brzezińska s.c.</w:t>
      </w:r>
      <w:r>
        <w:rPr>
          <w:rFonts w:asciiTheme="minorHAnsi" w:hAnsiTheme="minorHAnsi" w:cstheme="minorHAnsi"/>
          <w:b/>
          <w:bCs/>
        </w:rPr>
        <w:br/>
      </w:r>
      <w:r w:rsidRPr="00437A84">
        <w:rPr>
          <w:rFonts w:asciiTheme="minorHAnsi" w:hAnsiTheme="minorHAnsi" w:cstheme="minorHAnsi"/>
          <w:b/>
          <w:bCs/>
        </w:rPr>
        <w:t xml:space="preserve">z siedzibą w Gołdapi (19-500) przy ul. Zatorowa 1, </w:t>
      </w:r>
      <w:r w:rsidRPr="00437A84">
        <w:rPr>
          <w:rFonts w:asciiTheme="minorHAnsi" w:hAnsiTheme="minorHAnsi" w:cstheme="minorHAnsi"/>
          <w:b/>
          <w:bCs/>
          <w:noProof/>
        </w:rPr>
        <w:t>NIP 8471613953</w:t>
      </w:r>
    </w:p>
    <w:p w14:paraId="18B0327D" w14:textId="77777777" w:rsidR="00323E3E" w:rsidRPr="007E08F1" w:rsidRDefault="00323E3E" w:rsidP="00323E3E">
      <w:pPr>
        <w:pStyle w:val="Standard"/>
        <w:jc w:val="both"/>
        <w:rPr>
          <w:rFonts w:asciiTheme="minorHAnsi" w:hAnsiTheme="minorHAnsi" w:cstheme="minorHAnsi"/>
        </w:rPr>
      </w:pPr>
      <w:r w:rsidRPr="007E08F1">
        <w:rPr>
          <w:rFonts w:asciiTheme="minorHAnsi" w:hAnsiTheme="minorHAnsi" w:cstheme="minorHAnsi"/>
          <w:b/>
          <w:bCs/>
        </w:rPr>
        <w:t xml:space="preserve">została uznana za najkorzystniejszą </w:t>
      </w:r>
      <w:r w:rsidRPr="007E08F1">
        <w:rPr>
          <w:rFonts w:asciiTheme="minorHAnsi" w:hAnsiTheme="minorHAnsi" w:cstheme="minorHAnsi"/>
        </w:rPr>
        <w:t xml:space="preserve">w rozumieniu art. 239 ust. 2 Ustawy Pzp w oparciu o cenę oraz </w:t>
      </w:r>
      <w:r>
        <w:rPr>
          <w:rFonts w:asciiTheme="minorHAnsi" w:hAnsiTheme="minorHAnsi" w:cstheme="minorHAnsi"/>
        </w:rPr>
        <w:t>aspekty społeczne – zatrudnienie osób bezrobotnych</w:t>
      </w:r>
      <w:r w:rsidRPr="007E08F1">
        <w:rPr>
          <w:rFonts w:asciiTheme="minorHAnsi" w:hAnsiTheme="minorHAnsi" w:cstheme="minorHAnsi"/>
        </w:rPr>
        <w:t>, określonych w dokumentach zamówienia, jako kryteria oceny ofert:</w:t>
      </w:r>
    </w:p>
    <w:p w14:paraId="3A8DA207" w14:textId="37D0CFD4" w:rsidR="00323E3E" w:rsidRPr="007E08F1" w:rsidRDefault="00323E3E" w:rsidP="00323E3E">
      <w:pPr>
        <w:pStyle w:val="Standard"/>
        <w:numPr>
          <w:ilvl w:val="0"/>
          <w:numId w:val="14"/>
        </w:numPr>
        <w:spacing w:after="0"/>
        <w:rPr>
          <w:rFonts w:asciiTheme="minorHAnsi" w:hAnsiTheme="minorHAnsi" w:cstheme="minorHAnsi"/>
          <w:b/>
          <w:bCs/>
        </w:rPr>
      </w:pPr>
      <w:r w:rsidRPr="007E08F1">
        <w:rPr>
          <w:rFonts w:asciiTheme="minorHAnsi" w:hAnsiTheme="minorHAnsi" w:cstheme="minorHAnsi"/>
          <w:b/>
          <w:bCs/>
        </w:rPr>
        <w:t xml:space="preserve">cena ofertowa – </w:t>
      </w:r>
      <w:r>
        <w:rPr>
          <w:rFonts w:asciiTheme="minorHAnsi" w:hAnsiTheme="minorHAnsi" w:cstheme="minorHAnsi"/>
          <w:b/>
          <w:bCs/>
        </w:rPr>
        <w:t>87 090,00</w:t>
      </w:r>
      <w:r w:rsidRPr="007E08F1">
        <w:rPr>
          <w:rFonts w:asciiTheme="minorHAnsi" w:hAnsiTheme="minorHAnsi" w:cstheme="minorHAnsi"/>
          <w:b/>
          <w:bCs/>
        </w:rPr>
        <w:t xml:space="preserve"> zł brutto</w:t>
      </w:r>
    </w:p>
    <w:p w14:paraId="668DBE5B" w14:textId="77777777" w:rsidR="00323E3E" w:rsidRPr="007E08F1" w:rsidRDefault="00323E3E" w:rsidP="00323E3E">
      <w:pPr>
        <w:pStyle w:val="Standard"/>
        <w:numPr>
          <w:ilvl w:val="0"/>
          <w:numId w:val="14"/>
        </w:numPr>
        <w:rPr>
          <w:rFonts w:asciiTheme="minorHAnsi" w:hAnsiTheme="minorHAnsi" w:cstheme="minorHAnsi"/>
          <w:b/>
          <w:bCs/>
        </w:rPr>
      </w:pPr>
      <w:r w:rsidRPr="00771948">
        <w:rPr>
          <w:rFonts w:asciiTheme="minorHAnsi" w:hAnsiTheme="minorHAnsi" w:cstheme="minorHAnsi"/>
          <w:b/>
          <w:bCs/>
        </w:rPr>
        <w:t>aspekty społeczne – zatrudnienie osób bezrobotnych</w:t>
      </w:r>
      <w:r w:rsidRPr="007E08F1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0 osób</w:t>
      </w:r>
    </w:p>
    <w:p w14:paraId="66CCA4C3" w14:textId="77777777" w:rsidR="00323E3E" w:rsidRPr="007E08F1" w:rsidRDefault="00323E3E" w:rsidP="00323E3E">
      <w:pPr>
        <w:pStyle w:val="Standard"/>
        <w:jc w:val="both"/>
        <w:rPr>
          <w:rFonts w:asciiTheme="minorHAnsi" w:hAnsiTheme="minorHAnsi" w:cstheme="minorHAnsi"/>
        </w:rPr>
      </w:pPr>
      <w:r w:rsidRPr="007E08F1">
        <w:rPr>
          <w:rFonts w:asciiTheme="minorHAnsi" w:hAnsiTheme="minorHAnsi" w:cstheme="minorHAnsi"/>
        </w:rPr>
        <w:t xml:space="preserve">Streszczenie oceny złożonych ofert niepodlegających odrzuceniu zawierające przyznaną punktację </w:t>
      </w:r>
      <w:r>
        <w:rPr>
          <w:rFonts w:asciiTheme="minorHAnsi" w:hAnsiTheme="minorHAnsi" w:cstheme="minorHAnsi"/>
        </w:rPr>
        <w:br/>
      </w:r>
      <w:r w:rsidRPr="007E08F1">
        <w:rPr>
          <w:rFonts w:asciiTheme="minorHAnsi" w:hAnsiTheme="minorHAnsi" w:cstheme="minorHAnsi"/>
        </w:rPr>
        <w:t>w każdym kryterium oceny ofert i łączną punktację:</w:t>
      </w:r>
    </w:p>
    <w:tbl>
      <w:tblPr>
        <w:tblW w:w="524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711"/>
        <w:gridCol w:w="2893"/>
        <w:gridCol w:w="1315"/>
        <w:gridCol w:w="1048"/>
        <w:gridCol w:w="1367"/>
        <w:gridCol w:w="946"/>
        <w:gridCol w:w="972"/>
      </w:tblGrid>
      <w:tr w:rsidR="00323E3E" w:rsidRPr="007E08F1" w14:paraId="4426CE81" w14:textId="77777777" w:rsidTr="00D2269B">
        <w:trPr>
          <w:trHeight w:val="1095"/>
        </w:trPr>
        <w:tc>
          <w:tcPr>
            <w:tcW w:w="28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9C8C5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F8180A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F15BF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9B1F941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</w:t>
            </w:r>
          </w:p>
          <w:p w14:paraId="6BB42DA5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147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7F685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5C93597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Firma (nazwa) Wykonawcy</w:t>
            </w:r>
          </w:p>
        </w:tc>
        <w:tc>
          <w:tcPr>
            <w:tcW w:w="120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19C3A4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Kryterium cena - 96%</w:t>
            </w:r>
          </w:p>
        </w:tc>
        <w:tc>
          <w:tcPr>
            <w:tcW w:w="11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731FA1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Aspekty społeczne – zatrudnienie osób bezrobotnych - 4%</w:t>
            </w:r>
          </w:p>
          <w:p w14:paraId="71912E0B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miesiącach)</w:t>
            </w:r>
          </w:p>
        </w:tc>
        <w:tc>
          <w:tcPr>
            <w:tcW w:w="495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A04292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punktacja</w:t>
            </w:r>
          </w:p>
        </w:tc>
      </w:tr>
      <w:tr w:rsidR="00323E3E" w:rsidRPr="007E08F1" w14:paraId="6012A305" w14:textId="77777777" w:rsidTr="00D2269B">
        <w:trPr>
          <w:trHeight w:val="1236"/>
        </w:trPr>
        <w:tc>
          <w:tcPr>
            <w:tcW w:w="28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CD012F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B32525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A4B157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43996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ofertowa brutto (PLN)</w:t>
            </w:r>
          </w:p>
          <w:p w14:paraId="2C920762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3216E9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Uzyskana ilość punktów</w:t>
            </w:r>
          </w:p>
        </w:tc>
        <w:tc>
          <w:tcPr>
            <w:tcW w:w="69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A5E075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Zatrudnienie osób bezrobotnych zadeklarowane </w:t>
            </w: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 ofercie</w:t>
            </w:r>
          </w:p>
        </w:tc>
        <w:tc>
          <w:tcPr>
            <w:tcW w:w="482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A0AD11" w14:textId="77777777" w:rsidR="00323E3E" w:rsidRPr="00925B3C" w:rsidRDefault="00323E3E" w:rsidP="00D2269B">
            <w:pPr>
              <w:pStyle w:val="Standard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5B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Uzyskana ilość punktów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1C205E" w14:textId="77777777" w:rsidR="00323E3E" w:rsidRPr="007E08F1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23E3E" w:rsidRPr="007E08F1" w14:paraId="3C8805E2" w14:textId="77777777" w:rsidTr="00D2269B">
        <w:trPr>
          <w:trHeight w:val="1015"/>
        </w:trPr>
        <w:tc>
          <w:tcPr>
            <w:tcW w:w="287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04CDBC" w14:textId="77777777" w:rsidR="00323E3E" w:rsidRPr="007E08F1" w:rsidRDefault="00323E3E" w:rsidP="00D2269B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  <w:r w:rsidRPr="007E08F1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15573BF" w14:textId="77777777" w:rsidR="00323E3E" w:rsidRPr="007E08F1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47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6470C" w14:textId="77777777" w:rsidR="00323E3E" w:rsidRPr="00C723F3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BEZ Tomasz Brzeziński</w:t>
            </w:r>
          </w:p>
          <w:p w14:paraId="512056F9" w14:textId="77777777" w:rsidR="00323E3E" w:rsidRPr="00C723F3" w:rsidRDefault="00323E3E" w:rsidP="00D2269B">
            <w:pPr>
              <w:pStyle w:val="Standard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NIP 8471175200</w:t>
            </w:r>
          </w:p>
          <w:p w14:paraId="60B57076" w14:textId="77777777" w:rsidR="00323E3E" w:rsidRPr="00C723F3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 xml:space="preserve">Marta Brzezińska </w:t>
            </w:r>
          </w:p>
          <w:p w14:paraId="2BA84F30" w14:textId="77777777" w:rsidR="00323E3E" w:rsidRPr="00C723F3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NIP 1132198784</w:t>
            </w:r>
          </w:p>
          <w:p w14:paraId="72F2A2A0" w14:textId="77777777" w:rsidR="00323E3E" w:rsidRPr="00301EEB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6155CB2F" w14:textId="77777777" w:rsidR="00323E3E" w:rsidRPr="00C723F3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działający wspólnie jako:</w:t>
            </w:r>
          </w:p>
          <w:p w14:paraId="3360BC0B" w14:textId="77777777" w:rsidR="00323E3E" w:rsidRPr="00301EEB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01EEB">
              <w:rPr>
                <w:rFonts w:asciiTheme="minorHAnsi" w:hAnsiTheme="minorHAnsi" w:cstheme="minorHAnsi"/>
                <w:b/>
                <w:bCs/>
              </w:rPr>
              <w:t xml:space="preserve">Przedsiębiorstwo Usług Komunalnych </w:t>
            </w:r>
          </w:p>
          <w:p w14:paraId="211AB00A" w14:textId="77777777" w:rsidR="00323E3E" w:rsidRPr="00301EEB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01EEB">
              <w:rPr>
                <w:rFonts w:asciiTheme="minorHAnsi" w:hAnsiTheme="minorHAnsi" w:cstheme="minorHAnsi"/>
                <w:b/>
                <w:bCs/>
              </w:rPr>
              <w:t>Tomasz Brzeziński Marta Brzezińska s.c.</w:t>
            </w:r>
          </w:p>
          <w:p w14:paraId="17E03266" w14:textId="77777777" w:rsidR="00323E3E" w:rsidRPr="00C723F3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</w:rPr>
            </w:pPr>
            <w:r w:rsidRPr="00C723F3">
              <w:rPr>
                <w:rFonts w:asciiTheme="minorHAnsi" w:hAnsiTheme="minorHAnsi" w:cstheme="minorHAnsi"/>
              </w:rPr>
              <w:t>ul. Zatorowa 1, 19-500 Gołdap</w:t>
            </w:r>
          </w:p>
          <w:p w14:paraId="0EFA2077" w14:textId="77777777" w:rsidR="00323E3E" w:rsidRPr="007E08F1" w:rsidRDefault="00323E3E" w:rsidP="00D2269B">
            <w:pPr>
              <w:pStyle w:val="Standard"/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C723F3">
              <w:rPr>
                <w:rFonts w:asciiTheme="minorHAnsi" w:hAnsiTheme="minorHAnsi" w:cstheme="minorHAnsi"/>
              </w:rPr>
              <w:t>NIP 8471613953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CBC2B8E" w14:textId="77777777" w:rsidR="00323E3E" w:rsidRDefault="00323E3E" w:rsidP="00D2269B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49DFB483" w14:textId="1321C33D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87 090,00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CDBD6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C2A56D7" w14:textId="77777777" w:rsidR="00323E3E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F52557D" w14:textId="77777777" w:rsidR="00323E3E" w:rsidRPr="00925B3C" w:rsidRDefault="00323E3E" w:rsidP="00D2269B">
            <w:pPr>
              <w:pStyle w:val="Standard"/>
              <w:rPr>
                <w:rFonts w:asciiTheme="minorHAnsi" w:hAnsiTheme="minorHAnsi" w:cstheme="minorHAnsi"/>
                <w:b/>
                <w:bCs/>
              </w:rPr>
            </w:pPr>
          </w:p>
          <w:p w14:paraId="54A67F04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26397CB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96,00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30A56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2703294" w14:textId="77777777" w:rsidR="00323E3E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551071F" w14:textId="77777777" w:rsidR="00323E3E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08B0250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FE47D92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 w:rsidRPr="00925B3C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5BB220F4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BA72574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654B3CD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A827F16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B525100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00,00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A36F5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D1B1333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2BC35DC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96B2AD0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F564AFF" w14:textId="77777777" w:rsidR="00323E3E" w:rsidRPr="00925B3C" w:rsidRDefault="00323E3E" w:rsidP="00D2269B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25B3C">
              <w:rPr>
                <w:rFonts w:asciiTheme="minorHAnsi" w:hAnsiTheme="minorHAnsi" w:cstheme="minorHAnsi"/>
                <w:b/>
                <w:bCs/>
              </w:rPr>
              <w:t>96,00</w:t>
            </w:r>
          </w:p>
        </w:tc>
      </w:tr>
    </w:tbl>
    <w:p w14:paraId="6DA28D21" w14:textId="77777777" w:rsidR="00323E3E" w:rsidRDefault="00323E3E" w:rsidP="00D41111">
      <w:pPr>
        <w:pStyle w:val="Standard"/>
        <w:ind w:firstLine="5245"/>
        <w:jc w:val="both"/>
        <w:rPr>
          <w:rFonts w:asciiTheme="minorHAnsi" w:hAnsiTheme="minorHAnsi" w:cstheme="minorHAnsi"/>
          <w:b/>
          <w:noProof/>
        </w:rPr>
      </w:pPr>
    </w:p>
    <w:p w14:paraId="357ACA5C" w14:textId="2F1FAFA8" w:rsidR="00D41111" w:rsidRPr="00E24B99" w:rsidRDefault="00925B3C" w:rsidP="00D41111">
      <w:pPr>
        <w:pStyle w:val="Standard"/>
        <w:ind w:firstLine="5245"/>
        <w:jc w:val="both"/>
        <w:rPr>
          <w:rFonts w:asciiTheme="minorHAnsi" w:hAnsiTheme="minorHAnsi" w:cstheme="minorHAnsi"/>
          <w:b/>
          <w:noProof/>
        </w:rPr>
      </w:pPr>
      <w:r>
        <w:rPr>
          <w:rFonts w:asciiTheme="minorHAnsi" w:hAnsiTheme="minorHAnsi" w:cstheme="minorHAnsi"/>
          <w:b/>
          <w:noProof/>
        </w:rPr>
        <w:t xml:space="preserve">                          </w:t>
      </w:r>
      <w:r w:rsidR="00D41111" w:rsidRPr="00E24B99">
        <w:rPr>
          <w:rFonts w:asciiTheme="minorHAnsi" w:hAnsiTheme="minorHAnsi" w:cstheme="minorHAnsi"/>
          <w:b/>
          <w:noProof/>
        </w:rPr>
        <w:t>Z poważaniem</w:t>
      </w:r>
    </w:p>
    <w:p w14:paraId="42B1EDBC" w14:textId="77777777" w:rsidR="00D41111" w:rsidRPr="00E24B99" w:rsidRDefault="00D41111" w:rsidP="00D41111">
      <w:pPr>
        <w:pStyle w:val="Standard"/>
        <w:jc w:val="both"/>
        <w:rPr>
          <w:rFonts w:asciiTheme="minorHAnsi" w:hAnsiTheme="minorHAnsi" w:cstheme="minorHAnsi"/>
          <w:noProof/>
        </w:rPr>
      </w:pPr>
    </w:p>
    <w:p w14:paraId="39FCB194" w14:textId="77777777" w:rsidR="00CB21E3" w:rsidRPr="00E24B99" w:rsidRDefault="00CB21E3" w:rsidP="002747A6">
      <w:pPr>
        <w:pStyle w:val="Standard"/>
        <w:tabs>
          <w:tab w:val="left" w:pos="370"/>
          <w:tab w:val="left" w:pos="901"/>
          <w:tab w:val="left" w:pos="1184"/>
        </w:tabs>
        <w:spacing w:line="200" w:lineRule="atLeast"/>
        <w:jc w:val="both"/>
        <w:rPr>
          <w:rFonts w:asciiTheme="minorHAnsi" w:eastAsia="Times New Roman" w:hAnsiTheme="minorHAnsi" w:cstheme="minorHAnsi"/>
          <w:b/>
          <w:bCs/>
          <w:shd w:val="clear" w:color="auto" w:fill="FFFFFF"/>
          <w:lang w:bidi="ar-SA"/>
        </w:rPr>
      </w:pPr>
    </w:p>
    <w:sectPr w:rsidR="00CB21E3" w:rsidRPr="00E24B99" w:rsidSect="00925B3C">
      <w:headerReference w:type="default" r:id="rId8"/>
      <w:endnotePr>
        <w:numFmt w:val="decimal"/>
      </w:endnotePr>
      <w:pgSz w:w="11906" w:h="16838"/>
      <w:pgMar w:top="646" w:right="1133" w:bottom="426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BCB3" w14:textId="77777777" w:rsidR="007F077F" w:rsidRPr="007A2631" w:rsidRDefault="007F077F">
      <w:r w:rsidRPr="007A2631">
        <w:separator/>
      </w:r>
    </w:p>
  </w:endnote>
  <w:endnote w:type="continuationSeparator" w:id="0">
    <w:p w14:paraId="5F7E4E64" w14:textId="77777777" w:rsidR="007F077F" w:rsidRPr="007A2631" w:rsidRDefault="007F077F">
      <w:r w:rsidRPr="007A26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62231" w14:textId="77777777" w:rsidR="007F077F" w:rsidRPr="007A2631" w:rsidRDefault="007F077F">
      <w:r w:rsidRPr="007A2631">
        <w:rPr>
          <w:color w:val="000000"/>
        </w:rPr>
        <w:separator/>
      </w:r>
    </w:p>
  </w:footnote>
  <w:footnote w:type="continuationSeparator" w:id="0">
    <w:p w14:paraId="42BD9FDA" w14:textId="77777777" w:rsidR="007F077F" w:rsidRPr="007A2631" w:rsidRDefault="007F077F">
      <w:r w:rsidRPr="007A26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CDA8" w14:textId="24057184" w:rsidR="00C348AF" w:rsidRPr="007A2631" w:rsidRDefault="00C348AF" w:rsidP="00BC79A8">
    <w:pPr>
      <w:pStyle w:val="Nagwek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733278"/>
    <w:multiLevelType w:val="multilevel"/>
    <w:tmpl w:val="C1B8237C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A6D2AD7"/>
    <w:multiLevelType w:val="multilevel"/>
    <w:tmpl w:val="5E26761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3B510D"/>
    <w:multiLevelType w:val="multilevel"/>
    <w:tmpl w:val="6DE6B2EC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9A529E"/>
    <w:multiLevelType w:val="multilevel"/>
    <w:tmpl w:val="6CD6BBF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5537E0"/>
    <w:multiLevelType w:val="multilevel"/>
    <w:tmpl w:val="7C54242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DE72BF"/>
    <w:multiLevelType w:val="multilevel"/>
    <w:tmpl w:val="D99232C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686E25"/>
    <w:multiLevelType w:val="multilevel"/>
    <w:tmpl w:val="8ED29B8E"/>
    <w:lvl w:ilvl="0">
      <w:start w:val="1"/>
      <w:numFmt w:val="decimal"/>
      <w:lvlText w:val="%1."/>
      <w:lvlJc w:val="left"/>
      <w:pPr>
        <w:ind w:left="373" w:hanging="360"/>
      </w:pPr>
    </w:lvl>
    <w:lvl w:ilvl="1">
      <w:start w:val="1"/>
      <w:numFmt w:val="lowerLetter"/>
      <w:lvlText w:val="%2."/>
      <w:lvlJc w:val="left"/>
      <w:pPr>
        <w:ind w:left="1093" w:hanging="360"/>
      </w:pPr>
    </w:lvl>
    <w:lvl w:ilvl="2">
      <w:start w:val="1"/>
      <w:numFmt w:val="lowerRoman"/>
      <w:lvlText w:val="%3."/>
      <w:lvlJc w:val="right"/>
      <w:pPr>
        <w:ind w:left="1813" w:hanging="180"/>
      </w:pPr>
    </w:lvl>
    <w:lvl w:ilvl="3">
      <w:start w:val="1"/>
      <w:numFmt w:val="decimal"/>
      <w:lvlText w:val="%4."/>
      <w:lvlJc w:val="left"/>
      <w:pPr>
        <w:ind w:left="2533" w:hanging="360"/>
      </w:pPr>
    </w:lvl>
    <w:lvl w:ilvl="4">
      <w:start w:val="1"/>
      <w:numFmt w:val="lowerLetter"/>
      <w:lvlText w:val="%5."/>
      <w:lvlJc w:val="left"/>
      <w:pPr>
        <w:ind w:left="3253" w:hanging="360"/>
      </w:pPr>
    </w:lvl>
    <w:lvl w:ilvl="5">
      <w:start w:val="1"/>
      <w:numFmt w:val="lowerRoman"/>
      <w:lvlText w:val="%6."/>
      <w:lvlJc w:val="right"/>
      <w:pPr>
        <w:ind w:left="3973" w:hanging="180"/>
      </w:pPr>
    </w:lvl>
    <w:lvl w:ilvl="6">
      <w:start w:val="1"/>
      <w:numFmt w:val="decimal"/>
      <w:lvlText w:val="%7."/>
      <w:lvlJc w:val="left"/>
      <w:pPr>
        <w:ind w:left="4693" w:hanging="360"/>
      </w:pPr>
    </w:lvl>
    <w:lvl w:ilvl="7">
      <w:start w:val="1"/>
      <w:numFmt w:val="lowerLetter"/>
      <w:lvlText w:val="%8."/>
      <w:lvlJc w:val="left"/>
      <w:pPr>
        <w:ind w:left="5413" w:hanging="360"/>
      </w:pPr>
    </w:lvl>
    <w:lvl w:ilvl="8">
      <w:start w:val="1"/>
      <w:numFmt w:val="lowerRoman"/>
      <w:lvlText w:val="%9."/>
      <w:lvlJc w:val="right"/>
      <w:pPr>
        <w:ind w:left="6133" w:hanging="180"/>
      </w:pPr>
    </w:lvl>
  </w:abstractNum>
  <w:abstractNum w:abstractNumId="9" w15:restartNumberingAfterBreak="0">
    <w:nsid w:val="60A02D0D"/>
    <w:multiLevelType w:val="multilevel"/>
    <w:tmpl w:val="22AEF4AE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E52F4C"/>
    <w:multiLevelType w:val="multilevel"/>
    <w:tmpl w:val="88E8CC32"/>
    <w:styleLink w:val="WW8Num2"/>
    <w:lvl w:ilvl="0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1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2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3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4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5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6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7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  <w:lvl w:ilvl="8">
      <w:numFmt w:val="bullet"/>
      <w:lvlText w:val=""/>
      <w:lvlJc w:val="left"/>
      <w:pPr>
        <w:ind w:left="0" w:firstLine="0"/>
      </w:pPr>
      <w:rPr>
        <w:rFonts w:ascii="Symbol" w:eastAsia="Times New Roman" w:hAnsi="Symbol" w:cs="StarSymbol, 'Arial Unicode MS'"/>
        <w:color w:val="auto"/>
        <w:kern w:val="3"/>
        <w:sz w:val="18"/>
        <w:szCs w:val="18"/>
        <w:lang w:val="pl-PL" w:bidi="ar-SA"/>
      </w:rPr>
    </w:lvl>
  </w:abstractNum>
  <w:abstractNum w:abstractNumId="11" w15:restartNumberingAfterBreak="0">
    <w:nsid w:val="7C61789B"/>
    <w:multiLevelType w:val="multilevel"/>
    <w:tmpl w:val="242E672A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12080695">
    <w:abstractNumId w:val="3"/>
  </w:num>
  <w:num w:numId="2" w16cid:durableId="1475442083">
    <w:abstractNumId w:val="5"/>
  </w:num>
  <w:num w:numId="3" w16cid:durableId="521212089">
    <w:abstractNumId w:val="7"/>
  </w:num>
  <w:num w:numId="4" w16cid:durableId="1185095257">
    <w:abstractNumId w:val="6"/>
  </w:num>
  <w:num w:numId="5" w16cid:durableId="357439205">
    <w:abstractNumId w:val="11"/>
  </w:num>
  <w:num w:numId="6" w16cid:durableId="1062174080">
    <w:abstractNumId w:val="4"/>
  </w:num>
  <w:num w:numId="7" w16cid:durableId="638923922">
    <w:abstractNumId w:val="9"/>
  </w:num>
  <w:num w:numId="8" w16cid:durableId="1619488992">
    <w:abstractNumId w:val="2"/>
  </w:num>
  <w:num w:numId="9" w16cid:durableId="63189559">
    <w:abstractNumId w:val="8"/>
  </w:num>
  <w:num w:numId="10" w16cid:durableId="1158106882">
    <w:abstractNumId w:val="1"/>
  </w:num>
  <w:num w:numId="11" w16cid:durableId="1110903686">
    <w:abstractNumId w:val="1"/>
    <w:lvlOverride w:ilvl="0">
      <w:startOverride w:val="1"/>
    </w:lvlOverride>
  </w:num>
  <w:num w:numId="12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3112">
    <w:abstractNumId w:val="10"/>
  </w:num>
  <w:num w:numId="14" w16cid:durableId="1990674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1E3"/>
    <w:rsid w:val="000518EE"/>
    <w:rsid w:val="00085C60"/>
    <w:rsid w:val="000B0691"/>
    <w:rsid w:val="000B3B5E"/>
    <w:rsid w:val="000B4A21"/>
    <w:rsid w:val="001030C0"/>
    <w:rsid w:val="001159BC"/>
    <w:rsid w:val="00165766"/>
    <w:rsid w:val="001709B7"/>
    <w:rsid w:val="001725A2"/>
    <w:rsid w:val="0018277E"/>
    <w:rsid w:val="00191494"/>
    <w:rsid w:val="001A3355"/>
    <w:rsid w:val="001D4B47"/>
    <w:rsid w:val="001F6B79"/>
    <w:rsid w:val="00220939"/>
    <w:rsid w:val="0023296B"/>
    <w:rsid w:val="00266EA5"/>
    <w:rsid w:val="002747A6"/>
    <w:rsid w:val="00276A95"/>
    <w:rsid w:val="002868D7"/>
    <w:rsid w:val="002A4021"/>
    <w:rsid w:val="002D2498"/>
    <w:rsid w:val="002D7399"/>
    <w:rsid w:val="002F40C9"/>
    <w:rsid w:val="00301EEB"/>
    <w:rsid w:val="00321EFB"/>
    <w:rsid w:val="00323E3E"/>
    <w:rsid w:val="0035601A"/>
    <w:rsid w:val="00397F3E"/>
    <w:rsid w:val="003C0691"/>
    <w:rsid w:val="003C208A"/>
    <w:rsid w:val="0041586C"/>
    <w:rsid w:val="00415E5B"/>
    <w:rsid w:val="004175E4"/>
    <w:rsid w:val="0043543B"/>
    <w:rsid w:val="00437A84"/>
    <w:rsid w:val="00457D6F"/>
    <w:rsid w:val="004A7D35"/>
    <w:rsid w:val="004B18F6"/>
    <w:rsid w:val="004D7BE6"/>
    <w:rsid w:val="005034C6"/>
    <w:rsid w:val="00505C1C"/>
    <w:rsid w:val="00512A03"/>
    <w:rsid w:val="00537426"/>
    <w:rsid w:val="00543C5A"/>
    <w:rsid w:val="0055750A"/>
    <w:rsid w:val="005C391B"/>
    <w:rsid w:val="006300ED"/>
    <w:rsid w:val="00697077"/>
    <w:rsid w:val="00736FC3"/>
    <w:rsid w:val="007429D0"/>
    <w:rsid w:val="00751551"/>
    <w:rsid w:val="00771948"/>
    <w:rsid w:val="00797C76"/>
    <w:rsid w:val="007A2631"/>
    <w:rsid w:val="007A2DAD"/>
    <w:rsid w:val="007D7953"/>
    <w:rsid w:val="007E08F1"/>
    <w:rsid w:val="007F077F"/>
    <w:rsid w:val="007F142D"/>
    <w:rsid w:val="007F429E"/>
    <w:rsid w:val="0080055C"/>
    <w:rsid w:val="008235BF"/>
    <w:rsid w:val="00845B91"/>
    <w:rsid w:val="008A4098"/>
    <w:rsid w:val="008B4D0D"/>
    <w:rsid w:val="008C047F"/>
    <w:rsid w:val="008D4FED"/>
    <w:rsid w:val="008E257B"/>
    <w:rsid w:val="0091379D"/>
    <w:rsid w:val="00925B3C"/>
    <w:rsid w:val="009467EE"/>
    <w:rsid w:val="00946A34"/>
    <w:rsid w:val="009B042E"/>
    <w:rsid w:val="009E5659"/>
    <w:rsid w:val="00A00285"/>
    <w:rsid w:val="00AE548F"/>
    <w:rsid w:val="00AF44C4"/>
    <w:rsid w:val="00AF4F21"/>
    <w:rsid w:val="00B01540"/>
    <w:rsid w:val="00B43474"/>
    <w:rsid w:val="00B60306"/>
    <w:rsid w:val="00B9780B"/>
    <w:rsid w:val="00BC79A8"/>
    <w:rsid w:val="00C22FBB"/>
    <w:rsid w:val="00C348AF"/>
    <w:rsid w:val="00C61C18"/>
    <w:rsid w:val="00C723F3"/>
    <w:rsid w:val="00CB21E3"/>
    <w:rsid w:val="00CD6E57"/>
    <w:rsid w:val="00CD777F"/>
    <w:rsid w:val="00D41111"/>
    <w:rsid w:val="00D622EA"/>
    <w:rsid w:val="00DC6F09"/>
    <w:rsid w:val="00DE549D"/>
    <w:rsid w:val="00DF3A28"/>
    <w:rsid w:val="00E24B99"/>
    <w:rsid w:val="00E37C59"/>
    <w:rsid w:val="00E542EE"/>
    <w:rsid w:val="00E7330E"/>
    <w:rsid w:val="00E87169"/>
    <w:rsid w:val="00E97CA8"/>
    <w:rsid w:val="00EE27E4"/>
    <w:rsid w:val="00F65A1E"/>
    <w:rsid w:val="00F75A69"/>
    <w:rsid w:val="00F82FCE"/>
    <w:rsid w:val="00F9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9A40D"/>
  <w15:docId w15:val="{65BDB676-31C8-4A51-A9F2-E60F730B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  <w:rPr>
      <w:sz w:val="22"/>
      <w:szCs w:val="22"/>
      <w:lang w:eastAsia="en-US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0" w:line="240" w:lineRule="auto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rzypisukocowego">
    <w:name w:val="endnote text"/>
    <w:basedOn w:val="Standard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  <w:suppressAutoHyphens/>
      <w:autoSpaceDE w:val="0"/>
    </w:pPr>
    <w:rPr>
      <w:rFonts w:ascii="Calibri" w:eastAsia="Arial" w:hAnsi="Calibri" w:cs="Calibri"/>
      <w:color w:val="000000"/>
      <w:lang w:bidi="ar-SA"/>
    </w:rPr>
  </w:style>
  <w:style w:type="paragraph" w:customStyle="1" w:styleId="WW-Domylnie">
    <w:name w:val="WW-Domyślnie"/>
    <w:pPr>
      <w:widowControl/>
      <w:suppressAutoHyphens/>
    </w:pPr>
    <w:rPr>
      <w:rFonts w:eastAsia="Arial" w:cs="Times New Roman"/>
      <w:szCs w:val="20"/>
      <w:lang w:val="en-US" w:bidi="ar-SA"/>
    </w:rPr>
  </w:style>
  <w:style w:type="paragraph" w:customStyle="1" w:styleId="PreformattedText">
    <w:name w:val="Preformatted Text"/>
    <w:basedOn w:val="Standard"/>
    <w:pPr>
      <w:spacing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przypisukocowegoZnak">
    <w:name w:val="Tekst przypisu końcowego Znak"/>
    <w:rPr>
      <w:rFonts w:cs="Times New Roman"/>
      <w:sz w:val="20"/>
      <w:szCs w:val="20"/>
    </w:rPr>
  </w:style>
  <w:style w:type="character" w:styleId="Odwoanieprzypisukocowego">
    <w:name w:val="endnote reference"/>
    <w:rPr>
      <w:rFonts w:cs="Times New Roman"/>
      <w:position w:val="0"/>
      <w:vertAlign w:val="superscript"/>
    </w:rPr>
  </w:style>
  <w:style w:type="character" w:customStyle="1" w:styleId="TekstprzypisudolnegoZnak">
    <w:name w:val="Tekst przypisu dolnego Znak"/>
    <w:rPr>
      <w:rFonts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NagwekZnak">
    <w:name w:val="Nagłówek Znak"/>
    <w:rPr>
      <w:rFonts w:cs="Times New Roman"/>
    </w:rPr>
  </w:style>
  <w:style w:type="character" w:customStyle="1" w:styleId="StopkaZnak">
    <w:name w:val="Stopka Znak"/>
    <w:rPr>
      <w:rFonts w:cs="Times New Roman"/>
    </w:rPr>
  </w:style>
  <w:style w:type="character" w:styleId="Odwoaniedokomentarza">
    <w:name w:val="annotation reference"/>
    <w:rPr>
      <w:rFonts w:cs="Times New Roman"/>
      <w:sz w:val="16"/>
      <w:szCs w:val="16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EndnoteSymbol">
    <w:name w:val="Endnote Symbol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Mocnowyrniony">
    <w:name w:val="Mocno wyró¿niony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Text">
    <w:name w:val="Text"/>
    <w:pPr>
      <w:widowControl/>
      <w:suppressAutoHyphens/>
      <w:spacing w:line="240" w:lineRule="atLeast"/>
      <w:jc w:val="both"/>
      <w:textAlignment w:val="auto"/>
    </w:pPr>
    <w:rPr>
      <w:rFonts w:ascii="Open Sans" w:eastAsia="ArialMT" w:hAnsi="Open Sans" w:cs="Open Sans"/>
      <w:color w:val="231F20"/>
      <w:sz w:val="20"/>
      <w:szCs w:val="20"/>
      <w:lang w:val="en-GB" w:eastAsia="ar-SA" w:bidi="ar-SA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747A6"/>
    <w:rPr>
      <w:i/>
      <w:iCs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8Num1">
    <w:name w:val="WW8Num1"/>
    <w:basedOn w:val="Bezlisty"/>
    <w:pPr>
      <w:numPr>
        <w:numId w:val="8"/>
      </w:numPr>
    </w:pPr>
  </w:style>
  <w:style w:type="numbering" w:customStyle="1" w:styleId="WW8Num2">
    <w:name w:val="WW8Num2"/>
    <w:rsid w:val="007E08F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9D19F-4000-49F6-A5CB-EA869AA8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Jolanta Sztabińska</cp:lastModifiedBy>
  <cp:revision>4</cp:revision>
  <cp:lastPrinted>2026-05-08T10:11:00Z</cp:lastPrinted>
  <dcterms:created xsi:type="dcterms:W3CDTF">2026-07-16T11:36:00Z</dcterms:created>
  <dcterms:modified xsi:type="dcterms:W3CDTF">2026-07-16T11:40:00Z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