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4F4D1" w14:textId="4F9DB055" w:rsidR="00C33758" w:rsidRPr="007A6E01" w:rsidRDefault="00C33758" w:rsidP="00C33758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A6E01">
        <w:rPr>
          <w:rFonts w:asciiTheme="minorHAnsi" w:hAnsiTheme="minorHAnsi" w:cstheme="minorHAnsi"/>
          <w:b/>
          <w:bCs/>
          <w:sz w:val="22"/>
          <w:szCs w:val="22"/>
        </w:rPr>
        <w:t>ZP-</w:t>
      </w:r>
      <w:r w:rsidR="00BE522E">
        <w:rPr>
          <w:rFonts w:asciiTheme="minorHAnsi" w:hAnsiTheme="minorHAnsi" w:cstheme="minorHAnsi"/>
          <w:b/>
          <w:bCs/>
          <w:sz w:val="22"/>
          <w:szCs w:val="22"/>
        </w:rPr>
        <w:t>WGK</w:t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>.271.</w:t>
      </w:r>
      <w:r w:rsidR="00BE522E">
        <w:rPr>
          <w:rFonts w:asciiTheme="minorHAnsi" w:hAnsiTheme="minorHAnsi" w:cstheme="minorHAnsi"/>
          <w:b/>
          <w:bCs/>
          <w:sz w:val="22"/>
          <w:szCs w:val="22"/>
        </w:rPr>
        <w:t>35</w:t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C536D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</w:t>
      </w:r>
      <w:r w:rsidR="00077C1A" w:rsidRPr="007A6E01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 xml:space="preserve">      Gołdap, dn. </w:t>
      </w:r>
      <w:r w:rsidR="00695B6D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5E6670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>.0</w:t>
      </w:r>
      <w:r w:rsidR="00BE522E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C536D2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7A6E01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4620E066" w14:textId="77777777" w:rsidR="00C33758" w:rsidRPr="007A6E01" w:rsidRDefault="00C33758" w:rsidP="00C33758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190DD9C5" w14:textId="4DA0D9BD" w:rsidR="00144D60" w:rsidRPr="007A6E01" w:rsidRDefault="00144D60" w:rsidP="00BE522E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7A6E01">
        <w:rPr>
          <w:rFonts w:asciiTheme="minorHAnsi" w:hAnsiTheme="minorHAnsi" w:cstheme="minorHAnsi"/>
          <w:b/>
          <w:bCs/>
        </w:rPr>
        <w:t>ZAWIADOMIENIE</w:t>
      </w:r>
    </w:p>
    <w:p w14:paraId="436808A6" w14:textId="5EA72770" w:rsidR="00144D60" w:rsidRPr="007A6E01" w:rsidRDefault="00144D60" w:rsidP="00BE522E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7A6E01">
        <w:rPr>
          <w:rFonts w:asciiTheme="minorHAnsi" w:hAnsiTheme="minorHAnsi" w:cstheme="minorHAnsi"/>
          <w:b/>
          <w:bCs/>
        </w:rPr>
        <w:t>o wyborze najkorzystniejszej oferty</w:t>
      </w:r>
    </w:p>
    <w:p w14:paraId="4C05B1BF" w14:textId="77777777" w:rsidR="006809E9" w:rsidRPr="007A6E01" w:rsidRDefault="006809E9" w:rsidP="00144D60">
      <w:pPr>
        <w:jc w:val="both"/>
        <w:rPr>
          <w:rFonts w:asciiTheme="minorHAnsi" w:hAnsiTheme="minorHAnsi" w:cstheme="minorHAnsi"/>
          <w:b/>
          <w:bCs/>
        </w:rPr>
      </w:pPr>
    </w:p>
    <w:p w14:paraId="1BC88B38" w14:textId="11F9E64D" w:rsidR="00144D60" w:rsidRPr="008B3ABB" w:rsidRDefault="00144D60" w:rsidP="00BE522E">
      <w:pPr>
        <w:spacing w:line="276" w:lineRule="auto"/>
        <w:ind w:firstLine="426"/>
        <w:jc w:val="both"/>
        <w:rPr>
          <w:b/>
          <w:u w:val="single"/>
        </w:rPr>
      </w:pPr>
      <w:r w:rsidRPr="007A6E01">
        <w:rPr>
          <w:rFonts w:asciiTheme="minorHAnsi" w:hAnsiTheme="minorHAnsi" w:cstheme="minorHAnsi"/>
        </w:rPr>
        <w:t xml:space="preserve">Gmina Gołdap reprezentowana przez Burmistrza Gołdapi, na podstawie art. 253 ust. 1 w związku z art. 266 Ustawy z dnia 11 września 2019 r. Prawo Zamówień Publicznych </w:t>
      </w:r>
      <w:r w:rsidR="0097711F" w:rsidRPr="0097711F">
        <w:rPr>
          <w:rFonts w:asciiTheme="minorHAnsi" w:hAnsiTheme="minorHAnsi" w:cstheme="minorHAnsi"/>
        </w:rPr>
        <w:t>(</w:t>
      </w:r>
      <w:proofErr w:type="spellStart"/>
      <w:r w:rsidR="0097711F" w:rsidRPr="0097711F">
        <w:rPr>
          <w:rFonts w:asciiTheme="minorHAnsi" w:hAnsiTheme="minorHAnsi" w:cstheme="minorHAnsi"/>
        </w:rPr>
        <w:t>t.j</w:t>
      </w:r>
      <w:proofErr w:type="spellEnd"/>
      <w:r w:rsidR="0097711F" w:rsidRPr="0097711F">
        <w:rPr>
          <w:rFonts w:asciiTheme="minorHAnsi" w:hAnsiTheme="minorHAnsi" w:cstheme="minorHAnsi"/>
        </w:rPr>
        <w:t>. Dz. U. z 2026 r. poz. 793</w:t>
      </w:r>
      <w:r w:rsidR="00BE522E">
        <w:rPr>
          <w:rFonts w:asciiTheme="minorHAnsi" w:hAnsiTheme="minorHAnsi" w:cstheme="minorHAnsi"/>
        </w:rPr>
        <w:t xml:space="preserve"> ze zm.</w:t>
      </w:r>
      <w:r w:rsidRPr="007A6E01">
        <w:rPr>
          <w:rFonts w:asciiTheme="minorHAnsi" w:hAnsiTheme="minorHAnsi" w:cstheme="minorHAnsi"/>
        </w:rPr>
        <w:t>),</w:t>
      </w:r>
      <w:r w:rsidRPr="007A6E01">
        <w:rPr>
          <w:rFonts w:asciiTheme="minorHAnsi" w:hAnsiTheme="minorHAnsi" w:cstheme="minorHAnsi"/>
          <w:b/>
          <w:bCs/>
        </w:rPr>
        <w:t xml:space="preserve"> informuje, że w wyniku prowadzonego postępowania o udzielenie zamówienia publicznego </w:t>
      </w:r>
      <w:r w:rsidRPr="007A6E01">
        <w:rPr>
          <w:rFonts w:asciiTheme="minorHAnsi" w:hAnsiTheme="minorHAnsi" w:cstheme="minorHAnsi"/>
          <w:b/>
          <w:bCs/>
        </w:rPr>
        <w:br/>
        <w:t xml:space="preserve">w przedmiocie </w:t>
      </w:r>
      <w:r w:rsidR="00BE522E">
        <w:rPr>
          <w:rFonts w:asciiTheme="minorHAnsi" w:hAnsiTheme="minorHAnsi" w:cstheme="minorHAnsi"/>
          <w:b/>
          <w:bCs/>
        </w:rPr>
        <w:t>dostaw energii elektrycznej na potrzeby oświetlenia drogowego w Gminie Gołdap        w okresie od 01.11.2026 r. do 31.12.2026 r.</w:t>
      </w:r>
      <w:r w:rsidRPr="007A6E01">
        <w:rPr>
          <w:b/>
        </w:rPr>
        <w:t xml:space="preserve">, </w:t>
      </w:r>
      <w:r w:rsidRPr="007A6E01">
        <w:rPr>
          <w:bCs/>
        </w:rPr>
        <w:t>oferta złożona przez:</w:t>
      </w:r>
    </w:p>
    <w:p w14:paraId="0CE1C8B4" w14:textId="77777777" w:rsidR="00BE522E" w:rsidRDefault="008B3ABB" w:rsidP="008B3ABB">
      <w:pPr>
        <w:tabs>
          <w:tab w:val="center" w:pos="4535"/>
          <w:tab w:val="left" w:pos="5985"/>
        </w:tabs>
        <w:spacing w:after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  <w:r w:rsidR="00BE522E">
        <w:rPr>
          <w:rFonts w:asciiTheme="minorHAnsi" w:hAnsiTheme="minorHAnsi" w:cstheme="minorHAnsi"/>
          <w:b/>
          <w:bCs/>
        </w:rPr>
        <w:t>WISE ENERGY S.A.</w:t>
      </w:r>
    </w:p>
    <w:p w14:paraId="1F9BB600" w14:textId="2CAC72EE" w:rsidR="008B3ABB" w:rsidRDefault="00BE522E" w:rsidP="00BE522E">
      <w:pPr>
        <w:tabs>
          <w:tab w:val="center" w:pos="4535"/>
          <w:tab w:val="left" w:pos="5985"/>
        </w:tabs>
        <w:spacing w:after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 siedzibą w Warszawie (02-627) przy ulicy Adama Naruszewicza 27 lok. 2</w:t>
      </w:r>
      <w:r w:rsidR="008B3ABB">
        <w:rPr>
          <w:rFonts w:asciiTheme="minorHAnsi" w:hAnsiTheme="minorHAnsi" w:cstheme="minorHAnsi"/>
          <w:b/>
          <w:bCs/>
        </w:rPr>
        <w:t xml:space="preserve">, </w:t>
      </w:r>
      <w:r w:rsidR="008B3ABB" w:rsidRPr="008B3ABB">
        <w:rPr>
          <w:rFonts w:asciiTheme="minorHAnsi" w:hAnsiTheme="minorHAnsi" w:cstheme="minorHAnsi"/>
          <w:b/>
          <w:bCs/>
        </w:rPr>
        <w:t xml:space="preserve">NIP </w:t>
      </w:r>
      <w:r>
        <w:rPr>
          <w:rFonts w:asciiTheme="minorHAnsi" w:hAnsiTheme="minorHAnsi" w:cstheme="minorHAnsi"/>
          <w:b/>
          <w:bCs/>
        </w:rPr>
        <w:t>5262725362</w:t>
      </w:r>
    </w:p>
    <w:p w14:paraId="2097F4E1" w14:textId="77777777" w:rsidR="00BE522E" w:rsidRPr="007A6E01" w:rsidRDefault="00BE522E" w:rsidP="00BE522E">
      <w:pPr>
        <w:tabs>
          <w:tab w:val="center" w:pos="4535"/>
          <w:tab w:val="left" w:pos="5985"/>
        </w:tabs>
        <w:spacing w:after="0"/>
        <w:jc w:val="center"/>
        <w:rPr>
          <w:rFonts w:asciiTheme="minorHAnsi" w:hAnsiTheme="minorHAnsi" w:cstheme="minorHAnsi"/>
          <w:b/>
          <w:bCs/>
        </w:rPr>
      </w:pPr>
    </w:p>
    <w:p w14:paraId="29EBD696" w14:textId="0AF06B54" w:rsidR="00144D60" w:rsidRPr="007A6E01" w:rsidRDefault="00144D60" w:rsidP="00144D60">
      <w:pPr>
        <w:jc w:val="both"/>
        <w:rPr>
          <w:rFonts w:asciiTheme="minorHAnsi" w:hAnsiTheme="minorHAnsi" w:cstheme="minorHAnsi"/>
          <w:b/>
          <w:bCs/>
        </w:rPr>
      </w:pPr>
      <w:r w:rsidRPr="007A6E01">
        <w:rPr>
          <w:rFonts w:asciiTheme="minorHAnsi" w:hAnsiTheme="minorHAnsi" w:cstheme="minorHAnsi"/>
          <w:b/>
          <w:bCs/>
        </w:rPr>
        <w:t xml:space="preserve">została uznana za najkorzystniejszą w rozumieniu art. 239 ust. 2 Ustawy </w:t>
      </w:r>
      <w:proofErr w:type="spellStart"/>
      <w:r w:rsidRPr="007A6E01">
        <w:rPr>
          <w:rFonts w:asciiTheme="minorHAnsi" w:hAnsiTheme="minorHAnsi" w:cstheme="minorHAnsi"/>
          <w:b/>
          <w:bCs/>
        </w:rPr>
        <w:t>Pzp</w:t>
      </w:r>
      <w:proofErr w:type="spellEnd"/>
      <w:r w:rsidRPr="007A6E01">
        <w:rPr>
          <w:rFonts w:asciiTheme="minorHAnsi" w:hAnsiTheme="minorHAnsi" w:cstheme="minorHAnsi"/>
          <w:b/>
          <w:bCs/>
        </w:rPr>
        <w:t xml:space="preserve"> w oparciu o </w:t>
      </w:r>
      <w:r w:rsidR="00BE522E">
        <w:rPr>
          <w:rFonts w:asciiTheme="minorHAnsi" w:hAnsiTheme="minorHAnsi" w:cstheme="minorHAnsi"/>
          <w:b/>
          <w:bCs/>
        </w:rPr>
        <w:t xml:space="preserve">najniższą cenę </w:t>
      </w:r>
      <w:r w:rsidRPr="007A6E01">
        <w:rPr>
          <w:rFonts w:asciiTheme="minorHAnsi" w:hAnsiTheme="minorHAnsi" w:cstheme="minorHAnsi"/>
          <w:b/>
          <w:bCs/>
        </w:rPr>
        <w:t>określon</w:t>
      </w:r>
      <w:r w:rsidR="00BE522E">
        <w:rPr>
          <w:rFonts w:asciiTheme="minorHAnsi" w:hAnsiTheme="minorHAnsi" w:cstheme="minorHAnsi"/>
          <w:b/>
          <w:bCs/>
        </w:rPr>
        <w:t>ej</w:t>
      </w:r>
      <w:r w:rsidRPr="007A6E01">
        <w:rPr>
          <w:rFonts w:asciiTheme="minorHAnsi" w:hAnsiTheme="minorHAnsi" w:cstheme="minorHAnsi"/>
          <w:b/>
          <w:bCs/>
        </w:rPr>
        <w:t xml:space="preserve"> w dokumentach zamówienia</w:t>
      </w:r>
      <w:r w:rsidR="00BE522E">
        <w:rPr>
          <w:rFonts w:asciiTheme="minorHAnsi" w:hAnsiTheme="minorHAnsi" w:cstheme="minorHAnsi"/>
          <w:b/>
          <w:bCs/>
        </w:rPr>
        <w:t xml:space="preserve"> jako kryterium oceny ofert</w:t>
      </w:r>
      <w:r w:rsidRPr="007A6E01">
        <w:rPr>
          <w:rFonts w:asciiTheme="minorHAnsi" w:hAnsiTheme="minorHAnsi" w:cstheme="minorHAnsi"/>
          <w:b/>
          <w:bCs/>
        </w:rPr>
        <w:t>:</w:t>
      </w:r>
    </w:p>
    <w:p w14:paraId="757EE79F" w14:textId="4A3F24B2" w:rsidR="00BE522E" w:rsidRDefault="00144D60" w:rsidP="00144D60">
      <w:pPr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b/>
          <w:bCs/>
        </w:rPr>
      </w:pPr>
      <w:r w:rsidRPr="007A6E01">
        <w:rPr>
          <w:rFonts w:asciiTheme="minorHAnsi" w:hAnsiTheme="minorHAnsi" w:cstheme="minorHAnsi"/>
          <w:b/>
          <w:bCs/>
        </w:rPr>
        <w:t xml:space="preserve">cena ofertowa – </w:t>
      </w:r>
      <w:r w:rsidR="00BE522E">
        <w:rPr>
          <w:rFonts w:asciiTheme="minorHAnsi" w:hAnsiTheme="minorHAnsi" w:cstheme="minorHAnsi"/>
          <w:b/>
          <w:bCs/>
        </w:rPr>
        <w:t>160 448,43</w:t>
      </w:r>
      <w:r w:rsidR="005416CA" w:rsidRPr="007A6E01">
        <w:rPr>
          <w:b/>
          <w:bCs/>
        </w:rPr>
        <w:t xml:space="preserve"> </w:t>
      </w:r>
      <w:r w:rsidRPr="007A6E01">
        <w:rPr>
          <w:rFonts w:asciiTheme="minorHAnsi" w:hAnsiTheme="minorHAnsi" w:cstheme="minorHAnsi"/>
          <w:b/>
          <w:bCs/>
        </w:rPr>
        <w:t>zł brutto</w:t>
      </w:r>
    </w:p>
    <w:p w14:paraId="19E36B6B" w14:textId="77777777" w:rsidR="00505875" w:rsidRPr="00505875" w:rsidRDefault="00505875" w:rsidP="00505875">
      <w:pPr>
        <w:spacing w:after="0"/>
        <w:jc w:val="both"/>
        <w:rPr>
          <w:rFonts w:asciiTheme="minorHAnsi" w:hAnsiTheme="minorHAnsi" w:cstheme="minorHAnsi"/>
          <w:b/>
          <w:bCs/>
        </w:rPr>
      </w:pPr>
    </w:p>
    <w:p w14:paraId="0DD0A2EA" w14:textId="074B7973" w:rsidR="00144D60" w:rsidRPr="007A6E01" w:rsidRDefault="00144D60" w:rsidP="00144D60">
      <w:pPr>
        <w:jc w:val="both"/>
        <w:rPr>
          <w:rFonts w:asciiTheme="minorHAnsi" w:hAnsiTheme="minorHAnsi" w:cstheme="minorHAnsi"/>
          <w:b/>
          <w:bCs/>
        </w:rPr>
      </w:pPr>
      <w:r w:rsidRPr="007A6E01">
        <w:rPr>
          <w:rFonts w:asciiTheme="minorHAnsi" w:hAnsiTheme="minorHAnsi" w:cstheme="minorHAnsi"/>
          <w:b/>
          <w:bCs/>
        </w:rPr>
        <w:t xml:space="preserve">Streszczenie oceny złożonych ofert niepodlegających odrzuceniu zawierające przyznaną punktację </w:t>
      </w:r>
      <w:r w:rsidR="00125BA8" w:rsidRPr="007A6E01">
        <w:rPr>
          <w:rFonts w:asciiTheme="minorHAnsi" w:hAnsiTheme="minorHAnsi" w:cstheme="minorHAnsi"/>
          <w:b/>
          <w:bCs/>
        </w:rPr>
        <w:br/>
      </w:r>
      <w:r w:rsidRPr="007A6E01">
        <w:rPr>
          <w:rFonts w:asciiTheme="minorHAnsi" w:hAnsiTheme="minorHAnsi" w:cstheme="minorHAnsi"/>
          <w:b/>
          <w:bCs/>
        </w:rPr>
        <w:t>w każdym kryterium oceny ofert i łączną punktację:</w:t>
      </w:r>
    </w:p>
    <w:tbl>
      <w:tblPr>
        <w:tblW w:w="5161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707"/>
        <w:gridCol w:w="4821"/>
        <w:gridCol w:w="1843"/>
        <w:gridCol w:w="1560"/>
      </w:tblGrid>
      <w:tr w:rsidR="00505875" w:rsidRPr="007A6E01" w14:paraId="546EC196" w14:textId="77777777" w:rsidTr="00A213A6">
        <w:trPr>
          <w:trHeight w:val="426"/>
        </w:trPr>
        <w:tc>
          <w:tcPr>
            <w:tcW w:w="226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E2504" w14:textId="77777777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53EDD9F" w14:textId="77777777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6E01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378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90E6F" w14:textId="77777777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73B5A91" w14:textId="477199E6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6E01">
              <w:rPr>
                <w:rFonts w:asciiTheme="minorHAnsi" w:hAnsiTheme="minorHAnsi" w:cstheme="minorHAnsi"/>
                <w:b/>
                <w:bCs/>
              </w:rPr>
              <w:t>Nr</w:t>
            </w:r>
          </w:p>
          <w:p w14:paraId="4B0E46E4" w14:textId="77777777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6E01">
              <w:rPr>
                <w:rFonts w:asciiTheme="minorHAnsi" w:hAnsiTheme="minorHAnsi" w:cstheme="minorHAnsi"/>
                <w:b/>
                <w:bCs/>
              </w:rPr>
              <w:t>oferty</w:t>
            </w:r>
          </w:p>
        </w:tc>
        <w:tc>
          <w:tcPr>
            <w:tcW w:w="2577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266FA" w14:textId="77777777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5F56FF8" w14:textId="77777777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6E01">
              <w:rPr>
                <w:rFonts w:asciiTheme="minorHAnsi" w:hAnsiTheme="minorHAnsi" w:cstheme="minorHAnsi"/>
                <w:b/>
                <w:bCs/>
              </w:rPr>
              <w:t>Firma (nazwa) Wykonawcy</w:t>
            </w:r>
          </w:p>
        </w:tc>
        <w:tc>
          <w:tcPr>
            <w:tcW w:w="181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D54D57" w14:textId="001EA685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6E01">
              <w:rPr>
                <w:rFonts w:asciiTheme="minorHAnsi" w:hAnsiTheme="minorHAnsi" w:cstheme="minorHAnsi"/>
                <w:b/>
                <w:bCs/>
              </w:rPr>
              <w:t xml:space="preserve">Kryterium cena - </w:t>
            </w:r>
            <w:r>
              <w:rPr>
                <w:rFonts w:asciiTheme="minorHAnsi" w:hAnsiTheme="minorHAnsi" w:cstheme="minorHAnsi"/>
                <w:b/>
                <w:bCs/>
              </w:rPr>
              <w:t>100</w:t>
            </w:r>
            <w:r w:rsidRPr="007A6E01">
              <w:rPr>
                <w:rFonts w:asciiTheme="minorHAnsi" w:hAnsiTheme="minorHAnsi" w:cstheme="minorHAnsi"/>
                <w:b/>
                <w:bCs/>
              </w:rPr>
              <w:t>%</w:t>
            </w:r>
          </w:p>
        </w:tc>
      </w:tr>
      <w:tr w:rsidR="002E6453" w:rsidRPr="007A6E01" w14:paraId="0E8E03F1" w14:textId="77777777" w:rsidTr="00A213A6">
        <w:trPr>
          <w:trHeight w:val="609"/>
        </w:trPr>
        <w:tc>
          <w:tcPr>
            <w:tcW w:w="226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805803E" w14:textId="77777777" w:rsidR="00BE522E" w:rsidRPr="007A6E01" w:rsidRDefault="00BE522E" w:rsidP="00BE522E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78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15A1D1" w14:textId="77777777" w:rsidR="00BE522E" w:rsidRPr="007A6E01" w:rsidRDefault="00BE522E" w:rsidP="00BE522E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77" w:type="pct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6ED99DB" w14:textId="77777777" w:rsidR="00BE522E" w:rsidRPr="007A6E01" w:rsidRDefault="00BE522E" w:rsidP="00BE522E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8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867287" w14:textId="6241B0D4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6E01">
              <w:rPr>
                <w:rFonts w:asciiTheme="minorHAnsi" w:hAnsiTheme="minorHAnsi" w:cstheme="minorHAnsi"/>
                <w:b/>
                <w:bCs/>
              </w:rPr>
              <w:t>Cena ofertowa brutto (PLN)</w:t>
            </w:r>
          </w:p>
        </w:tc>
        <w:tc>
          <w:tcPr>
            <w:tcW w:w="834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E44F15" w14:textId="5B0A96FD" w:rsidR="00BE522E" w:rsidRPr="007A6E01" w:rsidRDefault="00BE522E" w:rsidP="00BE522E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Łączna</w:t>
            </w:r>
            <w:r w:rsidRPr="007A6E01">
              <w:rPr>
                <w:rFonts w:asciiTheme="minorHAnsi" w:hAnsiTheme="minorHAnsi" w:cstheme="minorHAnsi"/>
                <w:b/>
                <w:bCs/>
              </w:rPr>
              <w:t xml:space="preserve"> ilość punktów</w:t>
            </w:r>
          </w:p>
        </w:tc>
      </w:tr>
      <w:tr w:rsidR="002E6453" w:rsidRPr="007A6E01" w14:paraId="0E863E27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3F092" w14:textId="044526D7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30EDE1" w14:textId="6EE023E7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4E506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WISE ENERGY S.A.</w:t>
            </w:r>
          </w:p>
          <w:p w14:paraId="66B2D5F8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ul. Adama Naruszewicza 27 lok. 2, 02-627 Warszawa</w:t>
            </w:r>
          </w:p>
          <w:p w14:paraId="1222863D" w14:textId="75C76D2C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5262725362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84A029" w14:textId="7EB42844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160 448,43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1221A" w14:textId="72C282E9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100,00</w:t>
            </w:r>
          </w:p>
        </w:tc>
      </w:tr>
      <w:tr w:rsidR="002E6453" w:rsidRPr="007A6E01" w14:paraId="4AD25E27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7FC3C" w14:textId="6BEFA93F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A48773" w14:textId="0D5FD409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E58F8A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TAURON Sprzedaż Sp. z o.o.</w:t>
            </w:r>
          </w:p>
          <w:p w14:paraId="5EC04C24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ul. Łagiewnicka 60, 30-417 Kraków</w:t>
            </w:r>
          </w:p>
          <w:p w14:paraId="2CED3812" w14:textId="1235E4F7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6762337735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CD698" w14:textId="389D80B8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181 965,52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146B4" w14:textId="26D6B5DD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88,18</w:t>
            </w:r>
          </w:p>
        </w:tc>
      </w:tr>
      <w:tr w:rsidR="002E6453" w:rsidRPr="007A6E01" w14:paraId="4719E7A9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81547" w14:textId="643CB6FE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5150C7F" w14:textId="305611CC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0E8EB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Energa Obrót SA</w:t>
            </w:r>
          </w:p>
          <w:p w14:paraId="49C45F5B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Aleja Grunwaldzka 472, 80-309 Gdańsk</w:t>
            </w:r>
          </w:p>
          <w:p w14:paraId="438D5DD2" w14:textId="0D8AF3B0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9570968370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51A88" w14:textId="26B3614F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188 379,83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E793B2" w14:textId="6087B5CC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85,17</w:t>
            </w:r>
          </w:p>
        </w:tc>
      </w:tr>
      <w:tr w:rsidR="002E6453" w:rsidRPr="007A6E01" w14:paraId="6851BD2B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35194" w14:textId="084517B4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0AD6864" w14:textId="4AA8DA48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DE9A8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Unimot</w:t>
            </w:r>
            <w:proofErr w:type="spellEnd"/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Energia i Gaz Sp. z o.o.</w:t>
            </w:r>
          </w:p>
          <w:p w14:paraId="7109B1DD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Al. Jerozolimskie 142B, 02-305 Warszawa</w:t>
            </w:r>
          </w:p>
          <w:p w14:paraId="578AA50F" w14:textId="1BF95157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9730421440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B1D64" w14:textId="46B2395E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188 740,50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D38993" w14:textId="1E65A56F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85,01</w:t>
            </w:r>
          </w:p>
        </w:tc>
      </w:tr>
      <w:tr w:rsidR="002E6453" w:rsidRPr="007A6E01" w14:paraId="542E4765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25391" w14:textId="5DAAF74E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5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0ACA4F6" w14:textId="605EF69E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5172A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Hekla Energy Sp. z o.o.</w:t>
            </w:r>
          </w:p>
          <w:p w14:paraId="2A468172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ul. Ludwika Idzikowskiego 16, 00-719 Warszawa</w:t>
            </w:r>
          </w:p>
          <w:p w14:paraId="5A414F8D" w14:textId="6DE0CE6C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6793212199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95BA6D" w14:textId="645C0788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189 204,84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DB826" w14:textId="20CF01BD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84,80</w:t>
            </w:r>
          </w:p>
        </w:tc>
      </w:tr>
      <w:tr w:rsidR="002E6453" w:rsidRPr="007A6E01" w14:paraId="6FE9E00B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7AD922" w14:textId="02DE5DE8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6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7E8A865" w14:textId="3628065B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D285E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Respect</w:t>
            </w:r>
            <w:proofErr w:type="spellEnd"/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Energy S.A.</w:t>
            </w:r>
          </w:p>
          <w:p w14:paraId="66A271B1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ul. Bonifraterska 17, 00-203 Warszawa</w:t>
            </w:r>
          </w:p>
          <w:p w14:paraId="439109A0" w14:textId="00F08173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8762459238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2B1E49" w14:textId="25A2CCB4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200 400,72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35A438" w14:textId="2334E368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80,06</w:t>
            </w:r>
          </w:p>
        </w:tc>
      </w:tr>
      <w:tr w:rsidR="002E6453" w:rsidRPr="007A6E01" w14:paraId="36C5C2FC" w14:textId="77777777" w:rsidTr="00A213A6">
        <w:trPr>
          <w:trHeight w:val="361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4EED1" w14:textId="27C53658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8ACCA0" w14:textId="7193EA82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80054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ELENGER Dystrybucja Spółka z ograniczoną odpowiedzialnością</w:t>
            </w:r>
          </w:p>
          <w:p w14:paraId="211177B3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ul. 30 Stycznia 67, 66-300 Międzyrzecz</w:t>
            </w:r>
          </w:p>
          <w:p w14:paraId="04D8E3FB" w14:textId="3629D80F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 xml:space="preserve">NIP 7781359052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EBD19" w14:textId="7E527C9B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204 499,83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9224D" w14:textId="7A7A62A3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78,46</w:t>
            </w:r>
          </w:p>
        </w:tc>
      </w:tr>
      <w:tr w:rsidR="002E6453" w:rsidRPr="007A6E01" w14:paraId="39035C37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5FD4F" w14:textId="53C29620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8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63AFA5" w14:textId="3D833940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8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BD48B9" w14:textId="77777777" w:rsidR="00505875" w:rsidRPr="00505875" w:rsidRDefault="00505875" w:rsidP="00505875">
            <w:pPr>
              <w:pStyle w:val="Textbody"/>
              <w:numPr>
                <w:ilvl w:val="1"/>
                <w:numId w:val="6"/>
              </w:num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AUDAX RENEWABLES POLSKA Sp. z o.o.</w:t>
            </w:r>
          </w:p>
          <w:p w14:paraId="269B8360" w14:textId="77777777" w:rsidR="00505875" w:rsidRPr="00505875" w:rsidRDefault="00505875" w:rsidP="00505875">
            <w:pPr>
              <w:pStyle w:val="Textbody"/>
              <w:numPr>
                <w:ilvl w:val="1"/>
                <w:numId w:val="6"/>
              </w:numPr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ul. Żurawia 6/12, 00-503 Warszawa</w:t>
            </w:r>
          </w:p>
          <w:p w14:paraId="7A560EA6" w14:textId="370BCD1F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>NIP 5272609597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7D01F8" w14:textId="5AC8F088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205 050,56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1771D" w14:textId="20E75013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78,25</w:t>
            </w:r>
          </w:p>
        </w:tc>
      </w:tr>
      <w:tr w:rsidR="002E6453" w:rsidRPr="007A6E01" w14:paraId="2D9D3D4B" w14:textId="77777777" w:rsidTr="00A213A6">
        <w:trPr>
          <w:trHeight w:val="443"/>
        </w:trPr>
        <w:tc>
          <w:tcPr>
            <w:tcW w:w="226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58B29" w14:textId="6B063765" w:rsidR="00505875" w:rsidRDefault="00505875" w:rsidP="0050587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E89449" w14:textId="23FA14C6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4</w:t>
            </w:r>
          </w:p>
        </w:tc>
        <w:tc>
          <w:tcPr>
            <w:tcW w:w="257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6ACCB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Energia Polska Sp. z o.o.</w:t>
            </w:r>
          </w:p>
          <w:p w14:paraId="0D8FC0B0" w14:textId="77777777" w:rsidR="00505875" w:rsidRPr="00505875" w:rsidRDefault="00505875" w:rsidP="00505875">
            <w:pPr>
              <w:pStyle w:val="Textbod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505875">
              <w:rPr>
                <w:rFonts w:asciiTheme="minorHAnsi" w:hAnsiTheme="minorHAnsi" w:cstheme="minorHAnsi"/>
                <w:sz w:val="22"/>
                <w:szCs w:val="22"/>
              </w:rPr>
              <w:t>al. Kasztanowa 5, 53-125 Wrocław</w:t>
            </w:r>
          </w:p>
          <w:p w14:paraId="538DA00A" w14:textId="5EDFEAB7" w:rsidR="00505875" w:rsidRPr="00505875" w:rsidRDefault="00505875" w:rsidP="00505875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</w:rPr>
              <w:t xml:space="preserve">NIP 8992749052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192A5" w14:textId="4F3C52F5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05875">
              <w:rPr>
                <w:rFonts w:asciiTheme="minorHAnsi" w:hAnsiTheme="minorHAnsi" w:cstheme="minorHAnsi"/>
                <w:b/>
                <w:bCs/>
              </w:rPr>
              <w:t>225 796,64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3BD2E" w14:textId="6205C110" w:rsidR="00505875" w:rsidRPr="00505875" w:rsidRDefault="00505875" w:rsidP="0050587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71,06</w:t>
            </w:r>
          </w:p>
        </w:tc>
      </w:tr>
    </w:tbl>
    <w:p w14:paraId="4ADD4A84" w14:textId="77777777" w:rsidR="00505875" w:rsidRDefault="00505875" w:rsidP="006809E9">
      <w:pPr>
        <w:ind w:right="1701"/>
        <w:jc w:val="right"/>
        <w:rPr>
          <w:rFonts w:asciiTheme="minorHAnsi" w:hAnsiTheme="minorHAnsi" w:cstheme="minorHAnsi"/>
          <w:b/>
          <w:bCs/>
        </w:rPr>
      </w:pPr>
    </w:p>
    <w:p w14:paraId="4F45776C" w14:textId="449CB51F" w:rsidR="00144D60" w:rsidRPr="007A6E01" w:rsidRDefault="00144D60" w:rsidP="006809E9">
      <w:pPr>
        <w:ind w:right="1701"/>
        <w:jc w:val="right"/>
        <w:rPr>
          <w:rFonts w:asciiTheme="minorHAnsi" w:hAnsiTheme="minorHAnsi" w:cstheme="minorHAnsi"/>
          <w:b/>
          <w:bCs/>
        </w:rPr>
      </w:pPr>
      <w:r w:rsidRPr="007A6E01">
        <w:rPr>
          <w:rFonts w:asciiTheme="minorHAnsi" w:hAnsiTheme="minorHAnsi" w:cstheme="minorHAnsi"/>
          <w:b/>
          <w:bCs/>
        </w:rPr>
        <w:t>Z poważaniem</w:t>
      </w:r>
    </w:p>
    <w:p w14:paraId="2AFB9ED8" w14:textId="4F41595B" w:rsidR="00D957CC" w:rsidRPr="007A6E01" w:rsidRDefault="00D957CC" w:rsidP="00144D60">
      <w:pPr>
        <w:jc w:val="both"/>
        <w:rPr>
          <w:rFonts w:asciiTheme="minorHAnsi" w:eastAsia="Times New Roman" w:hAnsiTheme="minorHAnsi" w:cstheme="minorHAnsi"/>
          <w:b/>
          <w:bCs/>
        </w:rPr>
      </w:pPr>
    </w:p>
    <w:sectPr w:rsidR="00D957CC" w:rsidRPr="007A6E01" w:rsidSect="00BE522E">
      <w:footerReference w:type="default" r:id="rId8"/>
      <w:pgSz w:w="11906" w:h="16838"/>
      <w:pgMar w:top="993" w:right="1418" w:bottom="1418" w:left="1418" w:header="709" w:footer="6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13D7B" w14:textId="77777777" w:rsidR="00962760" w:rsidRDefault="00962760">
      <w:pPr>
        <w:spacing w:after="0" w:line="240" w:lineRule="auto"/>
      </w:pPr>
      <w:r>
        <w:separator/>
      </w:r>
    </w:p>
  </w:endnote>
  <w:endnote w:type="continuationSeparator" w:id="0">
    <w:p w14:paraId="5ED056AC" w14:textId="77777777" w:rsidR="00962760" w:rsidRDefault="0096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05C2" w14:textId="33A27966" w:rsidR="005103C8" w:rsidRDefault="00C536D2" w:rsidP="00C536D2">
    <w:pPr>
      <w:pStyle w:val="Stopka"/>
      <w:tabs>
        <w:tab w:val="clear" w:pos="4536"/>
        <w:tab w:val="clear" w:pos="9072"/>
        <w:tab w:val="right" w:pos="90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7B555" w14:textId="77777777" w:rsidR="00962760" w:rsidRDefault="009627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38AA124" w14:textId="77777777" w:rsidR="00962760" w:rsidRDefault="00962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681E1F"/>
    <w:multiLevelType w:val="hybridMultilevel"/>
    <w:tmpl w:val="B00400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21629"/>
    <w:multiLevelType w:val="hybridMultilevel"/>
    <w:tmpl w:val="E920107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F17FF"/>
    <w:multiLevelType w:val="hybridMultilevel"/>
    <w:tmpl w:val="6BE487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52F4C"/>
    <w:multiLevelType w:val="multilevel"/>
    <w:tmpl w:val="88E8CC32"/>
    <w:styleLink w:val="WW8Num2"/>
    <w:lvl w:ilvl="0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1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2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3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4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5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6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7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  <w:lvl w:ilvl="8">
      <w:numFmt w:val="bullet"/>
      <w:lvlText w:val=""/>
      <w:lvlJc w:val="left"/>
      <w:pPr>
        <w:ind w:left="0" w:firstLine="0"/>
      </w:pPr>
      <w:rPr>
        <w:rFonts w:ascii="Symbol" w:eastAsia="Times New Roman" w:hAnsi="Symbol" w:cs="StarSymbol, 'Arial Unicode MS'"/>
        <w:color w:val="auto"/>
        <w:kern w:val="3"/>
        <w:sz w:val="18"/>
        <w:szCs w:val="18"/>
        <w:lang w:val="pl-PL" w:bidi="ar-SA"/>
      </w:rPr>
    </w:lvl>
  </w:abstractNum>
  <w:num w:numId="1" w16cid:durableId="1733112967">
    <w:abstractNumId w:val="1"/>
  </w:num>
  <w:num w:numId="2" w16cid:durableId="1667897317">
    <w:abstractNumId w:val="3"/>
  </w:num>
  <w:num w:numId="3" w16cid:durableId="1373308867">
    <w:abstractNumId w:val="2"/>
  </w:num>
  <w:num w:numId="4" w16cid:durableId="1707103560">
    <w:abstractNumId w:val="4"/>
  </w:num>
  <w:num w:numId="5" w16cid:durableId="1845968701">
    <w:abstractNumId w:val="4"/>
  </w:num>
  <w:num w:numId="6" w16cid:durableId="1518038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2B"/>
    <w:rsid w:val="00005CFB"/>
    <w:rsid w:val="0000685E"/>
    <w:rsid w:val="000177A7"/>
    <w:rsid w:val="000266AC"/>
    <w:rsid w:val="00033B1A"/>
    <w:rsid w:val="00043BC2"/>
    <w:rsid w:val="00044016"/>
    <w:rsid w:val="00072B0A"/>
    <w:rsid w:val="000748A9"/>
    <w:rsid w:val="00077C1A"/>
    <w:rsid w:val="00081314"/>
    <w:rsid w:val="00092879"/>
    <w:rsid w:val="000931DB"/>
    <w:rsid w:val="000A51A9"/>
    <w:rsid w:val="000B057E"/>
    <w:rsid w:val="000F6B13"/>
    <w:rsid w:val="0010246A"/>
    <w:rsid w:val="00125BA8"/>
    <w:rsid w:val="00144D60"/>
    <w:rsid w:val="0017480F"/>
    <w:rsid w:val="00187F88"/>
    <w:rsid w:val="001A362E"/>
    <w:rsid w:val="001C2170"/>
    <w:rsid w:val="001C2222"/>
    <w:rsid w:val="001C2706"/>
    <w:rsid w:val="001D0E03"/>
    <w:rsid w:val="001D6283"/>
    <w:rsid w:val="001E7859"/>
    <w:rsid w:val="001E7A49"/>
    <w:rsid w:val="00211527"/>
    <w:rsid w:val="002325BE"/>
    <w:rsid w:val="002330F7"/>
    <w:rsid w:val="00254A2F"/>
    <w:rsid w:val="00271472"/>
    <w:rsid w:val="00276343"/>
    <w:rsid w:val="002763CB"/>
    <w:rsid w:val="00280728"/>
    <w:rsid w:val="00296A0B"/>
    <w:rsid w:val="00296D62"/>
    <w:rsid w:val="002B0DFF"/>
    <w:rsid w:val="002B0F78"/>
    <w:rsid w:val="002E6453"/>
    <w:rsid w:val="002E6FE2"/>
    <w:rsid w:val="002F528C"/>
    <w:rsid w:val="00301E3D"/>
    <w:rsid w:val="00312127"/>
    <w:rsid w:val="00317BF9"/>
    <w:rsid w:val="00332B46"/>
    <w:rsid w:val="00360991"/>
    <w:rsid w:val="00362E17"/>
    <w:rsid w:val="00363AC1"/>
    <w:rsid w:val="00366207"/>
    <w:rsid w:val="00374FCB"/>
    <w:rsid w:val="00386A3E"/>
    <w:rsid w:val="0039121F"/>
    <w:rsid w:val="003A075A"/>
    <w:rsid w:val="003A24D8"/>
    <w:rsid w:val="003A5934"/>
    <w:rsid w:val="003B1F62"/>
    <w:rsid w:val="003B77DB"/>
    <w:rsid w:val="003C01AF"/>
    <w:rsid w:val="003D199C"/>
    <w:rsid w:val="003D5FC8"/>
    <w:rsid w:val="003E4C1C"/>
    <w:rsid w:val="00430562"/>
    <w:rsid w:val="00434072"/>
    <w:rsid w:val="00445B04"/>
    <w:rsid w:val="00462DCB"/>
    <w:rsid w:val="00465A54"/>
    <w:rsid w:val="00473024"/>
    <w:rsid w:val="00475959"/>
    <w:rsid w:val="00481F40"/>
    <w:rsid w:val="004850B1"/>
    <w:rsid w:val="00491ADC"/>
    <w:rsid w:val="004A391F"/>
    <w:rsid w:val="004B2EE1"/>
    <w:rsid w:val="004B5C10"/>
    <w:rsid w:val="004C7CDE"/>
    <w:rsid w:val="004E7329"/>
    <w:rsid w:val="00502617"/>
    <w:rsid w:val="00505875"/>
    <w:rsid w:val="005103C8"/>
    <w:rsid w:val="005330A2"/>
    <w:rsid w:val="005416CA"/>
    <w:rsid w:val="00542F8A"/>
    <w:rsid w:val="0056340D"/>
    <w:rsid w:val="0056705E"/>
    <w:rsid w:val="00574F2B"/>
    <w:rsid w:val="0058482D"/>
    <w:rsid w:val="00595E41"/>
    <w:rsid w:val="005A054B"/>
    <w:rsid w:val="005A4E76"/>
    <w:rsid w:val="005B7A7D"/>
    <w:rsid w:val="005B7D4E"/>
    <w:rsid w:val="005B7DA9"/>
    <w:rsid w:val="005C4168"/>
    <w:rsid w:val="005D120A"/>
    <w:rsid w:val="005E4A27"/>
    <w:rsid w:val="005E6670"/>
    <w:rsid w:val="005F655F"/>
    <w:rsid w:val="00600F39"/>
    <w:rsid w:val="00607CC1"/>
    <w:rsid w:val="0061080E"/>
    <w:rsid w:val="00613F68"/>
    <w:rsid w:val="00616282"/>
    <w:rsid w:val="00634F88"/>
    <w:rsid w:val="00640F95"/>
    <w:rsid w:val="00647195"/>
    <w:rsid w:val="00647368"/>
    <w:rsid w:val="00652546"/>
    <w:rsid w:val="00654E67"/>
    <w:rsid w:val="0066158E"/>
    <w:rsid w:val="00665213"/>
    <w:rsid w:val="00673A53"/>
    <w:rsid w:val="006809E9"/>
    <w:rsid w:val="00682085"/>
    <w:rsid w:val="0068322C"/>
    <w:rsid w:val="00683CAF"/>
    <w:rsid w:val="006936A5"/>
    <w:rsid w:val="00695B6D"/>
    <w:rsid w:val="006A0374"/>
    <w:rsid w:val="006A7440"/>
    <w:rsid w:val="006D28C1"/>
    <w:rsid w:val="006D5BE9"/>
    <w:rsid w:val="006E05B7"/>
    <w:rsid w:val="006F2E30"/>
    <w:rsid w:val="006F4038"/>
    <w:rsid w:val="00711E77"/>
    <w:rsid w:val="0072700F"/>
    <w:rsid w:val="0073461A"/>
    <w:rsid w:val="007362FF"/>
    <w:rsid w:val="00750599"/>
    <w:rsid w:val="007520BF"/>
    <w:rsid w:val="0078096F"/>
    <w:rsid w:val="007A6E01"/>
    <w:rsid w:val="007A78B2"/>
    <w:rsid w:val="007C5734"/>
    <w:rsid w:val="007E07D9"/>
    <w:rsid w:val="007E1A0B"/>
    <w:rsid w:val="007E757D"/>
    <w:rsid w:val="007F1B8E"/>
    <w:rsid w:val="0080780D"/>
    <w:rsid w:val="0084245D"/>
    <w:rsid w:val="00864743"/>
    <w:rsid w:val="0087543A"/>
    <w:rsid w:val="00890A1D"/>
    <w:rsid w:val="008A1121"/>
    <w:rsid w:val="008A38A6"/>
    <w:rsid w:val="008A42B8"/>
    <w:rsid w:val="008A6F81"/>
    <w:rsid w:val="008B3ABB"/>
    <w:rsid w:val="008C7764"/>
    <w:rsid w:val="008D0FE9"/>
    <w:rsid w:val="008E25EF"/>
    <w:rsid w:val="0090116D"/>
    <w:rsid w:val="00911FD3"/>
    <w:rsid w:val="00912C2F"/>
    <w:rsid w:val="00924CC2"/>
    <w:rsid w:val="0093556F"/>
    <w:rsid w:val="00945C2B"/>
    <w:rsid w:val="00961139"/>
    <w:rsid w:val="00962760"/>
    <w:rsid w:val="0097711F"/>
    <w:rsid w:val="00981D30"/>
    <w:rsid w:val="00981DC6"/>
    <w:rsid w:val="00981F40"/>
    <w:rsid w:val="00983E7C"/>
    <w:rsid w:val="00995352"/>
    <w:rsid w:val="009C1427"/>
    <w:rsid w:val="009C2A9E"/>
    <w:rsid w:val="009E365D"/>
    <w:rsid w:val="009F292A"/>
    <w:rsid w:val="00A03C20"/>
    <w:rsid w:val="00A043A2"/>
    <w:rsid w:val="00A0538F"/>
    <w:rsid w:val="00A11C35"/>
    <w:rsid w:val="00A123B2"/>
    <w:rsid w:val="00A165EA"/>
    <w:rsid w:val="00A16EA1"/>
    <w:rsid w:val="00A21206"/>
    <w:rsid w:val="00A213A6"/>
    <w:rsid w:val="00A37654"/>
    <w:rsid w:val="00A621D5"/>
    <w:rsid w:val="00A62DC2"/>
    <w:rsid w:val="00A65C93"/>
    <w:rsid w:val="00A716B1"/>
    <w:rsid w:val="00AA648F"/>
    <w:rsid w:val="00AC0C54"/>
    <w:rsid w:val="00AC7642"/>
    <w:rsid w:val="00AD08BC"/>
    <w:rsid w:val="00AF16A4"/>
    <w:rsid w:val="00B123A3"/>
    <w:rsid w:val="00B142CD"/>
    <w:rsid w:val="00B14B17"/>
    <w:rsid w:val="00B16975"/>
    <w:rsid w:val="00B30D85"/>
    <w:rsid w:val="00B3181B"/>
    <w:rsid w:val="00B346F0"/>
    <w:rsid w:val="00B3752F"/>
    <w:rsid w:val="00B51A75"/>
    <w:rsid w:val="00B53868"/>
    <w:rsid w:val="00B53F22"/>
    <w:rsid w:val="00B60B8D"/>
    <w:rsid w:val="00B629F2"/>
    <w:rsid w:val="00B64282"/>
    <w:rsid w:val="00B64D62"/>
    <w:rsid w:val="00B93B9D"/>
    <w:rsid w:val="00B97F59"/>
    <w:rsid w:val="00BC3F3F"/>
    <w:rsid w:val="00BC4037"/>
    <w:rsid w:val="00BC7713"/>
    <w:rsid w:val="00BD07A0"/>
    <w:rsid w:val="00BE522E"/>
    <w:rsid w:val="00C13220"/>
    <w:rsid w:val="00C1441A"/>
    <w:rsid w:val="00C33758"/>
    <w:rsid w:val="00C536D2"/>
    <w:rsid w:val="00C55285"/>
    <w:rsid w:val="00C561C2"/>
    <w:rsid w:val="00C74364"/>
    <w:rsid w:val="00C848F8"/>
    <w:rsid w:val="00C97061"/>
    <w:rsid w:val="00CA1513"/>
    <w:rsid w:val="00CA2B53"/>
    <w:rsid w:val="00CD1C8D"/>
    <w:rsid w:val="00CE0FA0"/>
    <w:rsid w:val="00CE35D7"/>
    <w:rsid w:val="00CE69CF"/>
    <w:rsid w:val="00CF4125"/>
    <w:rsid w:val="00CF5893"/>
    <w:rsid w:val="00CF754E"/>
    <w:rsid w:val="00D02CA3"/>
    <w:rsid w:val="00D108EC"/>
    <w:rsid w:val="00D1123F"/>
    <w:rsid w:val="00D13D0B"/>
    <w:rsid w:val="00D16A37"/>
    <w:rsid w:val="00D32073"/>
    <w:rsid w:val="00D35D10"/>
    <w:rsid w:val="00D37BC3"/>
    <w:rsid w:val="00D423F9"/>
    <w:rsid w:val="00D62534"/>
    <w:rsid w:val="00D71B36"/>
    <w:rsid w:val="00D82421"/>
    <w:rsid w:val="00D957CC"/>
    <w:rsid w:val="00D9790A"/>
    <w:rsid w:val="00DA3BB9"/>
    <w:rsid w:val="00DC670A"/>
    <w:rsid w:val="00DC789D"/>
    <w:rsid w:val="00DF14D0"/>
    <w:rsid w:val="00DF3760"/>
    <w:rsid w:val="00DF468E"/>
    <w:rsid w:val="00DF4BB9"/>
    <w:rsid w:val="00E0435E"/>
    <w:rsid w:val="00E0603C"/>
    <w:rsid w:val="00E10FE9"/>
    <w:rsid w:val="00E114B6"/>
    <w:rsid w:val="00E215FF"/>
    <w:rsid w:val="00E341B2"/>
    <w:rsid w:val="00E43CE3"/>
    <w:rsid w:val="00E563F9"/>
    <w:rsid w:val="00E57FD7"/>
    <w:rsid w:val="00E61144"/>
    <w:rsid w:val="00E8233C"/>
    <w:rsid w:val="00E83DFE"/>
    <w:rsid w:val="00E91693"/>
    <w:rsid w:val="00EA4D70"/>
    <w:rsid w:val="00EB1A0F"/>
    <w:rsid w:val="00EB7861"/>
    <w:rsid w:val="00EC294D"/>
    <w:rsid w:val="00EC4190"/>
    <w:rsid w:val="00EC670C"/>
    <w:rsid w:val="00EC6F07"/>
    <w:rsid w:val="00ED6D98"/>
    <w:rsid w:val="00EE5C92"/>
    <w:rsid w:val="00EE78A2"/>
    <w:rsid w:val="00EF5882"/>
    <w:rsid w:val="00EF65F2"/>
    <w:rsid w:val="00F14486"/>
    <w:rsid w:val="00F14A58"/>
    <w:rsid w:val="00F16B6B"/>
    <w:rsid w:val="00F26B7D"/>
    <w:rsid w:val="00F32714"/>
    <w:rsid w:val="00F37ABF"/>
    <w:rsid w:val="00F66125"/>
    <w:rsid w:val="00F705FA"/>
    <w:rsid w:val="00F81398"/>
    <w:rsid w:val="00F82348"/>
    <w:rsid w:val="00F86029"/>
    <w:rsid w:val="00FA7CC7"/>
    <w:rsid w:val="00FB399D"/>
    <w:rsid w:val="00FD08AB"/>
    <w:rsid w:val="00FD7D31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4FDB5"/>
  <w15:docId w15:val="{3CA337CA-E519-4EF3-8CF9-CF7B823F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Times New Roman" w:hAnsi="Times New Roman" w:cs="Mangal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9E3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65D"/>
  </w:style>
  <w:style w:type="paragraph" w:styleId="Stopka">
    <w:name w:val="footer"/>
    <w:basedOn w:val="Normalny"/>
    <w:link w:val="StopkaZnak"/>
    <w:uiPriority w:val="99"/>
    <w:unhideWhenUsed/>
    <w:rsid w:val="009E3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65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3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3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3A3"/>
    <w:rPr>
      <w:vertAlign w:val="superscript"/>
    </w:rPr>
  </w:style>
  <w:style w:type="paragraph" w:customStyle="1" w:styleId="TableContents">
    <w:name w:val="Table Contents"/>
    <w:basedOn w:val="Normalny"/>
    <w:rsid w:val="00D423F9"/>
    <w:pPr>
      <w:suppressLineNumber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5A054B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31212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212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A3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2">
    <w:name w:val="WW8Num2"/>
    <w:rsid w:val="00144D60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EC4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762B-EC5F-4B7D-B141-B959AF4C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jolanta.sztabinska</dc:creator>
  <cp:keywords/>
  <dc:description/>
  <cp:lastModifiedBy>Jolanta Sztabińska</cp:lastModifiedBy>
  <cp:revision>4</cp:revision>
  <cp:lastPrinted>2026-09-28T06:22:00Z</cp:lastPrinted>
  <dcterms:created xsi:type="dcterms:W3CDTF">2026-09-24T09:29:00Z</dcterms:created>
  <dcterms:modified xsi:type="dcterms:W3CDTF">2026-09-28T06:22:00Z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