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9B4" w14:textId="1A431806" w:rsidR="007C65BA" w:rsidRPr="007C65BA" w:rsidRDefault="007C65BA" w:rsidP="007C65BA">
      <w:pPr>
        <w:pStyle w:val="Textbody"/>
        <w:spacing w:before="57" w:after="57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 xml:space="preserve">Gołdap, </w:t>
      </w:r>
      <w:r w:rsidR="00E22CAB">
        <w:rPr>
          <w:rFonts w:asciiTheme="minorHAnsi" w:hAnsiTheme="minorHAnsi" w:cstheme="minorHAnsi"/>
          <w:sz w:val="22"/>
          <w:szCs w:val="22"/>
        </w:rPr>
        <w:t>2</w:t>
      </w:r>
      <w:r w:rsidRPr="007C65BA">
        <w:rPr>
          <w:rFonts w:asciiTheme="minorHAnsi" w:hAnsiTheme="minorHAnsi" w:cstheme="minorHAnsi"/>
          <w:sz w:val="22"/>
          <w:szCs w:val="22"/>
        </w:rPr>
        <w:t>.1</w:t>
      </w:r>
      <w:r w:rsidR="00E22CAB">
        <w:rPr>
          <w:rFonts w:asciiTheme="minorHAnsi" w:hAnsiTheme="minorHAnsi" w:cstheme="minorHAnsi"/>
          <w:sz w:val="22"/>
          <w:szCs w:val="22"/>
        </w:rPr>
        <w:t>2</w:t>
      </w:r>
      <w:r w:rsidRPr="007C65BA">
        <w:rPr>
          <w:rFonts w:asciiTheme="minorHAnsi" w:hAnsiTheme="minorHAnsi" w:cstheme="minorHAnsi"/>
          <w:sz w:val="22"/>
          <w:szCs w:val="22"/>
        </w:rPr>
        <w:t>.2022 r.</w:t>
      </w:r>
    </w:p>
    <w:p w14:paraId="2A95F7DA" w14:textId="5A467A74" w:rsidR="00A46C89" w:rsidRPr="007C65BA" w:rsidRDefault="007F3445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Burmistrz Gołdapi</w:t>
      </w:r>
      <w:r w:rsidR="00F90CA5" w:rsidRPr="007C65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22608" w14:textId="3E8D6ACF" w:rsidR="00A46C89" w:rsidRPr="007C65BA" w:rsidRDefault="00A46C89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Plac Zwycięstwa 14</w:t>
      </w:r>
      <w:r w:rsidR="00834E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889F7D2" w14:textId="1C247AF3" w:rsidR="00A46C89" w:rsidRPr="007C65BA" w:rsidRDefault="00A46C89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19-500 Gołdap</w:t>
      </w:r>
      <w:r w:rsidR="00834E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CC7BE93" w14:textId="3377F5FB" w:rsidR="007C65BA" w:rsidRPr="007C65BA" w:rsidRDefault="007C65BA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WA.1431.1</w:t>
      </w:r>
      <w:r w:rsidR="00F17C2C">
        <w:rPr>
          <w:rFonts w:asciiTheme="minorHAnsi" w:hAnsiTheme="minorHAnsi" w:cstheme="minorHAnsi"/>
          <w:sz w:val="22"/>
          <w:szCs w:val="22"/>
        </w:rPr>
        <w:t>22</w:t>
      </w:r>
      <w:r w:rsidRPr="007C65BA">
        <w:rPr>
          <w:rFonts w:asciiTheme="minorHAnsi" w:hAnsiTheme="minorHAnsi" w:cstheme="minorHAnsi"/>
          <w:sz w:val="22"/>
          <w:szCs w:val="22"/>
        </w:rPr>
        <w:t>.2022</w:t>
      </w:r>
      <w:r w:rsidR="00834E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7411AE8F" w14:textId="626C2521" w:rsidR="00F90CA5" w:rsidRDefault="00F90CA5" w:rsidP="007C65BA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D95494" w14:textId="77777777" w:rsidR="00753B08" w:rsidRPr="007C65BA" w:rsidRDefault="00753B08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2C8D9E62" w14:textId="5E0393C9" w:rsidR="00F90CA5" w:rsidRPr="007C65BA" w:rsidRDefault="0079556B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E22CAB">
        <w:rPr>
          <w:rFonts w:asciiTheme="minorHAnsi" w:hAnsiTheme="minorHAnsi" w:cstheme="minorHAnsi"/>
          <w:i/>
          <w:iCs/>
          <w:sz w:val="22"/>
          <w:szCs w:val="22"/>
        </w:rPr>
        <w:t>24.</w:t>
      </w:r>
      <w:r w:rsidR="00AE57F9" w:rsidRPr="007C65BA">
        <w:rPr>
          <w:rFonts w:asciiTheme="minorHAnsi" w:hAnsiTheme="minorHAnsi" w:cstheme="minorHAnsi"/>
          <w:i/>
          <w:iCs/>
          <w:sz w:val="22"/>
          <w:szCs w:val="22"/>
        </w:rPr>
        <w:t>11</w:t>
      </w:r>
      <w:r w:rsidR="00BF6470" w:rsidRPr="007C65BA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5FFEA2C" w14:textId="77777777" w:rsidR="007C65BA" w:rsidRPr="007C65BA" w:rsidRDefault="007C65BA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3547F29" w14:textId="1EB5CCF3" w:rsidR="00F70D0E" w:rsidRDefault="008F58DC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7C65B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7C65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7C65B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7C65B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7C65BA">
        <w:rPr>
          <w:rFonts w:asciiTheme="minorHAnsi" w:hAnsiTheme="minorHAnsi" w:cstheme="minorHAnsi"/>
          <w:sz w:val="22"/>
          <w:szCs w:val="22"/>
        </w:rPr>
        <w:t>o</w:t>
      </w:r>
      <w:r w:rsidR="0079556B" w:rsidRPr="007C65B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7C65BA">
        <w:rPr>
          <w:rFonts w:asciiTheme="minorHAnsi" w:hAnsiTheme="minorHAnsi" w:cstheme="minorHAnsi"/>
          <w:sz w:val="22"/>
          <w:szCs w:val="22"/>
        </w:rPr>
        <w:t xml:space="preserve">wniosek </w:t>
      </w:r>
      <w:r w:rsidRPr="007C65BA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7C65BA">
        <w:rPr>
          <w:rFonts w:asciiTheme="minorHAnsi" w:hAnsiTheme="minorHAnsi" w:cstheme="minorHAnsi"/>
          <w:sz w:val="22"/>
          <w:szCs w:val="22"/>
        </w:rPr>
        <w:t xml:space="preserve">z dnia </w:t>
      </w:r>
      <w:r w:rsidR="00E22CAB">
        <w:rPr>
          <w:rFonts w:asciiTheme="minorHAnsi" w:hAnsiTheme="minorHAnsi" w:cstheme="minorHAnsi"/>
          <w:sz w:val="22"/>
          <w:szCs w:val="22"/>
        </w:rPr>
        <w:t>24</w:t>
      </w:r>
      <w:r w:rsidR="00C80893" w:rsidRPr="007C65BA">
        <w:rPr>
          <w:rFonts w:asciiTheme="minorHAnsi" w:hAnsiTheme="minorHAnsi" w:cstheme="minorHAnsi"/>
          <w:sz w:val="22"/>
          <w:szCs w:val="22"/>
        </w:rPr>
        <w:t>.</w:t>
      </w:r>
      <w:r w:rsidR="00AE57F9" w:rsidRPr="007C65BA">
        <w:rPr>
          <w:rFonts w:asciiTheme="minorHAnsi" w:hAnsiTheme="minorHAnsi" w:cstheme="minorHAnsi"/>
          <w:sz w:val="22"/>
          <w:szCs w:val="22"/>
        </w:rPr>
        <w:t>11</w:t>
      </w:r>
      <w:r w:rsidR="00C80893" w:rsidRPr="007C65BA">
        <w:rPr>
          <w:rFonts w:asciiTheme="minorHAnsi" w:hAnsiTheme="minorHAnsi" w:cstheme="minorHAnsi"/>
          <w:sz w:val="22"/>
          <w:szCs w:val="22"/>
        </w:rPr>
        <w:t xml:space="preserve">.2022 r. </w:t>
      </w:r>
      <w:r w:rsidR="00B73A6D" w:rsidRPr="007C65BA">
        <w:rPr>
          <w:rFonts w:asciiTheme="minorHAnsi" w:hAnsiTheme="minorHAnsi" w:cstheme="minorHAnsi"/>
          <w:sz w:val="22"/>
          <w:szCs w:val="22"/>
        </w:rPr>
        <w:t>w zakresie cyt.:</w:t>
      </w:r>
      <w:bookmarkStart w:id="0" w:name="_Hlk31728800"/>
    </w:p>
    <w:p w14:paraId="4F45780B" w14:textId="77777777" w:rsidR="00834EC7" w:rsidRDefault="00834EC7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F562AF5" w14:textId="0574A40C" w:rsidR="007C65BA" w:rsidRDefault="007C65BA" w:rsidP="00834EC7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65BA">
        <w:rPr>
          <w:rFonts w:asciiTheme="minorHAnsi" w:hAnsiTheme="minorHAnsi" w:cstheme="minorHAnsi"/>
          <w:i/>
          <w:iCs/>
          <w:sz w:val="22"/>
          <w:szCs w:val="22"/>
        </w:rPr>
        <w:t>„</w:t>
      </w:r>
      <w:bookmarkEnd w:id="0"/>
      <w:r w:rsidR="00E22CAB">
        <w:rPr>
          <w:rFonts w:asciiTheme="minorHAnsi" w:hAnsiTheme="minorHAnsi" w:cstheme="minorHAnsi"/>
          <w:i/>
          <w:iCs/>
          <w:sz w:val="22"/>
          <w:szCs w:val="22"/>
        </w:rPr>
        <w:t>Czy popierają</w:t>
      </w:r>
      <w:r w:rsidR="00F17C2C">
        <w:rPr>
          <w:rFonts w:asciiTheme="minorHAnsi" w:hAnsiTheme="minorHAnsi" w:cstheme="minorHAnsi"/>
          <w:i/>
          <w:iCs/>
          <w:sz w:val="22"/>
          <w:szCs w:val="22"/>
        </w:rPr>
        <w:t xml:space="preserve"> Państwo dopisanie do kodeksu pracy alternatywy – dobrowolnej, </w:t>
      </w:r>
      <w:r w:rsidR="00834EC7">
        <w:rPr>
          <w:rFonts w:asciiTheme="minorHAnsi" w:hAnsiTheme="minorHAnsi" w:cstheme="minorHAnsi"/>
          <w:i/>
          <w:iCs/>
          <w:sz w:val="22"/>
          <w:szCs w:val="22"/>
        </w:rPr>
        <w:t>nieobowiązkowej                                    opcji dodatkowych 3 dni wolnych dla kobiet co 28 dni, opłacanych przez ZUS?”</w:t>
      </w:r>
    </w:p>
    <w:p w14:paraId="3BB897A4" w14:textId="4FACBA86" w:rsidR="00834EC7" w:rsidRDefault="00834EC7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E4151A" w14:textId="4ADB93DA" w:rsidR="00834EC7" w:rsidRPr="00834EC7" w:rsidRDefault="00834EC7" w:rsidP="00834EC7">
      <w:pPr>
        <w:pStyle w:val="Textbody"/>
        <w:tabs>
          <w:tab w:val="left" w:pos="-1814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4EC7">
        <w:rPr>
          <w:rFonts w:asciiTheme="minorHAnsi" w:hAnsiTheme="minorHAnsi" w:cstheme="minorHAnsi"/>
          <w:sz w:val="22"/>
          <w:szCs w:val="22"/>
        </w:rPr>
        <w:t xml:space="preserve">Uprzejmie informuję , iż żądana przez Pana informacja nie jest informacją publiczną w rozumieniu ustawy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834EC7">
        <w:rPr>
          <w:rFonts w:asciiTheme="minorHAnsi" w:hAnsiTheme="minorHAnsi" w:cstheme="minorHAnsi"/>
          <w:sz w:val="22"/>
          <w:szCs w:val="22"/>
        </w:rPr>
        <w:t xml:space="preserve">o dostępie do informacji publicznej. W trybie przepisów </w:t>
      </w:r>
      <w:proofErr w:type="spellStart"/>
      <w:r w:rsidRPr="00834EC7">
        <w:rPr>
          <w:rFonts w:asciiTheme="minorHAnsi" w:hAnsiTheme="minorHAnsi" w:cstheme="minorHAnsi"/>
          <w:sz w:val="22"/>
          <w:szCs w:val="22"/>
        </w:rPr>
        <w:t>u.d.i.p</w:t>
      </w:r>
      <w:proofErr w:type="spellEnd"/>
      <w:r w:rsidRPr="00834EC7">
        <w:rPr>
          <w:rFonts w:asciiTheme="minorHAnsi" w:hAnsiTheme="minorHAnsi" w:cstheme="minorHAnsi"/>
          <w:sz w:val="22"/>
          <w:szCs w:val="22"/>
        </w:rPr>
        <w:t xml:space="preserve">. nie można domagać się wyrażenia opinii na dany temat, przeprowadzenia oceny lub dokonania interpretacji. Z tych samych powodów, przedmiotem wniosku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834EC7">
        <w:rPr>
          <w:rFonts w:asciiTheme="minorHAnsi" w:hAnsiTheme="minorHAnsi" w:cstheme="minorHAnsi"/>
          <w:sz w:val="22"/>
          <w:szCs w:val="22"/>
        </w:rPr>
        <w:t>o udzielenie informacji publicznej nie może być również stan "świadomości" organu, gdyż informacja publiczna dotyczy sfery faktów, czyli danych, jakimi konkretny organ dysponuje (Wyrok Wojewódzkiego Sądu Administracyjnego w Gliwicach z dnia 13 września 2017 r. sygn. akt IV SAB/</w:t>
      </w:r>
      <w:proofErr w:type="spellStart"/>
      <w:r w:rsidRPr="00834EC7">
        <w:rPr>
          <w:rFonts w:asciiTheme="minorHAnsi" w:hAnsiTheme="minorHAnsi" w:cstheme="minorHAnsi"/>
          <w:sz w:val="22"/>
          <w:szCs w:val="22"/>
        </w:rPr>
        <w:t>Gl</w:t>
      </w:r>
      <w:proofErr w:type="spellEnd"/>
      <w:r w:rsidRPr="00834EC7">
        <w:rPr>
          <w:rFonts w:asciiTheme="minorHAnsi" w:hAnsiTheme="minorHAnsi" w:cstheme="minorHAnsi"/>
          <w:sz w:val="22"/>
          <w:szCs w:val="22"/>
        </w:rPr>
        <w:t xml:space="preserve"> 196/17). Podobnie wskazał </w:t>
      </w:r>
      <w:r w:rsidR="00F0502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834EC7">
        <w:rPr>
          <w:rFonts w:asciiTheme="minorHAnsi" w:hAnsiTheme="minorHAnsi" w:cstheme="minorHAnsi"/>
          <w:sz w:val="22"/>
          <w:szCs w:val="22"/>
        </w:rPr>
        <w:t xml:space="preserve">WSA w Krakowie: Pojęcie informacji publicznej należy odnosić do sfery faktów. </w:t>
      </w:r>
      <w:r w:rsidRPr="00834EC7">
        <w:rPr>
          <w:rFonts w:asciiTheme="minorHAnsi" w:hAnsiTheme="minorHAnsi" w:cstheme="minorHAnsi"/>
          <w:b/>
          <w:bCs/>
          <w:sz w:val="22"/>
          <w:szCs w:val="22"/>
        </w:rPr>
        <w:t xml:space="preserve">Wyjaśnianie podstawy prawnej działań organu nie jest informacją o sprawach publicznych, nie należy bowiem do sfery faktów,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Pr="00834EC7">
        <w:rPr>
          <w:rFonts w:asciiTheme="minorHAnsi" w:hAnsiTheme="minorHAnsi" w:cstheme="minorHAnsi"/>
          <w:b/>
          <w:bCs/>
          <w:sz w:val="22"/>
          <w:szCs w:val="22"/>
        </w:rPr>
        <w:t>tylko do kwestii prawnych</w:t>
      </w:r>
      <w:r w:rsidRPr="00834EC7">
        <w:rPr>
          <w:rFonts w:asciiTheme="minorHAnsi" w:hAnsiTheme="minorHAnsi" w:cstheme="minorHAnsi"/>
          <w:sz w:val="22"/>
          <w:szCs w:val="22"/>
        </w:rPr>
        <w:t xml:space="preserve"> (WSA w Krakowie w wyroku z dnia 4 września 2017 r., sygn. akt: II SAB/Kr 126/17).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bookmarkStart w:id="1" w:name="_Hlk113447133"/>
    </w:p>
    <w:p w14:paraId="5981692C" w14:textId="77777777" w:rsidR="00834EC7" w:rsidRDefault="00834EC7" w:rsidP="007C65BA">
      <w:pPr>
        <w:spacing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</w:p>
    <w:p w14:paraId="00AC3A15" w14:textId="77777777" w:rsidR="00834EC7" w:rsidRDefault="00834EC7" w:rsidP="007C65BA">
      <w:pPr>
        <w:spacing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</w:p>
    <w:p w14:paraId="779D25AE" w14:textId="54ACB518" w:rsidR="00537206" w:rsidRPr="007C65BA" w:rsidRDefault="00537206" w:rsidP="007C65B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Z poważaniem</w:t>
      </w:r>
    </w:p>
    <w:bookmarkEnd w:id="1"/>
    <w:p w14:paraId="527630B0" w14:textId="19B9A17F" w:rsidR="000029D0" w:rsidRPr="007C65BA" w:rsidRDefault="000029D0" w:rsidP="007C65B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12009" w14:textId="0B10827F" w:rsidR="00271D35" w:rsidRDefault="00271D35" w:rsidP="00271D35">
      <w:pPr>
        <w:pStyle w:val="Standard"/>
        <w:ind w:left="3119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bookmarkStart w:id="2" w:name="_Hlk113524569"/>
      <w:r>
        <w:rPr>
          <w:rFonts w:ascii="Calibri" w:hAnsi="Calibri" w:cs="Calibri"/>
          <w:i/>
          <w:iCs/>
          <w:color w:val="FF0000"/>
          <w:sz w:val="22"/>
          <w:szCs w:val="22"/>
        </w:rPr>
        <w:t>Z up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BURMISTRZA</w:t>
      </w:r>
    </w:p>
    <w:p w14:paraId="27E6E026" w14:textId="77777777" w:rsidR="00271D35" w:rsidRDefault="00271D35" w:rsidP="00271D35">
      <w:pPr>
        <w:pStyle w:val="Standard"/>
        <w:ind w:left="3119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5F31D46A" w14:textId="77777777" w:rsidR="00271D35" w:rsidRDefault="00271D35" w:rsidP="00271D35">
      <w:pPr>
        <w:pStyle w:val="Standard"/>
        <w:ind w:left="3119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mgr Anna Rawinis</w:t>
      </w:r>
    </w:p>
    <w:bookmarkEnd w:id="2"/>
    <w:p w14:paraId="6EDE76BA" w14:textId="4DE53E23" w:rsidR="00834EC7" w:rsidRDefault="00834EC7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8DB614" w14:textId="77777777" w:rsidR="00834EC7" w:rsidRDefault="00834EC7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F02E" w14:textId="043110CC" w:rsidR="007C65BA" w:rsidRDefault="007C65BA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5E0DCA" w14:textId="77777777" w:rsidR="007C65BA" w:rsidRPr="007C65BA" w:rsidRDefault="007C65BA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C65CD1" w14:textId="47F99500" w:rsidR="00CA3CE2" w:rsidRPr="007C65BA" w:rsidRDefault="00654A30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C65BA">
        <w:rPr>
          <w:rFonts w:asciiTheme="minorHAnsi" w:hAnsiTheme="minorHAnsi" w:cstheme="minorHAnsi"/>
          <w:sz w:val="16"/>
          <w:szCs w:val="16"/>
        </w:rPr>
        <w:t xml:space="preserve">Sporządziła: </w:t>
      </w:r>
      <w:r w:rsidR="00834EC7">
        <w:rPr>
          <w:rFonts w:asciiTheme="minorHAnsi" w:hAnsiTheme="minorHAnsi" w:cstheme="minorHAnsi"/>
          <w:sz w:val="16"/>
          <w:szCs w:val="16"/>
        </w:rPr>
        <w:t>Marta Zarzycka</w:t>
      </w:r>
    </w:p>
    <w:sectPr w:rsidR="00CA3CE2" w:rsidRPr="007C65BA" w:rsidSect="007C65BA">
      <w:headerReference w:type="first" r:id="rId8"/>
      <w:footerReference w:type="first" r:id="rId9"/>
      <w:pgSz w:w="11906" w:h="16838"/>
      <w:pgMar w:top="56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ABE" w14:textId="77777777" w:rsidR="00B71A78" w:rsidRDefault="00B71A78">
      <w:r>
        <w:separator/>
      </w:r>
    </w:p>
  </w:endnote>
  <w:endnote w:type="continuationSeparator" w:id="0">
    <w:p w14:paraId="7F9A42F9" w14:textId="77777777" w:rsidR="00B71A78" w:rsidRDefault="00B7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2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95AB" w14:textId="77777777" w:rsidR="00B71A78" w:rsidRDefault="00B71A78">
      <w:r>
        <w:rPr>
          <w:color w:val="000000"/>
        </w:rPr>
        <w:separator/>
      </w:r>
    </w:p>
  </w:footnote>
  <w:footnote w:type="continuationSeparator" w:id="0">
    <w:p w14:paraId="7B553A62" w14:textId="77777777" w:rsidR="00B71A78" w:rsidRDefault="00B7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0BBA5E82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57DF0686">
          <wp:simplePos x="0" y="0"/>
          <wp:positionH relativeFrom="column">
            <wp:posOffset>4019550</wp:posOffset>
          </wp:positionH>
          <wp:positionV relativeFrom="paragraph">
            <wp:posOffset>-243205</wp:posOffset>
          </wp:positionV>
          <wp:extent cx="2094119" cy="1027439"/>
          <wp:effectExtent l="0" t="0" r="1381" b="1261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C665A88"/>
    <w:multiLevelType w:val="multilevel"/>
    <w:tmpl w:val="AE0C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0"/>
  </w:num>
  <w:num w:numId="2" w16cid:durableId="1552964351">
    <w:abstractNumId w:val="1"/>
  </w:num>
  <w:num w:numId="3" w16cid:durableId="2132550570">
    <w:abstractNumId w:val="2"/>
  </w:num>
  <w:num w:numId="4" w16cid:durableId="459110176">
    <w:abstractNumId w:val="4"/>
  </w:num>
  <w:num w:numId="5" w16cid:durableId="142167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65CF"/>
    <w:rsid w:val="000A65A7"/>
    <w:rsid w:val="000A713A"/>
    <w:rsid w:val="000C34E5"/>
    <w:rsid w:val="000C5120"/>
    <w:rsid w:val="000E70C6"/>
    <w:rsid w:val="000F4B70"/>
    <w:rsid w:val="000F5716"/>
    <w:rsid w:val="00100D18"/>
    <w:rsid w:val="001150F0"/>
    <w:rsid w:val="00121FD2"/>
    <w:rsid w:val="00124A3C"/>
    <w:rsid w:val="00127B29"/>
    <w:rsid w:val="00134B42"/>
    <w:rsid w:val="00134C73"/>
    <w:rsid w:val="00150204"/>
    <w:rsid w:val="00161325"/>
    <w:rsid w:val="00163B49"/>
    <w:rsid w:val="00166F8A"/>
    <w:rsid w:val="00176BF0"/>
    <w:rsid w:val="0018506E"/>
    <w:rsid w:val="001858D0"/>
    <w:rsid w:val="001B039B"/>
    <w:rsid w:val="001C3E78"/>
    <w:rsid w:val="001E4DA1"/>
    <w:rsid w:val="001E55E3"/>
    <w:rsid w:val="001F374D"/>
    <w:rsid w:val="002025C0"/>
    <w:rsid w:val="00203C94"/>
    <w:rsid w:val="00225818"/>
    <w:rsid w:val="00233426"/>
    <w:rsid w:val="00242AD1"/>
    <w:rsid w:val="00245DA9"/>
    <w:rsid w:val="00245E5B"/>
    <w:rsid w:val="00250238"/>
    <w:rsid w:val="0025096D"/>
    <w:rsid w:val="00271BF1"/>
    <w:rsid w:val="00271D35"/>
    <w:rsid w:val="002816B6"/>
    <w:rsid w:val="002821EC"/>
    <w:rsid w:val="00290CC3"/>
    <w:rsid w:val="00295E18"/>
    <w:rsid w:val="002A4FDB"/>
    <w:rsid w:val="002A6776"/>
    <w:rsid w:val="002C4F12"/>
    <w:rsid w:val="002C516C"/>
    <w:rsid w:val="002C6349"/>
    <w:rsid w:val="002D0C5E"/>
    <w:rsid w:val="002D5056"/>
    <w:rsid w:val="002E7E38"/>
    <w:rsid w:val="002F0E2C"/>
    <w:rsid w:val="002F1F90"/>
    <w:rsid w:val="002F3745"/>
    <w:rsid w:val="00300B4D"/>
    <w:rsid w:val="00310B9D"/>
    <w:rsid w:val="003128FD"/>
    <w:rsid w:val="00312D39"/>
    <w:rsid w:val="00327622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0B09"/>
    <w:rsid w:val="003E43BD"/>
    <w:rsid w:val="00407816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4D29F7"/>
    <w:rsid w:val="004D5567"/>
    <w:rsid w:val="004D7646"/>
    <w:rsid w:val="004D7D73"/>
    <w:rsid w:val="00502366"/>
    <w:rsid w:val="00523FE3"/>
    <w:rsid w:val="00524492"/>
    <w:rsid w:val="005276E8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4C5E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7158C7"/>
    <w:rsid w:val="00715ABA"/>
    <w:rsid w:val="00722B47"/>
    <w:rsid w:val="00724FB7"/>
    <w:rsid w:val="00730AE1"/>
    <w:rsid w:val="007323D4"/>
    <w:rsid w:val="00740F46"/>
    <w:rsid w:val="00753B08"/>
    <w:rsid w:val="007565EE"/>
    <w:rsid w:val="00762DC7"/>
    <w:rsid w:val="0079556B"/>
    <w:rsid w:val="007A2CB3"/>
    <w:rsid w:val="007C65BA"/>
    <w:rsid w:val="007D5904"/>
    <w:rsid w:val="007F3445"/>
    <w:rsid w:val="00814E7D"/>
    <w:rsid w:val="00817A05"/>
    <w:rsid w:val="00821132"/>
    <w:rsid w:val="00825496"/>
    <w:rsid w:val="00834EC7"/>
    <w:rsid w:val="00863314"/>
    <w:rsid w:val="00882E30"/>
    <w:rsid w:val="00892975"/>
    <w:rsid w:val="008A19B7"/>
    <w:rsid w:val="008A4B69"/>
    <w:rsid w:val="008B13E0"/>
    <w:rsid w:val="008B5A6D"/>
    <w:rsid w:val="008C69C0"/>
    <w:rsid w:val="008E03ED"/>
    <w:rsid w:val="008E30E2"/>
    <w:rsid w:val="008F1B4A"/>
    <w:rsid w:val="008F58DC"/>
    <w:rsid w:val="008F73E7"/>
    <w:rsid w:val="00911E21"/>
    <w:rsid w:val="009134D1"/>
    <w:rsid w:val="00962A6B"/>
    <w:rsid w:val="00971DAC"/>
    <w:rsid w:val="009758EA"/>
    <w:rsid w:val="00983497"/>
    <w:rsid w:val="009D3D20"/>
    <w:rsid w:val="009D5AA3"/>
    <w:rsid w:val="009E2ED3"/>
    <w:rsid w:val="00A01F87"/>
    <w:rsid w:val="00A206D9"/>
    <w:rsid w:val="00A23115"/>
    <w:rsid w:val="00A24167"/>
    <w:rsid w:val="00A36861"/>
    <w:rsid w:val="00A40A59"/>
    <w:rsid w:val="00A43257"/>
    <w:rsid w:val="00A46C89"/>
    <w:rsid w:val="00A5217F"/>
    <w:rsid w:val="00A52323"/>
    <w:rsid w:val="00A64148"/>
    <w:rsid w:val="00A662DC"/>
    <w:rsid w:val="00A6755B"/>
    <w:rsid w:val="00A82BC5"/>
    <w:rsid w:val="00A82DF2"/>
    <w:rsid w:val="00A9590A"/>
    <w:rsid w:val="00AA5EF8"/>
    <w:rsid w:val="00AB0313"/>
    <w:rsid w:val="00AB2F2A"/>
    <w:rsid w:val="00AD3EC7"/>
    <w:rsid w:val="00AE57F9"/>
    <w:rsid w:val="00AE7E63"/>
    <w:rsid w:val="00B00573"/>
    <w:rsid w:val="00B010E7"/>
    <w:rsid w:val="00B23DB7"/>
    <w:rsid w:val="00B242BB"/>
    <w:rsid w:val="00B47D26"/>
    <w:rsid w:val="00B53C6A"/>
    <w:rsid w:val="00B54D16"/>
    <w:rsid w:val="00B564F1"/>
    <w:rsid w:val="00B63FA3"/>
    <w:rsid w:val="00B71A78"/>
    <w:rsid w:val="00B73A6D"/>
    <w:rsid w:val="00B82B67"/>
    <w:rsid w:val="00B87672"/>
    <w:rsid w:val="00B91CDA"/>
    <w:rsid w:val="00B976DE"/>
    <w:rsid w:val="00BB747A"/>
    <w:rsid w:val="00BC18D0"/>
    <w:rsid w:val="00BC67CB"/>
    <w:rsid w:val="00BE18AF"/>
    <w:rsid w:val="00BF6470"/>
    <w:rsid w:val="00BF7C3D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80893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36774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B7F94"/>
    <w:rsid w:val="00DD77EA"/>
    <w:rsid w:val="00DE4332"/>
    <w:rsid w:val="00DE7957"/>
    <w:rsid w:val="00DF14B3"/>
    <w:rsid w:val="00E03BCA"/>
    <w:rsid w:val="00E16EA1"/>
    <w:rsid w:val="00E21C3A"/>
    <w:rsid w:val="00E22CAB"/>
    <w:rsid w:val="00E42445"/>
    <w:rsid w:val="00E54D2E"/>
    <w:rsid w:val="00E70BE7"/>
    <w:rsid w:val="00E710EF"/>
    <w:rsid w:val="00E87B5F"/>
    <w:rsid w:val="00E937D3"/>
    <w:rsid w:val="00EB713F"/>
    <w:rsid w:val="00EC0547"/>
    <w:rsid w:val="00EC22EC"/>
    <w:rsid w:val="00EC73E5"/>
    <w:rsid w:val="00ED2EA6"/>
    <w:rsid w:val="00EF1BDC"/>
    <w:rsid w:val="00F03D26"/>
    <w:rsid w:val="00F05023"/>
    <w:rsid w:val="00F05205"/>
    <w:rsid w:val="00F10886"/>
    <w:rsid w:val="00F14FB3"/>
    <w:rsid w:val="00F17C2C"/>
    <w:rsid w:val="00F20721"/>
    <w:rsid w:val="00F21A42"/>
    <w:rsid w:val="00F33D9C"/>
    <w:rsid w:val="00F3683D"/>
    <w:rsid w:val="00F36D96"/>
    <w:rsid w:val="00F37469"/>
    <w:rsid w:val="00F4254D"/>
    <w:rsid w:val="00F51C8C"/>
    <w:rsid w:val="00F55CC1"/>
    <w:rsid w:val="00F70D0E"/>
    <w:rsid w:val="00F721B6"/>
    <w:rsid w:val="00F7332F"/>
    <w:rsid w:val="00F82CBF"/>
    <w:rsid w:val="00F83BB8"/>
    <w:rsid w:val="00F83E03"/>
    <w:rsid w:val="00F90CA5"/>
    <w:rsid w:val="00FC1360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  <w:style w:type="character" w:customStyle="1" w:styleId="xxxxxxxxxxxxxxxxcontentpasted0">
    <w:name w:val="x_x_x_x_x_x_x_x_x_x_x_x_x_x_x_x_contentpasted0"/>
    <w:basedOn w:val="Domylnaczcionkaakapitu"/>
    <w:rsid w:val="00AE57F9"/>
  </w:style>
  <w:style w:type="paragraph" w:customStyle="1" w:styleId="xxxxxxxxxxxxxxxxcontentpasted01">
    <w:name w:val="x_x_x_x_x_x_x_x_x_x_x_x_x_x_x_x_contentpasted01"/>
    <w:basedOn w:val="Normalny"/>
    <w:rsid w:val="00AE57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xxxxxcontentpasted0">
    <w:name w:val="x_x_x_x_x_contentpasted0"/>
    <w:basedOn w:val="Domylnaczcionkaakapitu"/>
    <w:rsid w:val="00A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442D-1BD1-465B-8D50-3C5C2F1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2022-12-02T09:48:00Z</cp:lastPrinted>
  <dcterms:created xsi:type="dcterms:W3CDTF">2023-01-23T08:07:00Z</dcterms:created>
  <dcterms:modified xsi:type="dcterms:W3CDTF">2023-01-23T08:07:00Z</dcterms:modified>
</cp:coreProperties>
</file>