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DD32" w14:textId="58924608" w:rsidR="00642A27" w:rsidRPr="00681544" w:rsidRDefault="00642A27" w:rsidP="00681544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Burmistrz Gołdapi</w:t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  <w:t xml:space="preserve">            Gołdap,</w:t>
      </w:r>
      <w:r w:rsidR="00670D7B">
        <w:rPr>
          <w:rFonts w:asciiTheme="minorHAnsi" w:hAnsiTheme="minorHAnsi" w:cstheme="minorHAnsi"/>
          <w:sz w:val="22"/>
          <w:szCs w:val="22"/>
        </w:rPr>
        <w:t xml:space="preserve"> </w:t>
      </w:r>
      <w:r w:rsidR="00144C33">
        <w:rPr>
          <w:rFonts w:asciiTheme="minorHAnsi" w:hAnsiTheme="minorHAnsi" w:cstheme="minorHAnsi"/>
          <w:sz w:val="22"/>
          <w:szCs w:val="22"/>
        </w:rPr>
        <w:t>19</w:t>
      </w:r>
      <w:r w:rsidR="00670D7B">
        <w:rPr>
          <w:rFonts w:asciiTheme="minorHAnsi" w:hAnsiTheme="minorHAnsi" w:cstheme="minorHAnsi"/>
          <w:sz w:val="22"/>
          <w:szCs w:val="22"/>
        </w:rPr>
        <w:t>.</w:t>
      </w:r>
      <w:r w:rsidRPr="00681544">
        <w:rPr>
          <w:rFonts w:asciiTheme="minorHAnsi" w:hAnsiTheme="minorHAnsi" w:cstheme="minorHAnsi"/>
          <w:sz w:val="22"/>
          <w:szCs w:val="22"/>
        </w:rPr>
        <w:t>04.2022 r.</w:t>
      </w:r>
    </w:p>
    <w:p w14:paraId="732F764B" w14:textId="77777777" w:rsidR="00642A27" w:rsidRPr="00681544" w:rsidRDefault="00642A27" w:rsidP="00681544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Plac Zwycięstwa 14</w:t>
      </w:r>
    </w:p>
    <w:p w14:paraId="7ED9FEBF" w14:textId="77777777" w:rsidR="00642A27" w:rsidRPr="00681544" w:rsidRDefault="00642A27" w:rsidP="00681544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19-500 Gołdap</w:t>
      </w:r>
    </w:p>
    <w:p w14:paraId="0C0EEDFC" w14:textId="25D638C8" w:rsidR="00642A27" w:rsidRDefault="00642A27" w:rsidP="00681544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WA.1431</w:t>
      </w:r>
      <w:r w:rsidR="00EE6AFF">
        <w:rPr>
          <w:rFonts w:asciiTheme="minorHAnsi" w:hAnsiTheme="minorHAnsi" w:cstheme="minorHAnsi"/>
          <w:sz w:val="22"/>
          <w:szCs w:val="22"/>
        </w:rPr>
        <w:t>.3</w:t>
      </w:r>
      <w:r w:rsidR="00144C33">
        <w:rPr>
          <w:rFonts w:asciiTheme="minorHAnsi" w:hAnsiTheme="minorHAnsi" w:cstheme="minorHAnsi"/>
          <w:sz w:val="22"/>
          <w:szCs w:val="22"/>
        </w:rPr>
        <w:t>8</w:t>
      </w:r>
      <w:r w:rsidR="00EE6AFF">
        <w:rPr>
          <w:rFonts w:asciiTheme="minorHAnsi" w:hAnsiTheme="minorHAnsi" w:cstheme="minorHAnsi"/>
          <w:sz w:val="22"/>
          <w:szCs w:val="22"/>
        </w:rPr>
        <w:t>.</w:t>
      </w:r>
      <w:r w:rsidRPr="00681544">
        <w:rPr>
          <w:rFonts w:asciiTheme="minorHAnsi" w:hAnsiTheme="minorHAnsi" w:cstheme="minorHAnsi"/>
          <w:sz w:val="22"/>
          <w:szCs w:val="22"/>
        </w:rPr>
        <w:t>2022</w:t>
      </w:r>
    </w:p>
    <w:p w14:paraId="4A817F0F" w14:textId="4F8C0331" w:rsidR="00642A27" w:rsidRPr="007D44D8" w:rsidRDefault="00642A27" w:rsidP="00681544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7D44D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</w:p>
    <w:p w14:paraId="64F43026" w14:textId="4C1A1F42" w:rsidR="00642A27" w:rsidRPr="00681544" w:rsidRDefault="00642A27" w:rsidP="00681544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81544">
        <w:rPr>
          <w:rFonts w:asciiTheme="minorHAnsi" w:hAnsiTheme="minorHAnsi" w:cstheme="minorHAnsi"/>
          <w:i/>
          <w:iCs/>
          <w:sz w:val="22"/>
          <w:szCs w:val="22"/>
        </w:rPr>
        <w:t>Dotyczy: wniosku o udostępnienie informacji publicznej z dnia 0</w:t>
      </w:r>
      <w:r w:rsidR="00144C33">
        <w:rPr>
          <w:rFonts w:asciiTheme="minorHAnsi" w:hAnsiTheme="minorHAnsi" w:cstheme="minorHAnsi"/>
          <w:i/>
          <w:iCs/>
          <w:sz w:val="22"/>
          <w:szCs w:val="22"/>
        </w:rPr>
        <w:t>6</w:t>
      </w:r>
      <w:r w:rsidRPr="00681544">
        <w:rPr>
          <w:rFonts w:asciiTheme="minorHAnsi" w:hAnsiTheme="minorHAnsi" w:cstheme="minorHAnsi"/>
          <w:i/>
          <w:iCs/>
          <w:sz w:val="22"/>
          <w:szCs w:val="22"/>
        </w:rPr>
        <w:t>.04.2022 r.</w:t>
      </w:r>
    </w:p>
    <w:p w14:paraId="06E80982" w14:textId="77777777" w:rsidR="00642A27" w:rsidRPr="00681544" w:rsidRDefault="00642A27" w:rsidP="00681544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C182B1" w14:textId="026B0273" w:rsidR="00642A27" w:rsidRPr="00681544" w:rsidRDefault="00642A27" w:rsidP="00681544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Na podstawie ustawy z dnia 6 września 2001 r. o dostępie do informacji publicznej (t.</w:t>
      </w:r>
      <w:r w:rsidR="00D936D3">
        <w:rPr>
          <w:rFonts w:asciiTheme="minorHAnsi" w:hAnsiTheme="minorHAnsi" w:cstheme="minorHAnsi"/>
          <w:sz w:val="22"/>
          <w:szCs w:val="22"/>
        </w:rPr>
        <w:t xml:space="preserve"> </w:t>
      </w:r>
      <w:r w:rsidRPr="00681544">
        <w:rPr>
          <w:rFonts w:asciiTheme="minorHAnsi" w:hAnsiTheme="minorHAnsi" w:cstheme="minorHAnsi"/>
          <w:sz w:val="22"/>
          <w:szCs w:val="22"/>
        </w:rPr>
        <w:t>j. Dz.</w:t>
      </w:r>
      <w:r w:rsidR="00D936D3">
        <w:rPr>
          <w:rFonts w:asciiTheme="minorHAnsi" w:hAnsiTheme="minorHAnsi" w:cstheme="minorHAnsi"/>
          <w:sz w:val="22"/>
          <w:szCs w:val="22"/>
        </w:rPr>
        <w:t xml:space="preserve"> </w:t>
      </w:r>
      <w:r w:rsidRPr="00681544">
        <w:rPr>
          <w:rFonts w:asciiTheme="minorHAnsi" w:hAnsiTheme="minorHAnsi" w:cstheme="minorHAnsi"/>
          <w:sz w:val="22"/>
          <w:szCs w:val="22"/>
        </w:rPr>
        <w:t>U. z 2020 r.</w:t>
      </w:r>
      <w:r w:rsidRPr="00681544">
        <w:rPr>
          <w:rFonts w:asciiTheme="minorHAnsi" w:hAnsiTheme="minorHAnsi" w:cstheme="minorHAnsi"/>
          <w:sz w:val="22"/>
          <w:szCs w:val="22"/>
        </w:rPr>
        <w:br/>
        <w:t>poz. 2176</w:t>
      </w:r>
      <w:r w:rsidR="00823264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681544">
        <w:rPr>
          <w:rFonts w:asciiTheme="minorHAnsi" w:hAnsiTheme="minorHAnsi" w:cstheme="minorHAnsi"/>
          <w:sz w:val="22"/>
          <w:szCs w:val="22"/>
        </w:rPr>
        <w:t xml:space="preserve">) odpowiadając na wniosek o udostępnienie informacji publicznej w zakresie cyt.: </w:t>
      </w:r>
    </w:p>
    <w:p w14:paraId="3B8DFED8" w14:textId="2EBC6FB7" w:rsidR="00E60DF1" w:rsidRDefault="00642A27" w:rsidP="00144C33">
      <w:pPr>
        <w:widowControl/>
        <w:shd w:val="clear" w:color="auto" w:fill="FFFFFF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681544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„</w:t>
      </w:r>
      <w:r w:rsidR="00144C33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zwracam się do Państwa z uprzejmą prośbą o przesłanie nam listy wszystkich służbowych adresów mailowych Radnych zasiadających w Radzie Gminy. Prośbę tę motywujemy tym, że planujemy rozpocząć działania </w:t>
      </w:r>
      <w:proofErr w:type="spellStart"/>
      <w:r w:rsidR="00144C33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rzecznicze</w:t>
      </w:r>
      <w:proofErr w:type="spellEnd"/>
      <w:r w:rsidR="00144C33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skierowane do Radnych, które dotyczą transformacji systemu żywnościowego i rolnictwa w ramach Traktatu Roślinnego”</w:t>
      </w:r>
    </w:p>
    <w:p w14:paraId="2AD076F9" w14:textId="348A09EB" w:rsidR="00D936D3" w:rsidRDefault="00144C33" w:rsidP="00144C33">
      <w:pPr>
        <w:widowControl/>
        <w:shd w:val="clear" w:color="auto" w:fill="FFFFFF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informuję, że Radni Rady Miejskiej w Gołdapi nie posiadają służbowych adresów e-mail. Korespondencję </w:t>
      </w:r>
      <w:r w:rsidR="00D936D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br/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do Radnych można kierować za pośrednictwem e-mail pracownika ds. obsługi Rady Miejskiej i jednostek pomocniczych gminy: </w:t>
      </w:r>
      <w:hyperlink r:id="rId6" w:history="1">
        <w:r w:rsidR="00D936D3" w:rsidRPr="00707AD3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eastAsia="pl-PL" w:bidi="ar-SA"/>
          </w:rPr>
          <w:t>katarzyna.krusznis@goldap.pl</w:t>
        </w:r>
      </w:hyperlink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</w:t>
      </w:r>
    </w:p>
    <w:p w14:paraId="785A6DF4" w14:textId="77777777" w:rsidR="00D936D3" w:rsidRPr="00144C33" w:rsidRDefault="00D936D3" w:rsidP="00144C33">
      <w:pPr>
        <w:widowControl/>
        <w:shd w:val="clear" w:color="auto" w:fill="FFFFFF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6822612C" w14:textId="77777777" w:rsidR="00144C33" w:rsidRPr="00681544" w:rsidRDefault="00144C33" w:rsidP="00681544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E3FBF7" w14:textId="77777777" w:rsidR="00642A27" w:rsidRPr="00681544" w:rsidRDefault="00642A27" w:rsidP="00681544">
      <w:pPr>
        <w:pStyle w:val="Textbody"/>
        <w:spacing w:after="0" w:line="276" w:lineRule="auto"/>
        <w:ind w:left="6379"/>
        <w:jc w:val="both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Z poważaniem</w:t>
      </w:r>
    </w:p>
    <w:p w14:paraId="20639E6D" w14:textId="2EC735F4" w:rsidR="005C0F85" w:rsidRDefault="00445630" w:rsidP="005C0F85">
      <w:pPr>
        <w:spacing w:line="276" w:lineRule="auto"/>
        <w:ind w:left="53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up. Burmistrza</w:t>
      </w:r>
    </w:p>
    <w:p w14:paraId="2B6D93CE" w14:textId="47FF531A" w:rsidR="00445630" w:rsidRDefault="00445630" w:rsidP="005C0F85">
      <w:pPr>
        <w:spacing w:line="276" w:lineRule="auto"/>
        <w:ind w:left="53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Róża Popławska</w:t>
      </w:r>
    </w:p>
    <w:p w14:paraId="2923EC94" w14:textId="4449C565" w:rsidR="00445630" w:rsidRPr="00681544" w:rsidRDefault="00445630" w:rsidP="005C0F85">
      <w:pPr>
        <w:spacing w:line="276" w:lineRule="auto"/>
        <w:ind w:left="53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Kierownik Wydziału ds. Administracyjnych</w:t>
      </w:r>
    </w:p>
    <w:sectPr w:rsidR="00445630" w:rsidRPr="00681544">
      <w:headerReference w:type="first" r:id="rId7"/>
      <w:footerReference w:type="first" r:id="rId8"/>
      <w:pgSz w:w="11906" w:h="16838"/>
      <w:pgMar w:top="379" w:right="1134" w:bottom="567" w:left="1134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9E72" w14:textId="77777777" w:rsidR="008433CD" w:rsidRDefault="008433CD">
      <w:r>
        <w:separator/>
      </w:r>
    </w:p>
  </w:endnote>
  <w:endnote w:type="continuationSeparator" w:id="0">
    <w:p w14:paraId="26C34AEE" w14:textId="77777777" w:rsidR="008433CD" w:rsidRDefault="0084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82F0" w14:textId="77777777" w:rsidR="00ED79A9" w:rsidRDefault="008433CD">
    <w:pPr>
      <w:pStyle w:val="Stopka"/>
      <w:rPr>
        <w:rFonts w:ascii="Tahoma" w:hAnsi="Tahoma"/>
        <w:sz w:val="14"/>
        <w:szCs w:val="14"/>
      </w:rPr>
    </w:pPr>
  </w:p>
  <w:p w14:paraId="036C1D3D" w14:textId="77777777" w:rsidR="00ED79A9" w:rsidRDefault="00B61916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1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2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8E11" w14:textId="77777777" w:rsidR="008433CD" w:rsidRDefault="008433CD">
      <w:r>
        <w:separator/>
      </w:r>
    </w:p>
  </w:footnote>
  <w:footnote w:type="continuationSeparator" w:id="0">
    <w:p w14:paraId="465329FD" w14:textId="77777777" w:rsidR="008433CD" w:rsidRDefault="0084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FB62" w14:textId="77777777" w:rsidR="00ED79A9" w:rsidRDefault="00B6191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DCE3CD" wp14:editId="5C1C0C02">
          <wp:simplePos x="0" y="0"/>
          <wp:positionH relativeFrom="column">
            <wp:posOffset>4024795</wp:posOffset>
          </wp:positionH>
          <wp:positionV relativeFrom="paragraph">
            <wp:posOffset>0</wp:posOffset>
          </wp:positionV>
          <wp:extent cx="2095557" cy="1028882"/>
          <wp:effectExtent l="0" t="0" r="0" b="0"/>
          <wp:wrapTopAndBottom/>
          <wp:docPr id="1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57" cy="10288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D8"/>
    <w:rsid w:val="00010DD1"/>
    <w:rsid w:val="00144C33"/>
    <w:rsid w:val="00170CCA"/>
    <w:rsid w:val="002D0FEA"/>
    <w:rsid w:val="00445630"/>
    <w:rsid w:val="00450F38"/>
    <w:rsid w:val="004A63AD"/>
    <w:rsid w:val="004F4A06"/>
    <w:rsid w:val="005C0F85"/>
    <w:rsid w:val="00607FC4"/>
    <w:rsid w:val="00642A27"/>
    <w:rsid w:val="00670D7B"/>
    <w:rsid w:val="00681544"/>
    <w:rsid w:val="006E61D8"/>
    <w:rsid w:val="007D44D8"/>
    <w:rsid w:val="00823264"/>
    <w:rsid w:val="00832DF3"/>
    <w:rsid w:val="008433CD"/>
    <w:rsid w:val="00915D35"/>
    <w:rsid w:val="00A01043"/>
    <w:rsid w:val="00AE49EB"/>
    <w:rsid w:val="00B61916"/>
    <w:rsid w:val="00C713B4"/>
    <w:rsid w:val="00C87E4E"/>
    <w:rsid w:val="00C90781"/>
    <w:rsid w:val="00D350A4"/>
    <w:rsid w:val="00D43EF9"/>
    <w:rsid w:val="00D7248C"/>
    <w:rsid w:val="00D7778F"/>
    <w:rsid w:val="00D936D3"/>
    <w:rsid w:val="00DA1003"/>
    <w:rsid w:val="00DF192B"/>
    <w:rsid w:val="00E60DF1"/>
    <w:rsid w:val="00EE6AFF"/>
    <w:rsid w:val="00F83B0E"/>
    <w:rsid w:val="00FA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DC2B"/>
  <w15:chartTrackingRefBased/>
  <w15:docId w15:val="{4C248844-9B70-4C76-9B8F-CD086C22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42A27"/>
    <w:pPr>
      <w:widowControl/>
      <w:spacing w:after="120"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rsid w:val="00642A27"/>
    <w:pPr>
      <w:widowControl/>
      <w:suppressLineNumbers/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42A27"/>
    <w:rPr>
      <w:rFonts w:ascii="Arial" w:eastAsia="Lucida Sans Unicode" w:hAnsi="Arial" w:cs="Mangal"/>
      <w:kern w:val="3"/>
      <w:sz w:val="20"/>
      <w:szCs w:val="20"/>
      <w:lang w:eastAsia="zh-CN" w:bidi="hi-IN"/>
    </w:rPr>
  </w:style>
  <w:style w:type="paragraph" w:styleId="Stopka">
    <w:name w:val="footer"/>
    <w:basedOn w:val="Normalny"/>
    <w:link w:val="StopkaZnak"/>
    <w:rsid w:val="00642A27"/>
    <w:pPr>
      <w:widowControl/>
      <w:suppressLineNumbers/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2A27"/>
    <w:rPr>
      <w:rFonts w:ascii="Arial" w:eastAsia="Lucida Sans Unicode" w:hAnsi="Arial" w:cs="Mangal"/>
      <w:kern w:val="3"/>
      <w:sz w:val="20"/>
      <w:szCs w:val="20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0104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3B4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4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4C3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zyna.krusznis@golda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dap.pl/" TargetMode="External"/><Relationship Id="rId1" Type="http://schemas.openxmlformats.org/officeDocument/2006/relationships/hyperlink" Target="mailto:pom@golda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marta.janko</cp:lastModifiedBy>
  <cp:revision>19</cp:revision>
  <cp:lastPrinted>2022-04-19T07:23:00Z</cp:lastPrinted>
  <dcterms:created xsi:type="dcterms:W3CDTF">2022-04-13T14:43:00Z</dcterms:created>
  <dcterms:modified xsi:type="dcterms:W3CDTF">2022-04-26T06:34:00Z</dcterms:modified>
</cp:coreProperties>
</file>