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E6CF5" w14:textId="7F1D9713" w:rsidR="002C0FC7" w:rsidRDefault="00EB5A0A" w:rsidP="00BB53D8">
      <w:pPr>
        <w:tabs>
          <w:tab w:val="left" w:pos="1620"/>
        </w:tabs>
        <w:ind w:left="6372" w:right="-338"/>
        <w:rPr>
          <w:rFonts w:ascii="Century Gothic" w:hAnsi="Century Gothic"/>
          <w:b/>
          <w:sz w:val="20"/>
          <w:szCs w:val="20"/>
        </w:rPr>
      </w:pPr>
      <w:r w:rsidRPr="00C71801">
        <w:rPr>
          <w:rFonts w:ascii="Century Gothic" w:hAnsi="Century Gothic"/>
          <w:b/>
          <w:sz w:val="20"/>
          <w:szCs w:val="20"/>
        </w:rPr>
        <w:t>BURMISTRZ GOŁDAPI</w:t>
      </w:r>
    </w:p>
    <w:p w14:paraId="2D39B501" w14:textId="77777777" w:rsidR="005575CC" w:rsidRPr="00C71801" w:rsidRDefault="005575CC" w:rsidP="00BB53D8">
      <w:pPr>
        <w:tabs>
          <w:tab w:val="left" w:pos="1620"/>
        </w:tabs>
        <w:ind w:left="6372" w:right="-338"/>
        <w:rPr>
          <w:rFonts w:ascii="Century Gothic" w:hAnsi="Century Gothic"/>
          <w:b/>
          <w:sz w:val="20"/>
          <w:szCs w:val="20"/>
        </w:rPr>
      </w:pPr>
    </w:p>
    <w:p w14:paraId="3436CECB" w14:textId="77777777" w:rsidR="002C0FC7" w:rsidRPr="00C71801" w:rsidRDefault="002C0FC7" w:rsidP="002C0FC7">
      <w:pPr>
        <w:tabs>
          <w:tab w:val="left" w:pos="1620"/>
        </w:tabs>
        <w:ind w:left="-900" w:right="-338"/>
        <w:jc w:val="right"/>
        <w:rPr>
          <w:rFonts w:ascii="Century Gothic" w:hAnsi="Century Gothic"/>
          <w:b/>
          <w:sz w:val="20"/>
          <w:szCs w:val="20"/>
        </w:rPr>
      </w:pPr>
    </w:p>
    <w:p w14:paraId="4E274AE9" w14:textId="071FB27D" w:rsidR="002B5762" w:rsidRDefault="00E33EBB" w:rsidP="00BB53D8">
      <w:pPr>
        <w:tabs>
          <w:tab w:val="left" w:pos="1620"/>
        </w:tabs>
        <w:ind w:left="-900" w:right="-338"/>
        <w:jc w:val="center"/>
        <w:rPr>
          <w:rFonts w:ascii="Century Gothic" w:hAnsi="Century Gothic"/>
          <w:b/>
          <w:sz w:val="20"/>
          <w:szCs w:val="20"/>
        </w:rPr>
      </w:pPr>
      <w:bookmarkStart w:id="0" w:name="_Hlk118979407"/>
      <w:r w:rsidRPr="00C71801">
        <w:rPr>
          <w:rFonts w:ascii="Century Gothic" w:hAnsi="Century Gothic"/>
          <w:b/>
          <w:sz w:val="20"/>
          <w:szCs w:val="20"/>
        </w:rPr>
        <w:t>WNIOSEK O ZAKUP PREFERENCYJNY PALIWA STAŁEGO</w:t>
      </w:r>
      <w:r w:rsidR="004F7DF5" w:rsidRPr="00C71801">
        <w:rPr>
          <w:rFonts w:ascii="Century Gothic" w:hAnsi="Century Gothic"/>
          <w:b/>
          <w:sz w:val="20"/>
          <w:szCs w:val="20"/>
        </w:rPr>
        <w:t xml:space="preserve"> (</w:t>
      </w:r>
      <w:r w:rsidRPr="00C71801">
        <w:rPr>
          <w:rFonts w:ascii="Century Gothic" w:hAnsi="Century Gothic"/>
          <w:b/>
          <w:sz w:val="20"/>
          <w:szCs w:val="20"/>
        </w:rPr>
        <w:t>WĘGLA</w:t>
      </w:r>
      <w:r w:rsidR="00F87945">
        <w:rPr>
          <w:rFonts w:ascii="Century Gothic" w:hAnsi="Century Gothic"/>
          <w:b/>
          <w:sz w:val="20"/>
          <w:szCs w:val="20"/>
        </w:rPr>
        <w:t xml:space="preserve"> KAMIENNEGO</w:t>
      </w:r>
      <w:r w:rsidR="004F7DF5" w:rsidRPr="00C71801">
        <w:rPr>
          <w:rFonts w:ascii="Century Gothic" w:hAnsi="Century Gothic"/>
          <w:b/>
          <w:sz w:val="20"/>
          <w:szCs w:val="20"/>
        </w:rPr>
        <w:t>)</w:t>
      </w:r>
    </w:p>
    <w:p w14:paraId="37872428" w14:textId="77777777" w:rsidR="005575CC" w:rsidRPr="00C71801" w:rsidRDefault="005575CC" w:rsidP="00BB53D8">
      <w:pPr>
        <w:tabs>
          <w:tab w:val="left" w:pos="1620"/>
        </w:tabs>
        <w:ind w:left="-900" w:right="-338"/>
        <w:jc w:val="center"/>
        <w:rPr>
          <w:rFonts w:ascii="Century Gothic" w:hAnsi="Century Gothic"/>
          <w:b/>
          <w:sz w:val="20"/>
          <w:szCs w:val="20"/>
        </w:rPr>
      </w:pPr>
    </w:p>
    <w:bookmarkEnd w:id="0"/>
    <w:p w14:paraId="330EC24C" w14:textId="38AFCC80" w:rsidR="002B5762" w:rsidRPr="00C71801" w:rsidRDefault="005575CC" w:rsidP="002B5762">
      <w:pPr>
        <w:tabs>
          <w:tab w:val="left" w:pos="1620"/>
        </w:tabs>
        <w:ind w:left="-900" w:right="-338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</w:t>
      </w:r>
      <w:r w:rsidR="002B5762" w:rsidRPr="00C71801">
        <w:rPr>
          <w:rFonts w:ascii="Century Gothic" w:hAnsi="Century Gothic"/>
          <w:b/>
          <w:sz w:val="20"/>
          <w:szCs w:val="20"/>
        </w:rPr>
        <w:t>WAŻNE:</w:t>
      </w:r>
    </w:p>
    <w:p w14:paraId="0A659BA1" w14:textId="11FBC9E7" w:rsidR="00AA476D" w:rsidRPr="003A6199" w:rsidRDefault="004F7DF5" w:rsidP="002B5762">
      <w:pPr>
        <w:pStyle w:val="Akapitzlist"/>
        <w:numPr>
          <w:ilvl w:val="0"/>
          <w:numId w:val="2"/>
        </w:numPr>
        <w:tabs>
          <w:tab w:val="left" w:pos="1620"/>
        </w:tabs>
        <w:ind w:right="-338"/>
        <w:jc w:val="both"/>
        <w:rPr>
          <w:rFonts w:ascii="Century Gothic" w:hAnsi="Century Gothic"/>
          <w:bCs/>
          <w:sz w:val="20"/>
          <w:szCs w:val="20"/>
        </w:rPr>
      </w:pPr>
      <w:r w:rsidRPr="00C71801">
        <w:rPr>
          <w:rFonts w:ascii="Century Gothic" w:hAnsi="Century Gothic"/>
          <w:b/>
          <w:sz w:val="20"/>
          <w:szCs w:val="20"/>
        </w:rPr>
        <w:t>Do złożenia wniosku uprawniona jest osoba fizyczna w gospodarstwie domowym, która spełnia warunki uprawniające do dodatku węglowego</w:t>
      </w:r>
      <w:r w:rsidRPr="003A6199">
        <w:rPr>
          <w:rFonts w:ascii="Century Gothic" w:hAnsi="Century Gothic"/>
          <w:bCs/>
          <w:sz w:val="20"/>
          <w:szCs w:val="20"/>
        </w:rPr>
        <w:t xml:space="preserve">, o którym mowa w art. 2 ust.1 ustawy z dnia 5 sierpnia 2022 r.  o dodatku węglowym (Dz.U. </w:t>
      </w:r>
      <w:r w:rsidR="002B5762" w:rsidRPr="003A6199">
        <w:rPr>
          <w:rFonts w:ascii="Century Gothic" w:hAnsi="Century Gothic"/>
          <w:bCs/>
          <w:sz w:val="20"/>
          <w:szCs w:val="20"/>
        </w:rPr>
        <w:t>2022.1692 ze zmianami).</w:t>
      </w:r>
    </w:p>
    <w:p w14:paraId="5FB9049D" w14:textId="2A6835E1" w:rsidR="00E33EBB" w:rsidRPr="00C71801" w:rsidRDefault="00E33EBB" w:rsidP="002B5762">
      <w:pPr>
        <w:pStyle w:val="Akapitzlist"/>
        <w:numPr>
          <w:ilvl w:val="0"/>
          <w:numId w:val="2"/>
        </w:numPr>
        <w:tabs>
          <w:tab w:val="left" w:pos="1620"/>
        </w:tabs>
        <w:ind w:right="-338"/>
        <w:jc w:val="both"/>
        <w:rPr>
          <w:rFonts w:ascii="Century Gothic" w:hAnsi="Century Gothic"/>
          <w:sz w:val="20"/>
          <w:szCs w:val="20"/>
        </w:rPr>
      </w:pPr>
      <w:r w:rsidRPr="00C71801">
        <w:rPr>
          <w:rFonts w:ascii="Century Gothic" w:hAnsi="Century Gothic"/>
          <w:b/>
          <w:sz w:val="20"/>
          <w:szCs w:val="20"/>
        </w:rPr>
        <w:t>Informacje i oświadczeni</w:t>
      </w:r>
      <w:r w:rsidR="002B5762" w:rsidRPr="00C71801">
        <w:rPr>
          <w:rFonts w:ascii="Century Gothic" w:hAnsi="Century Gothic"/>
          <w:b/>
          <w:sz w:val="20"/>
          <w:szCs w:val="20"/>
        </w:rPr>
        <w:t>a</w:t>
      </w:r>
      <w:r w:rsidRPr="00C71801">
        <w:rPr>
          <w:rFonts w:ascii="Century Gothic" w:hAnsi="Century Gothic"/>
          <w:b/>
          <w:sz w:val="20"/>
          <w:szCs w:val="20"/>
        </w:rPr>
        <w:t xml:space="preserve"> złożone we wniosku o zakup składa się pod rygorem odpowiedzialności karnej za składanie fałszywych oświadczeń </w:t>
      </w:r>
      <w:bookmarkStart w:id="1" w:name="_Hlk119676260"/>
      <w:r w:rsidRPr="00C71801">
        <w:rPr>
          <w:rFonts w:ascii="Century Gothic" w:hAnsi="Century Gothic"/>
          <w:sz w:val="20"/>
          <w:szCs w:val="20"/>
        </w:rPr>
        <w:t xml:space="preserve">wynikającej z art. 233 § 6 ustawy z dnia 6 czerwca 1997 r. – Kodeks karny – zgodnie z art. </w:t>
      </w:r>
      <w:r w:rsidR="004F7DFC" w:rsidRPr="00C71801">
        <w:rPr>
          <w:rFonts w:ascii="Century Gothic" w:hAnsi="Century Gothic"/>
          <w:sz w:val="20"/>
          <w:szCs w:val="20"/>
        </w:rPr>
        <w:t>10 ust. 2 ustawy z dnia 27</w:t>
      </w:r>
      <w:r w:rsidRPr="00C71801">
        <w:rPr>
          <w:rFonts w:ascii="Century Gothic" w:hAnsi="Century Gothic"/>
          <w:sz w:val="20"/>
          <w:szCs w:val="20"/>
        </w:rPr>
        <w:t xml:space="preserve"> października 2022 r. o zakupie preferencyjnym paliwa stałego </w:t>
      </w:r>
      <w:r w:rsidR="004F7DFC" w:rsidRPr="00C71801">
        <w:rPr>
          <w:rFonts w:ascii="Century Gothic" w:hAnsi="Century Gothic"/>
          <w:sz w:val="20"/>
          <w:szCs w:val="20"/>
        </w:rPr>
        <w:t>dla gospodarstw domowych.</w:t>
      </w:r>
    </w:p>
    <w:bookmarkEnd w:id="1"/>
    <w:p w14:paraId="1D1DFAC6" w14:textId="5914CD6B" w:rsidR="002B5762" w:rsidRPr="00C71801" w:rsidRDefault="002B5762" w:rsidP="002B5762">
      <w:pPr>
        <w:pStyle w:val="Akapitzlist"/>
        <w:numPr>
          <w:ilvl w:val="0"/>
          <w:numId w:val="2"/>
        </w:numPr>
        <w:tabs>
          <w:tab w:val="left" w:pos="1620"/>
        </w:tabs>
        <w:ind w:right="-338"/>
        <w:jc w:val="both"/>
        <w:rPr>
          <w:rFonts w:ascii="Century Gothic" w:hAnsi="Century Gothic"/>
          <w:b/>
          <w:sz w:val="20"/>
          <w:szCs w:val="20"/>
        </w:rPr>
      </w:pPr>
      <w:r w:rsidRPr="00C71801">
        <w:rPr>
          <w:rFonts w:ascii="Century Gothic" w:hAnsi="Century Gothic"/>
          <w:b/>
          <w:sz w:val="20"/>
          <w:szCs w:val="20"/>
        </w:rPr>
        <w:t>Wniosek należy złożyć  nie później niż do 15 kwietnia 2023r.</w:t>
      </w:r>
    </w:p>
    <w:p w14:paraId="0E196168" w14:textId="057FA6D8" w:rsidR="0025204A" w:rsidRPr="00C71801" w:rsidRDefault="00C71801" w:rsidP="002B5762">
      <w:pPr>
        <w:pStyle w:val="Akapitzlist"/>
        <w:numPr>
          <w:ilvl w:val="0"/>
          <w:numId w:val="2"/>
        </w:numPr>
        <w:tabs>
          <w:tab w:val="left" w:pos="1620"/>
        </w:tabs>
        <w:ind w:right="-338"/>
        <w:jc w:val="both"/>
        <w:rPr>
          <w:rFonts w:ascii="Century Gothic" w:hAnsi="Century Gothic"/>
          <w:b/>
          <w:sz w:val="20"/>
          <w:szCs w:val="20"/>
        </w:rPr>
      </w:pPr>
      <w:r w:rsidRPr="00C71801">
        <w:rPr>
          <w:rFonts w:ascii="Century Gothic" w:hAnsi="Century Gothic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ECDF1E" wp14:editId="7421737D">
                <wp:simplePos x="0" y="0"/>
                <wp:positionH relativeFrom="column">
                  <wp:posOffset>-118887</wp:posOffset>
                </wp:positionH>
                <wp:positionV relativeFrom="paragraph">
                  <wp:posOffset>172720</wp:posOffset>
                </wp:positionV>
                <wp:extent cx="123825" cy="123825"/>
                <wp:effectExtent l="0" t="0" r="9525" b="9525"/>
                <wp:wrapNone/>
                <wp:docPr id="7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E1CB7" id="Prostokąt 47" o:spid="_x0000_s1026" style="position:absolute;margin-left:-9.35pt;margin-top:13.6pt;width:9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vEcAIAAO8EAAAOAAAAZHJzL2Uyb0RvYy54bWysVMFu2zAMvQ/YPwi6r06yZmuNOkXQosOA&#10;bC3QDj2zshwbk0VNVOJkXz9KctKu22mYDwIpUk/k06MvLne9EVvtqUNbyenJRAptFdadXVfy28PN&#10;uzMpKICtwaDVldxrkpeLt28uBlfqGbZoau0Fg1gqB1fJNgRXFgWpVvdAJ+i05WCDvofArl8XtYeB&#10;0XtTzCaTD8WAvnYelSbi3esclIuE3zRahdumIR2EqSTXFtLq0/oU12JxAeXag2s7NZYB/1BFD53l&#10;S49Q1xBAbHz3B1TfKY+ETThR2BfYNJ3SqQfuZjp51c19C06nXpgcckea6P/Bqq/be3fnY+nkVqi+&#10;EzNSDI7KYyQ6NObsGt/HXC5c7BKL+yOLeheE4s3p7P3ZbC6F4tBoR0woD4edp/BJYy+iUUnPj5S4&#10;g+2KQk49pMS7LN50xqSHMlYMDHo+mfNbKmC9NAYCm72rK0l2LQWYNQtRBZ8gCU1Xx+OpwT1dGS+2&#10;wFpgCdU4PHDNUhigwAFuJH35YAu1zqnnc97OQiEIX7DO21MuIu9za5SgU5e/XRn7uAZq85EUikh8&#10;wthYkk4SHdt+JjpaT1jv77zwmDVLTt10jLbiYu/As0iZAh68cMtLY5B5wdGSokX/82/7MZ+1w1Ep&#10;BhY9c/ZjA14zB58tq+p8enoapyQ5p/OPM3b8y8jTy4jd9FfIXE55xJ1KZswP5mA2HvtHns9lvJVD&#10;YBXfnV9ndK5CHkaecKWXy5TGk+EgrOy9UxE88hR5fNg9gnejaAK/3Fc8DAiUr7STc7N6lpuATZeE&#10;9czrKHKeqvQa4x8gju1LP2U9/6cWvwAAAP//AwBQSwMEFAAGAAgAAAAhADqMn4LdAAAABgEAAA8A&#10;AABkcnMvZG93bnJldi54bWxMj8FOwzAQRO9I/IO1SNxapwE1VohTVQgkuCC1FHHdxkscEa9D7LaB&#10;r8ecynE1TzNvq9XkenGkMXSeNSzmGQjixpuOWw2718eZAhEissHeM2n4pgCr+vKiwtL4E2/ouI2t&#10;SCUcStRgYxxKKUNjyWGY+4E4ZR9+dBjTObbSjHhK5a6XeZYtpcOO04LFge4tNZ/bg9Ow+XpQ6x1m&#10;yt9k6unl7Xni9x+r9fXVtL4DEWmKZxj+9JM61Mlp7w9sgug1zBaqSKiGvMhBJCA9stdwuyxA1pX8&#10;r1//AgAA//8DAFBLAQItABQABgAIAAAAIQC2gziS/gAAAOEBAAATAAAAAAAAAAAAAAAAAAAAAABb&#10;Q29udGVudF9UeXBlc10ueG1sUEsBAi0AFAAGAAgAAAAhADj9If/WAAAAlAEAAAsAAAAAAAAAAAAA&#10;AAAALwEAAF9yZWxzLy5yZWxzUEsBAi0AFAAGAAgAAAAhAFI868RwAgAA7wQAAA4AAAAAAAAAAAAA&#10;AAAALgIAAGRycy9lMm9Eb2MueG1sUEsBAi0AFAAGAAgAAAAhADqMn4LdAAAABgEAAA8AAAAAAAAA&#10;AAAAAAAAygQAAGRycy9kb3ducmV2LnhtbFBLBQYAAAAABAAEAPMAAADUBQAAAAA=&#10;" filled="f" strokeweight="1.5pt">
                <v:path arrowok="t"/>
              </v:rect>
            </w:pict>
          </mc:Fallback>
        </mc:AlternateContent>
      </w:r>
      <w:r w:rsidR="0025204A" w:rsidRPr="00C71801">
        <w:rPr>
          <w:rFonts w:ascii="Century Gothic" w:hAnsi="Century Gothic"/>
          <w:b/>
          <w:sz w:val="20"/>
          <w:szCs w:val="20"/>
        </w:rPr>
        <w:t>Wniosek należy wypełnić dużymi drukowanymi literami.</w:t>
      </w:r>
    </w:p>
    <w:p w14:paraId="6595EF1A" w14:textId="4C2D6B71" w:rsidR="00AE241B" w:rsidRPr="00C71801" w:rsidRDefault="00AE241B" w:rsidP="002B5762">
      <w:pPr>
        <w:pStyle w:val="Akapitzlist"/>
        <w:numPr>
          <w:ilvl w:val="0"/>
          <w:numId w:val="2"/>
        </w:numPr>
        <w:tabs>
          <w:tab w:val="left" w:pos="1620"/>
        </w:tabs>
        <w:ind w:right="-338"/>
        <w:jc w:val="both"/>
        <w:rPr>
          <w:rFonts w:ascii="Century Gothic" w:hAnsi="Century Gothic"/>
          <w:b/>
          <w:sz w:val="20"/>
          <w:szCs w:val="20"/>
        </w:rPr>
      </w:pPr>
      <w:r w:rsidRPr="00C71801">
        <w:rPr>
          <w:rFonts w:ascii="Century Gothic" w:hAnsi="Century Gothic"/>
          <w:b/>
          <w:sz w:val="20"/>
          <w:szCs w:val="20"/>
        </w:rPr>
        <w:t xml:space="preserve">      Właściwe  zaznaczyć X.</w:t>
      </w:r>
    </w:p>
    <w:p w14:paraId="68BC35DF" w14:textId="63CE3D0C" w:rsidR="00E33EBB" w:rsidRPr="00C71801" w:rsidRDefault="00E33EBB" w:rsidP="00BB53D8">
      <w:pPr>
        <w:rPr>
          <w:rFonts w:ascii="Century Gothic" w:hAnsi="Century Gothic"/>
          <w:b/>
          <w:sz w:val="20"/>
          <w:szCs w:val="20"/>
        </w:rPr>
      </w:pPr>
    </w:p>
    <w:tbl>
      <w:tblPr>
        <w:tblW w:w="10065" w:type="dxa"/>
        <w:tblInd w:w="-572" w:type="dxa"/>
        <w:tblLook w:val="0000" w:firstRow="0" w:lastRow="0" w:firstColumn="0" w:lastColumn="0" w:noHBand="0" w:noVBand="0"/>
      </w:tblPr>
      <w:tblGrid>
        <w:gridCol w:w="1022"/>
        <w:gridCol w:w="696"/>
        <w:gridCol w:w="420"/>
        <w:gridCol w:w="713"/>
        <w:gridCol w:w="264"/>
        <w:gridCol w:w="451"/>
        <w:gridCol w:w="713"/>
        <w:gridCol w:w="399"/>
        <w:gridCol w:w="315"/>
        <w:gridCol w:w="371"/>
        <w:gridCol w:w="348"/>
        <w:gridCol w:w="740"/>
        <w:gridCol w:w="504"/>
        <w:gridCol w:w="246"/>
        <w:gridCol w:w="453"/>
        <w:gridCol w:w="264"/>
        <w:gridCol w:w="716"/>
        <w:gridCol w:w="579"/>
        <w:gridCol w:w="137"/>
        <w:gridCol w:w="714"/>
      </w:tblGrid>
      <w:tr w:rsidR="00213AC2" w:rsidRPr="00C71801" w14:paraId="6937C451" w14:textId="77777777" w:rsidTr="003405EB">
        <w:trPr>
          <w:trHeight w:val="425"/>
        </w:trPr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97279E3" w14:textId="2C05AE0A" w:rsidR="00213AC2" w:rsidRPr="00C71801" w:rsidRDefault="00213AC2" w:rsidP="00B34ED4">
            <w:pPr>
              <w:ind w:left="-468" w:firstLine="468"/>
              <w:rPr>
                <w:rFonts w:ascii="Century Gothic" w:hAnsi="Century Gothic"/>
                <w:sz w:val="20"/>
                <w:szCs w:val="20"/>
              </w:rPr>
            </w:pPr>
            <w:r w:rsidRPr="00C71801">
              <w:rPr>
                <w:rFonts w:ascii="Century Gothic" w:hAnsi="Century Gothic"/>
                <w:sz w:val="20"/>
                <w:szCs w:val="20"/>
              </w:rPr>
              <w:t>Imię</w:t>
            </w:r>
            <w:r w:rsidR="00D24333">
              <w:rPr>
                <w:rFonts w:ascii="Century Gothic" w:hAnsi="Century Gothic"/>
                <w:sz w:val="20"/>
                <w:szCs w:val="20"/>
              </w:rPr>
              <w:t xml:space="preserve"> i n</w:t>
            </w:r>
            <w:r w:rsidRPr="00C71801">
              <w:rPr>
                <w:rFonts w:ascii="Century Gothic" w:hAnsi="Century Gothic"/>
                <w:sz w:val="20"/>
                <w:szCs w:val="20"/>
              </w:rPr>
              <w:t>azwisko</w:t>
            </w:r>
          </w:p>
        </w:tc>
        <w:tc>
          <w:tcPr>
            <w:tcW w:w="792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278FA" w14:textId="089078AF" w:rsidR="00213AC2" w:rsidRPr="00C71801" w:rsidRDefault="00213AC2" w:rsidP="00B34ED4">
            <w:pPr>
              <w:ind w:left="-468" w:firstLine="468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227DD" w:rsidRPr="00C71801" w14:paraId="01BFDC90" w14:textId="77777777" w:rsidTr="003405EB">
        <w:trPr>
          <w:trHeight w:val="425"/>
        </w:trPr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5EDD26C" w14:textId="77777777" w:rsidR="003227DD" w:rsidRPr="00C71801" w:rsidRDefault="003227DD" w:rsidP="00B34ED4">
            <w:pPr>
              <w:ind w:left="-468" w:firstLine="468"/>
              <w:rPr>
                <w:rFonts w:ascii="Century Gothic" w:hAnsi="Century Gothic"/>
                <w:sz w:val="20"/>
                <w:szCs w:val="20"/>
              </w:rPr>
            </w:pPr>
            <w:r w:rsidRPr="00C71801">
              <w:rPr>
                <w:rFonts w:ascii="Century Gothic" w:hAnsi="Century Gothic"/>
                <w:sz w:val="20"/>
                <w:szCs w:val="20"/>
              </w:rPr>
              <w:t>PESEL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8FAD3" w14:textId="77777777" w:rsidR="003227DD" w:rsidRPr="00C71801" w:rsidRDefault="003227DD" w:rsidP="00B34ED4">
            <w:pPr>
              <w:ind w:left="-468" w:firstLine="46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B2E64" w14:textId="77777777" w:rsidR="003227DD" w:rsidRPr="00C71801" w:rsidRDefault="003227DD" w:rsidP="00B34ED4">
            <w:pPr>
              <w:ind w:left="-468" w:firstLine="46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FA5F1" w14:textId="77777777" w:rsidR="003227DD" w:rsidRPr="00C71801" w:rsidRDefault="003227DD" w:rsidP="00B34ED4">
            <w:pPr>
              <w:ind w:left="-468" w:firstLine="46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DF2CE" w14:textId="77777777" w:rsidR="003227DD" w:rsidRPr="00C71801" w:rsidRDefault="003227DD" w:rsidP="00B34ED4">
            <w:pPr>
              <w:ind w:left="-468" w:firstLine="46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8A406" w14:textId="77777777" w:rsidR="003227DD" w:rsidRPr="00C71801" w:rsidRDefault="003227DD" w:rsidP="00B34ED4">
            <w:pPr>
              <w:ind w:left="-468" w:firstLine="46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95631" w14:textId="77777777" w:rsidR="003227DD" w:rsidRPr="00C71801" w:rsidRDefault="003227DD" w:rsidP="00B34ED4">
            <w:pPr>
              <w:ind w:left="-468" w:firstLine="46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C71BD" w14:textId="77777777" w:rsidR="003227DD" w:rsidRPr="00C71801" w:rsidRDefault="003227DD" w:rsidP="00B34ED4">
            <w:pPr>
              <w:ind w:left="-468" w:firstLine="46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434A2" w14:textId="77777777" w:rsidR="003227DD" w:rsidRPr="00C71801" w:rsidRDefault="003227DD" w:rsidP="00B34ED4">
            <w:pPr>
              <w:ind w:left="-468" w:firstLine="46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3DD95" w14:textId="77777777" w:rsidR="003227DD" w:rsidRPr="00C71801" w:rsidRDefault="003227DD" w:rsidP="00B34ED4">
            <w:pPr>
              <w:ind w:left="-468" w:firstLine="46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84F7C" w14:textId="77777777" w:rsidR="003227DD" w:rsidRPr="00C71801" w:rsidRDefault="003227DD" w:rsidP="00B34ED4">
            <w:pPr>
              <w:ind w:left="-468" w:firstLine="46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F6198" w14:textId="42ECC4DC" w:rsidR="003227DD" w:rsidRPr="00C71801" w:rsidRDefault="003227DD" w:rsidP="00B34ED4">
            <w:pPr>
              <w:ind w:left="-468" w:firstLine="468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6340" w:rsidRPr="00C71801" w14:paraId="709246DC" w14:textId="77777777" w:rsidTr="003227DD">
        <w:trPr>
          <w:trHeight w:val="399"/>
        </w:trPr>
        <w:tc>
          <w:tcPr>
            <w:tcW w:w="10065" w:type="dxa"/>
            <w:gridSpan w:val="20"/>
            <w:tcBorders>
              <w:top w:val="single" w:sz="4" w:space="0" w:color="000000"/>
            </w:tcBorders>
            <w:shd w:val="clear" w:color="auto" w:fill="auto"/>
          </w:tcPr>
          <w:p w14:paraId="387D39B5" w14:textId="77777777" w:rsidR="00AC6340" w:rsidRPr="00C71801" w:rsidRDefault="00AC6340" w:rsidP="00AC6340">
            <w:pPr>
              <w:ind w:left="-468" w:firstLine="46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CCF1CD7" w14:textId="38F6C4D8" w:rsidR="00AC6340" w:rsidRPr="00C71801" w:rsidRDefault="00AC6340" w:rsidP="00C7180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71801">
              <w:rPr>
                <w:rFonts w:ascii="Century Gothic" w:hAnsi="Century Gothic"/>
                <w:sz w:val="20"/>
                <w:szCs w:val="20"/>
              </w:rPr>
              <w:t>Adres, pod którym jest prowadzone gospodarstwo domowe, na rzecz którego jest dokonywany zakup preferencyjny:</w:t>
            </w:r>
          </w:p>
        </w:tc>
      </w:tr>
      <w:tr w:rsidR="003405EB" w:rsidRPr="00C71801" w14:paraId="48EFC612" w14:textId="77777777" w:rsidTr="003405EB">
        <w:trPr>
          <w:trHeight w:val="425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95F7469" w14:textId="106F3C84" w:rsidR="003405EB" w:rsidRPr="00C71801" w:rsidRDefault="003405EB" w:rsidP="00B34ED4">
            <w:pPr>
              <w:ind w:left="-468" w:firstLine="468"/>
              <w:rPr>
                <w:rFonts w:ascii="Century Gothic" w:hAnsi="Century Gothic"/>
                <w:sz w:val="20"/>
                <w:szCs w:val="20"/>
              </w:rPr>
            </w:pPr>
            <w:r w:rsidRPr="00C71801">
              <w:rPr>
                <w:rFonts w:ascii="Century Gothic" w:hAnsi="Century Gothic"/>
                <w:sz w:val="20"/>
                <w:szCs w:val="20"/>
              </w:rPr>
              <w:t xml:space="preserve">Kod pocztowy             </w:t>
            </w:r>
          </w:p>
        </w:tc>
        <w:tc>
          <w:tcPr>
            <w:tcW w:w="36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C12F2" w14:textId="435C4379" w:rsidR="003405EB" w:rsidRPr="00C71801" w:rsidRDefault="003405EB" w:rsidP="00B34ED4">
            <w:pPr>
              <w:ind w:left="-468" w:firstLine="46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19-500 GOŁDAP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4D57332" w14:textId="2F488611" w:rsidR="003405EB" w:rsidRPr="00C71801" w:rsidRDefault="003405EB" w:rsidP="00B34ED4">
            <w:pPr>
              <w:ind w:left="-468" w:firstLine="468"/>
              <w:rPr>
                <w:rFonts w:ascii="Century Gothic" w:hAnsi="Century Gothic"/>
                <w:sz w:val="20"/>
                <w:szCs w:val="20"/>
              </w:rPr>
            </w:pPr>
            <w:r w:rsidRPr="00C71801">
              <w:rPr>
                <w:rFonts w:ascii="Century Gothic" w:hAnsi="Century Gothic"/>
                <w:sz w:val="20"/>
                <w:szCs w:val="20"/>
              </w:rPr>
              <w:t>Miejscowość</w:t>
            </w:r>
          </w:p>
        </w:tc>
        <w:tc>
          <w:tcPr>
            <w:tcW w:w="31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FA954" w14:textId="2D77B7DD" w:rsidR="003405EB" w:rsidRPr="00C71801" w:rsidRDefault="003405EB" w:rsidP="00B34ED4">
            <w:pPr>
              <w:ind w:left="-468" w:firstLine="468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405EB" w:rsidRPr="00C71801" w14:paraId="1EBC9504" w14:textId="77777777" w:rsidTr="003405EB">
        <w:trPr>
          <w:trHeight w:val="425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38866AC" w14:textId="77777777" w:rsidR="003405EB" w:rsidRPr="00C71801" w:rsidRDefault="003405EB" w:rsidP="00B34ED4">
            <w:pPr>
              <w:ind w:left="-468" w:firstLine="468"/>
              <w:rPr>
                <w:rFonts w:ascii="Century Gothic" w:hAnsi="Century Gothic"/>
                <w:sz w:val="20"/>
                <w:szCs w:val="20"/>
              </w:rPr>
            </w:pPr>
            <w:r w:rsidRPr="00C71801">
              <w:rPr>
                <w:rFonts w:ascii="Century Gothic" w:hAnsi="Century Gothic"/>
                <w:sz w:val="20"/>
                <w:szCs w:val="20"/>
              </w:rPr>
              <w:t>Ulica</w:t>
            </w:r>
          </w:p>
        </w:tc>
        <w:tc>
          <w:tcPr>
            <w:tcW w:w="36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434CB" w14:textId="7C362077" w:rsidR="003405EB" w:rsidRPr="00C71801" w:rsidRDefault="003405EB" w:rsidP="00B34ED4">
            <w:pPr>
              <w:ind w:left="-468" w:firstLine="46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4105778" w14:textId="1110BB75" w:rsidR="003405EB" w:rsidRPr="00C71801" w:rsidRDefault="003405EB" w:rsidP="00B34ED4">
            <w:pPr>
              <w:ind w:left="-468" w:firstLine="468"/>
              <w:rPr>
                <w:rFonts w:ascii="Century Gothic" w:hAnsi="Century Gothic"/>
                <w:sz w:val="20"/>
                <w:szCs w:val="20"/>
              </w:rPr>
            </w:pPr>
            <w:r w:rsidRPr="00C71801">
              <w:rPr>
                <w:rFonts w:ascii="Century Gothic" w:hAnsi="Century Gothic"/>
                <w:sz w:val="20"/>
                <w:szCs w:val="20"/>
              </w:rPr>
              <w:t>Nr do</w:t>
            </w:r>
            <w:r>
              <w:rPr>
                <w:rFonts w:ascii="Century Gothic" w:hAnsi="Century Gothic"/>
                <w:sz w:val="20"/>
                <w:szCs w:val="20"/>
              </w:rPr>
              <w:t>mu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63049" w14:textId="6FF062EF" w:rsidR="003405EB" w:rsidRPr="00C71801" w:rsidRDefault="003405EB" w:rsidP="00B34ED4">
            <w:pPr>
              <w:ind w:left="-468" w:firstLine="46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24E80AC" w14:textId="77777777" w:rsidR="003405EB" w:rsidRPr="00C71801" w:rsidRDefault="003405EB" w:rsidP="00B34ED4">
            <w:pPr>
              <w:ind w:left="-468" w:firstLine="468"/>
              <w:rPr>
                <w:rFonts w:ascii="Century Gothic" w:hAnsi="Century Gothic"/>
                <w:sz w:val="20"/>
                <w:szCs w:val="20"/>
              </w:rPr>
            </w:pPr>
            <w:r w:rsidRPr="00C71801">
              <w:rPr>
                <w:rFonts w:ascii="Century Gothic" w:hAnsi="Century Gothic"/>
                <w:sz w:val="20"/>
                <w:szCs w:val="20"/>
              </w:rPr>
              <w:t>Nr mieszkania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FDEA1" w14:textId="2535F6EC" w:rsidR="003405EB" w:rsidRPr="00C71801" w:rsidRDefault="003405EB" w:rsidP="00B34ED4">
            <w:pPr>
              <w:ind w:left="-468" w:firstLine="468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405EB" w:rsidRPr="00C71801" w14:paraId="5E36FB00" w14:textId="77777777" w:rsidTr="003405EB">
        <w:trPr>
          <w:trHeight w:val="479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07B81A6" w14:textId="77777777" w:rsidR="003405EB" w:rsidRDefault="003405EB" w:rsidP="0025204A">
            <w:pPr>
              <w:ind w:left="-468" w:firstLine="468"/>
              <w:rPr>
                <w:rFonts w:ascii="Century Gothic" w:hAnsi="Century Gothic"/>
                <w:sz w:val="20"/>
                <w:szCs w:val="20"/>
              </w:rPr>
            </w:pPr>
            <w:r w:rsidRPr="00C71801">
              <w:rPr>
                <w:rFonts w:ascii="Century Gothic" w:hAnsi="Century Gothic"/>
                <w:sz w:val="20"/>
                <w:szCs w:val="20"/>
              </w:rPr>
              <w:t xml:space="preserve">Nr </w:t>
            </w:r>
          </w:p>
          <w:p w14:paraId="14C8A883" w14:textId="7DD35BF3" w:rsidR="003405EB" w:rsidRPr="00C71801" w:rsidRDefault="003405EB" w:rsidP="0025204A">
            <w:pPr>
              <w:ind w:left="-468" w:firstLine="468"/>
              <w:rPr>
                <w:rFonts w:ascii="Century Gothic" w:hAnsi="Century Gothic"/>
                <w:sz w:val="20"/>
                <w:szCs w:val="20"/>
              </w:rPr>
            </w:pPr>
            <w:r w:rsidRPr="00C71801">
              <w:rPr>
                <w:rFonts w:ascii="Century Gothic" w:hAnsi="Century Gothic"/>
                <w:sz w:val="20"/>
                <w:szCs w:val="20"/>
              </w:rPr>
              <w:t>telefonu</w:t>
            </w:r>
          </w:p>
        </w:tc>
        <w:tc>
          <w:tcPr>
            <w:tcW w:w="2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6AE9F" w14:textId="6B6B7732" w:rsidR="003405EB" w:rsidRPr="00C71801" w:rsidRDefault="003405EB" w:rsidP="0025204A">
            <w:pPr>
              <w:ind w:left="-468" w:firstLine="46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A07C5E3" w14:textId="77777777" w:rsidR="003405EB" w:rsidRPr="00C71801" w:rsidRDefault="003405EB" w:rsidP="0025204A">
            <w:pPr>
              <w:rPr>
                <w:rFonts w:ascii="Century Gothic" w:hAnsi="Century Gothic"/>
                <w:sz w:val="20"/>
                <w:szCs w:val="20"/>
              </w:rPr>
            </w:pPr>
            <w:r w:rsidRPr="00C71801">
              <w:rPr>
                <w:rFonts w:ascii="Century Gothic" w:hAnsi="Century Gothic"/>
                <w:sz w:val="20"/>
                <w:szCs w:val="20"/>
              </w:rPr>
              <w:t xml:space="preserve">Adres poczty elektronicznej </w:t>
            </w:r>
          </w:p>
        </w:tc>
        <w:tc>
          <w:tcPr>
            <w:tcW w:w="53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2E2E2" w14:textId="27224D9A" w:rsidR="003405EB" w:rsidRPr="00C71801" w:rsidRDefault="003405EB" w:rsidP="00C718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92C3100" w14:textId="11777C00" w:rsidR="00FF298E" w:rsidRPr="00C71801" w:rsidRDefault="00FF298E" w:rsidP="006D1884">
      <w:pPr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2552"/>
        <w:gridCol w:w="2551"/>
        <w:gridCol w:w="2304"/>
        <w:gridCol w:w="2658"/>
      </w:tblGrid>
      <w:tr w:rsidR="003226BC" w:rsidRPr="00C71801" w14:paraId="74B40205" w14:textId="77777777" w:rsidTr="003A6199">
        <w:tc>
          <w:tcPr>
            <w:tcW w:w="10065" w:type="dxa"/>
            <w:gridSpan w:val="4"/>
          </w:tcPr>
          <w:p w14:paraId="538698AD" w14:textId="3FEB44DA" w:rsidR="00C71801" w:rsidRPr="00C71801" w:rsidRDefault="003226BC" w:rsidP="00EB5A0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71801">
              <w:rPr>
                <w:rFonts w:ascii="Century Gothic" w:hAnsi="Century Gothic"/>
                <w:b/>
                <w:bCs/>
                <w:sz w:val="20"/>
                <w:szCs w:val="20"/>
              </w:rPr>
              <w:t>Wnoszę o zakup węgla</w:t>
            </w:r>
            <w:r w:rsidR="00F8794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kamiennego</w:t>
            </w:r>
            <w:r w:rsidRPr="00C7180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w ramach zakupu preferencyjnego </w:t>
            </w:r>
          </w:p>
          <w:p w14:paraId="78F89D35" w14:textId="744A6A1F" w:rsidR="003226BC" w:rsidRPr="00C71801" w:rsidRDefault="003226BC" w:rsidP="00EB5A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71801">
              <w:rPr>
                <w:rFonts w:ascii="Century Gothic" w:hAnsi="Century Gothic"/>
                <w:sz w:val="20"/>
                <w:szCs w:val="20"/>
              </w:rPr>
              <w:t>(max. 1,5 t do 31.12.</w:t>
            </w:r>
            <w:r w:rsidR="0019699A">
              <w:rPr>
                <w:rFonts w:ascii="Century Gothic" w:hAnsi="Century Gothic"/>
                <w:sz w:val="20"/>
                <w:szCs w:val="20"/>
              </w:rPr>
              <w:t>20</w:t>
            </w:r>
            <w:r w:rsidRPr="00C71801">
              <w:rPr>
                <w:rFonts w:ascii="Century Gothic" w:hAnsi="Century Gothic"/>
                <w:sz w:val="20"/>
                <w:szCs w:val="20"/>
              </w:rPr>
              <w:t>22</w:t>
            </w:r>
            <w:r w:rsidR="00EB6D42">
              <w:rPr>
                <w:rFonts w:ascii="Century Gothic" w:hAnsi="Century Gothic"/>
                <w:sz w:val="20"/>
                <w:szCs w:val="20"/>
              </w:rPr>
              <w:t>r.</w:t>
            </w:r>
            <w:r w:rsidRPr="00C71801">
              <w:rPr>
                <w:rFonts w:ascii="Century Gothic" w:hAnsi="Century Gothic"/>
                <w:sz w:val="20"/>
                <w:szCs w:val="20"/>
              </w:rPr>
              <w:t xml:space="preserve"> oraz max.1,5t po 01.01.</w:t>
            </w:r>
            <w:r w:rsidR="0019699A">
              <w:rPr>
                <w:rFonts w:ascii="Century Gothic" w:hAnsi="Century Gothic"/>
                <w:sz w:val="20"/>
                <w:szCs w:val="20"/>
              </w:rPr>
              <w:t>20</w:t>
            </w:r>
            <w:r w:rsidRPr="00C71801">
              <w:rPr>
                <w:rFonts w:ascii="Century Gothic" w:hAnsi="Century Gothic"/>
                <w:sz w:val="20"/>
                <w:szCs w:val="20"/>
              </w:rPr>
              <w:t>23r.)</w:t>
            </w:r>
          </w:p>
        </w:tc>
      </w:tr>
      <w:tr w:rsidR="003226BC" w:rsidRPr="00C71801" w14:paraId="181934E5" w14:textId="77777777" w:rsidTr="0019699A">
        <w:tc>
          <w:tcPr>
            <w:tcW w:w="5103" w:type="dxa"/>
            <w:gridSpan w:val="2"/>
          </w:tcPr>
          <w:p w14:paraId="7F1F5AC4" w14:textId="62226415" w:rsidR="003226BC" w:rsidRPr="00A609A8" w:rsidRDefault="003226BC" w:rsidP="00EB5A0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609A8">
              <w:rPr>
                <w:rFonts w:ascii="Century Gothic" w:hAnsi="Century Gothic"/>
                <w:b/>
                <w:bCs/>
                <w:sz w:val="20"/>
                <w:szCs w:val="20"/>
              </w:rPr>
              <w:t>zakup do 31.12.2022r</w:t>
            </w:r>
            <w:r w:rsidR="00551620" w:rsidRPr="00A609A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(I transza)</w:t>
            </w:r>
          </w:p>
        </w:tc>
        <w:tc>
          <w:tcPr>
            <w:tcW w:w="4962" w:type="dxa"/>
            <w:gridSpan w:val="2"/>
          </w:tcPr>
          <w:p w14:paraId="5DE43D86" w14:textId="65D61CF9" w:rsidR="003226BC" w:rsidRPr="00C71801" w:rsidRDefault="003226BC" w:rsidP="00EB5A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609A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zakup </w:t>
            </w:r>
            <w:r w:rsidR="0019699A" w:rsidRPr="00A609A8">
              <w:rPr>
                <w:rFonts w:ascii="Century Gothic" w:hAnsi="Century Gothic"/>
                <w:b/>
                <w:bCs/>
                <w:sz w:val="20"/>
                <w:szCs w:val="20"/>
              </w:rPr>
              <w:t>od</w:t>
            </w:r>
            <w:r w:rsidRPr="00A609A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01.01.2023 r</w:t>
            </w:r>
            <w:r w:rsidR="0019699A" w:rsidRPr="00A609A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do 30.04.2023r</w:t>
            </w:r>
            <w:r w:rsidR="00551620" w:rsidRPr="00A609A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(II transza</w:t>
            </w:r>
            <w:r w:rsidR="00551620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3226BC" w:rsidRPr="00C71801" w14:paraId="37D8DA76" w14:textId="77777777" w:rsidTr="00A609A8">
        <w:tc>
          <w:tcPr>
            <w:tcW w:w="2552" w:type="dxa"/>
            <w:shd w:val="clear" w:color="auto" w:fill="F2F2F2" w:themeFill="background1" w:themeFillShade="F2"/>
          </w:tcPr>
          <w:p w14:paraId="1A0EE84C" w14:textId="2EAA7DAB" w:rsidR="003226BC" w:rsidRPr="00C71801" w:rsidRDefault="003226BC" w:rsidP="003227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71801">
              <w:rPr>
                <w:rFonts w:ascii="Century Gothic" w:hAnsi="Century Gothic"/>
                <w:sz w:val="20"/>
                <w:szCs w:val="20"/>
              </w:rPr>
              <w:t>sortyment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0DA3E92" w14:textId="508DFDEC" w:rsidR="003226BC" w:rsidRPr="00C71801" w:rsidRDefault="003226BC" w:rsidP="003227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71801">
              <w:rPr>
                <w:rFonts w:ascii="Century Gothic" w:hAnsi="Century Gothic"/>
                <w:sz w:val="20"/>
                <w:szCs w:val="20"/>
              </w:rPr>
              <w:t>Ilość w t</w:t>
            </w:r>
          </w:p>
          <w:p w14:paraId="05DB2DFB" w14:textId="77777777" w:rsidR="00EB6D42" w:rsidRDefault="00EB6D42" w:rsidP="00EB6D4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71801">
              <w:rPr>
                <w:rFonts w:ascii="Century Gothic" w:hAnsi="Century Gothic"/>
                <w:sz w:val="20"/>
                <w:szCs w:val="20"/>
              </w:rPr>
              <w:t>(nie mniej niż 0,5t</w:t>
            </w:r>
          </w:p>
          <w:p w14:paraId="447F99B3" w14:textId="77777777" w:rsidR="00EB6D42" w:rsidRDefault="00EB6D42" w:rsidP="00EB6D4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 tylko jej wielokrotność</w:t>
            </w:r>
          </w:p>
          <w:p w14:paraId="48F25A70" w14:textId="6E38459C" w:rsidR="003226BC" w:rsidRPr="00C71801" w:rsidRDefault="00EB6D42" w:rsidP="00EB6D4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t.j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0,5t; 1t; 1,5t</w:t>
            </w:r>
            <w:r w:rsidRPr="00C71801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2304" w:type="dxa"/>
            <w:shd w:val="clear" w:color="auto" w:fill="F2F2F2" w:themeFill="background1" w:themeFillShade="F2"/>
          </w:tcPr>
          <w:p w14:paraId="148468AF" w14:textId="5DA3D3F9" w:rsidR="003226BC" w:rsidRPr="00C71801" w:rsidRDefault="00EB5A0A" w:rsidP="003227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71801">
              <w:rPr>
                <w:rFonts w:ascii="Century Gothic" w:hAnsi="Century Gothic"/>
                <w:sz w:val="20"/>
                <w:szCs w:val="20"/>
              </w:rPr>
              <w:t>sortyment</w:t>
            </w:r>
          </w:p>
        </w:tc>
        <w:tc>
          <w:tcPr>
            <w:tcW w:w="2658" w:type="dxa"/>
            <w:shd w:val="clear" w:color="auto" w:fill="F2F2F2" w:themeFill="background1" w:themeFillShade="F2"/>
          </w:tcPr>
          <w:p w14:paraId="1266713E" w14:textId="77777777" w:rsidR="003226BC" w:rsidRDefault="00EB5A0A" w:rsidP="003227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71801">
              <w:rPr>
                <w:rFonts w:ascii="Century Gothic" w:hAnsi="Century Gothic"/>
                <w:sz w:val="20"/>
                <w:szCs w:val="20"/>
              </w:rPr>
              <w:t>Ilość w t</w:t>
            </w:r>
          </w:p>
          <w:p w14:paraId="7F131436" w14:textId="77777777" w:rsidR="00EB6D42" w:rsidRDefault="00EB6D42" w:rsidP="00EB6D4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71801">
              <w:rPr>
                <w:rFonts w:ascii="Century Gothic" w:hAnsi="Century Gothic"/>
                <w:sz w:val="20"/>
                <w:szCs w:val="20"/>
              </w:rPr>
              <w:t>(nie mniej niż 0,5t</w:t>
            </w:r>
          </w:p>
          <w:p w14:paraId="19FB60C4" w14:textId="77777777" w:rsidR="00EB6D42" w:rsidRDefault="00EB6D42" w:rsidP="00EB6D4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 tylko jej wielokrotność</w:t>
            </w:r>
          </w:p>
          <w:p w14:paraId="36B0CDED" w14:textId="5BBC1080" w:rsidR="00EB6D42" w:rsidRPr="00C71801" w:rsidRDefault="00EB6D42" w:rsidP="00EB6D4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t.j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0,5t; 1t; 1,5t</w:t>
            </w:r>
            <w:r w:rsidRPr="00C71801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3226BC" w:rsidRPr="00C71801" w14:paraId="20D979CC" w14:textId="77777777" w:rsidTr="003405EB">
        <w:tc>
          <w:tcPr>
            <w:tcW w:w="2552" w:type="dxa"/>
            <w:shd w:val="clear" w:color="auto" w:fill="F2F2F2" w:themeFill="background1" w:themeFillShade="F2"/>
          </w:tcPr>
          <w:p w14:paraId="1541A0C9" w14:textId="574E3BA5" w:rsidR="003226BC" w:rsidRPr="00EB6D42" w:rsidRDefault="00EB5A0A" w:rsidP="00CA6EA6">
            <w:pPr>
              <w:spacing w:line="480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B6D4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Orzech </w:t>
            </w:r>
          </w:p>
        </w:tc>
        <w:tc>
          <w:tcPr>
            <w:tcW w:w="2551" w:type="dxa"/>
          </w:tcPr>
          <w:p w14:paraId="11C1F02D" w14:textId="77777777" w:rsidR="003226BC" w:rsidRPr="00C71801" w:rsidRDefault="003226BC" w:rsidP="00CA6EA6">
            <w:pPr>
              <w:spacing w:line="48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F2F2F2" w:themeFill="background1" w:themeFillShade="F2"/>
          </w:tcPr>
          <w:p w14:paraId="5827A7D1" w14:textId="54CE913C" w:rsidR="003226BC" w:rsidRPr="00EB6D42" w:rsidRDefault="00EB5A0A" w:rsidP="00CA6EA6">
            <w:pPr>
              <w:spacing w:line="480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B6D42">
              <w:rPr>
                <w:rFonts w:ascii="Century Gothic" w:hAnsi="Century Gothic"/>
                <w:b/>
                <w:bCs/>
                <w:sz w:val="20"/>
                <w:szCs w:val="20"/>
              </w:rPr>
              <w:t>Orzech</w:t>
            </w:r>
          </w:p>
        </w:tc>
        <w:tc>
          <w:tcPr>
            <w:tcW w:w="2658" w:type="dxa"/>
          </w:tcPr>
          <w:p w14:paraId="045DE2FB" w14:textId="77777777" w:rsidR="003226BC" w:rsidRPr="00C71801" w:rsidRDefault="003226BC" w:rsidP="00CA6EA6">
            <w:pPr>
              <w:spacing w:line="48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226BC" w:rsidRPr="00C71801" w14:paraId="79869A8F" w14:textId="77777777" w:rsidTr="003405EB">
        <w:tc>
          <w:tcPr>
            <w:tcW w:w="2552" w:type="dxa"/>
            <w:shd w:val="clear" w:color="auto" w:fill="F2F2F2" w:themeFill="background1" w:themeFillShade="F2"/>
          </w:tcPr>
          <w:p w14:paraId="52224CF1" w14:textId="485D0117" w:rsidR="003226BC" w:rsidRPr="00EB6D42" w:rsidRDefault="00EB5A0A" w:rsidP="00CA6EA6">
            <w:pPr>
              <w:spacing w:line="480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B6D42">
              <w:rPr>
                <w:rFonts w:ascii="Century Gothic" w:hAnsi="Century Gothic"/>
                <w:b/>
                <w:bCs/>
                <w:sz w:val="20"/>
                <w:szCs w:val="20"/>
              </w:rPr>
              <w:t>Groszek</w:t>
            </w:r>
            <w:r w:rsidR="0019699A">
              <w:rPr>
                <w:rFonts w:ascii="Century Gothic" w:hAnsi="Century Gothic"/>
                <w:b/>
                <w:bCs/>
                <w:sz w:val="20"/>
                <w:szCs w:val="20"/>
              </w:rPr>
              <w:t>/</w:t>
            </w:r>
            <w:proofErr w:type="spellStart"/>
            <w:r w:rsidR="0019699A">
              <w:rPr>
                <w:rFonts w:ascii="Century Gothic" w:hAnsi="Century Gothic"/>
                <w:b/>
                <w:bCs/>
                <w:sz w:val="20"/>
                <w:szCs w:val="20"/>
              </w:rPr>
              <w:t>ekogroszek</w:t>
            </w:r>
            <w:proofErr w:type="spellEnd"/>
          </w:p>
        </w:tc>
        <w:tc>
          <w:tcPr>
            <w:tcW w:w="2551" w:type="dxa"/>
          </w:tcPr>
          <w:p w14:paraId="08EE9E7C" w14:textId="77777777" w:rsidR="003226BC" w:rsidRPr="00C71801" w:rsidRDefault="003226BC" w:rsidP="00CA6EA6">
            <w:pPr>
              <w:spacing w:line="48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F2F2F2" w:themeFill="background1" w:themeFillShade="F2"/>
          </w:tcPr>
          <w:p w14:paraId="4542A1DC" w14:textId="0CC6229A" w:rsidR="003226BC" w:rsidRPr="00EB6D42" w:rsidRDefault="00EB5A0A" w:rsidP="00CA6EA6">
            <w:pPr>
              <w:spacing w:line="480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B6D42">
              <w:rPr>
                <w:rFonts w:ascii="Century Gothic" w:hAnsi="Century Gothic"/>
                <w:b/>
                <w:bCs/>
                <w:sz w:val="20"/>
                <w:szCs w:val="20"/>
              </w:rPr>
              <w:t>Groszek</w:t>
            </w:r>
            <w:r w:rsidR="0019699A">
              <w:rPr>
                <w:rFonts w:ascii="Century Gothic" w:hAnsi="Century Gothic"/>
                <w:b/>
                <w:bCs/>
                <w:sz w:val="20"/>
                <w:szCs w:val="20"/>
              </w:rPr>
              <w:t>/</w:t>
            </w:r>
            <w:proofErr w:type="spellStart"/>
            <w:r w:rsidR="0019699A">
              <w:rPr>
                <w:rFonts w:ascii="Century Gothic" w:hAnsi="Century Gothic"/>
                <w:b/>
                <w:bCs/>
                <w:sz w:val="20"/>
                <w:szCs w:val="20"/>
              </w:rPr>
              <w:t>ekogroszek</w:t>
            </w:r>
            <w:proofErr w:type="spellEnd"/>
          </w:p>
        </w:tc>
        <w:tc>
          <w:tcPr>
            <w:tcW w:w="2658" w:type="dxa"/>
          </w:tcPr>
          <w:p w14:paraId="28485236" w14:textId="77777777" w:rsidR="003226BC" w:rsidRPr="00C71801" w:rsidRDefault="003226BC" w:rsidP="00CA6EA6">
            <w:pPr>
              <w:spacing w:line="48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FDCCAA4" w14:textId="77777777" w:rsidR="003226BC" w:rsidRPr="00C71801" w:rsidRDefault="003226BC" w:rsidP="005575CC">
      <w:pPr>
        <w:spacing w:line="360" w:lineRule="auto"/>
        <w:ind w:left="-567" w:right="-426"/>
        <w:jc w:val="both"/>
        <w:rPr>
          <w:rFonts w:ascii="Century Gothic" w:hAnsi="Century Gothic"/>
          <w:sz w:val="20"/>
          <w:szCs w:val="20"/>
        </w:rPr>
      </w:pPr>
    </w:p>
    <w:p w14:paraId="15FCE718" w14:textId="1988F145" w:rsidR="00EB5A0A" w:rsidRPr="00C71801" w:rsidRDefault="005575CC" w:rsidP="005575CC">
      <w:pPr>
        <w:ind w:left="-567" w:right="-426" w:firstLine="708"/>
        <w:jc w:val="both"/>
        <w:rPr>
          <w:rFonts w:ascii="Century Gothic" w:hAnsi="Century Gothic"/>
          <w:sz w:val="20"/>
          <w:szCs w:val="20"/>
        </w:rPr>
      </w:pPr>
      <w:r w:rsidRPr="00C71801">
        <w:rPr>
          <w:rFonts w:ascii="Century Gothic" w:hAnsi="Century Gothic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0D0799" wp14:editId="582805D2">
                <wp:simplePos x="0" y="0"/>
                <wp:positionH relativeFrom="column">
                  <wp:posOffset>-395586</wp:posOffset>
                </wp:positionH>
                <wp:positionV relativeFrom="paragraph">
                  <wp:posOffset>157480</wp:posOffset>
                </wp:positionV>
                <wp:extent cx="123825" cy="123825"/>
                <wp:effectExtent l="0" t="0" r="9525" b="9525"/>
                <wp:wrapNone/>
                <wp:docPr id="4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03E71" id="Prostokąt 47" o:spid="_x0000_s1026" style="position:absolute;margin-left:-31.15pt;margin-top:12.4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vEcAIAAO8EAAAOAAAAZHJzL2Uyb0RvYy54bWysVMFu2zAMvQ/YPwi6r06yZmuNOkXQosOA&#10;bC3QDj2zshwbk0VNVOJkXz9KctKu22mYDwIpUk/k06MvLne9EVvtqUNbyenJRAptFdadXVfy28PN&#10;uzMpKICtwaDVldxrkpeLt28uBlfqGbZoau0Fg1gqB1fJNgRXFgWpVvdAJ+i05WCDvofArl8XtYeB&#10;0XtTzCaTD8WAvnYelSbi3esclIuE3zRahdumIR2EqSTXFtLq0/oU12JxAeXag2s7NZYB/1BFD53l&#10;S49Q1xBAbHz3B1TfKY+ETThR2BfYNJ3SqQfuZjp51c19C06nXpgcckea6P/Bqq/be3fnY+nkVqi+&#10;EzNSDI7KYyQ6NObsGt/HXC5c7BKL+yOLeheE4s3p7P3ZbC6F4tBoR0woD4edp/BJYy+iUUnPj5S4&#10;g+2KQk49pMS7LN50xqSHMlYMDHo+mfNbKmC9NAYCm72rK0l2LQWYNQtRBZ8gCU1Xx+OpwT1dGS+2&#10;wFpgCdU4PHDNUhigwAFuJH35YAu1zqnnc97OQiEIX7DO21MuIu9za5SgU5e/XRn7uAZq85EUikh8&#10;wthYkk4SHdt+JjpaT1jv77zwmDVLTt10jLbiYu/As0iZAh68cMtLY5B5wdGSokX/82/7MZ+1w1Ep&#10;BhY9c/ZjA14zB58tq+p8enoapyQ5p/OPM3b8y8jTy4jd9FfIXE55xJ1KZswP5mA2HvtHns9lvJVD&#10;YBXfnV9ndK5CHkaecKWXy5TGk+EgrOy9UxE88hR5fNg9gnejaAK/3Fc8DAiUr7STc7N6lpuATZeE&#10;9czrKHKeqvQa4x8gju1LP2U9/6cWvwAAAP//AwBQSwMEFAAGAAgAAAAhAEWTIazfAAAACQEAAA8A&#10;AABkcnMvZG93bnJldi54bWxMj8FKw0AQhu+C77CM4C3dmIQS0mxKEQW9CK0Vr9vsNBvMzsbsto0+&#10;veNJbzPMxz/fX69nN4gzTqH3pOBukYJAar3pqVOwf31MShAhajJ68IQKvjDAurm+qnVl/IW2eN7F&#10;TnAIhUorsDGOlZShteh0WPgRiW9HPzkdeZ06aSZ94XA3yCxNl9LpnviD1SPeW2w/dienYPv5UG72&#10;Oi19npZPL2/PM71/W6Vub+bNCkTEOf7B8KvP6tCw08GfyAQxKEiWWc6ogqzgCgwkRcbDQUFR5CCb&#10;Wv5v0PwAAAD//wMAUEsBAi0AFAAGAAgAAAAhALaDOJL+AAAA4QEAABMAAAAAAAAAAAAAAAAAAAAA&#10;AFtDb250ZW50X1R5cGVzXS54bWxQSwECLQAUAAYACAAAACEAOP0h/9YAAACUAQAACwAAAAAAAAAA&#10;AAAAAAAvAQAAX3JlbHMvLnJlbHNQSwECLQAUAAYACAAAACEAUjzrxHACAADvBAAADgAAAAAAAAAA&#10;AAAAAAAuAgAAZHJzL2Uyb0RvYy54bWxQSwECLQAUAAYACAAAACEARZMhrN8AAAAJAQAADwAAAAAA&#10;AAAAAAAAAADKBAAAZHJzL2Rvd25yZXYueG1sUEsFBgAAAAAEAAQA8wAAANYFAAAAAA==&#10;" filled="f" strokeweight="1.5pt">
                <v:path arrowok="t"/>
              </v:rect>
            </w:pict>
          </mc:Fallback>
        </mc:AlternateContent>
      </w:r>
      <w:r w:rsidR="00E33EBB" w:rsidRPr="00C71801">
        <w:rPr>
          <w:rFonts w:ascii="Century Gothic" w:hAnsi="Century Gothic"/>
          <w:sz w:val="20"/>
          <w:szCs w:val="20"/>
        </w:rPr>
        <w:t>Informuję, że</w:t>
      </w:r>
      <w:r w:rsidR="00EB5A0A" w:rsidRPr="00C71801">
        <w:rPr>
          <w:rFonts w:ascii="Century Gothic" w:hAnsi="Century Gothic"/>
          <w:sz w:val="20"/>
          <w:szCs w:val="20"/>
        </w:rPr>
        <w:t>:</w:t>
      </w:r>
    </w:p>
    <w:p w14:paraId="2759C74D" w14:textId="15971F58" w:rsidR="00EB5A0A" w:rsidRPr="00C71801" w:rsidRDefault="005575CC" w:rsidP="005575CC">
      <w:pPr>
        <w:ind w:left="-567" w:right="-426"/>
        <w:jc w:val="both"/>
        <w:rPr>
          <w:rFonts w:ascii="Century Gothic" w:hAnsi="Century Gothic"/>
          <w:sz w:val="20"/>
          <w:szCs w:val="20"/>
        </w:rPr>
      </w:pPr>
      <w:r w:rsidRPr="00C71801">
        <w:rPr>
          <w:rFonts w:ascii="Century Gothic" w:hAnsi="Century Gothic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B59844" wp14:editId="6F6D10D8">
                <wp:simplePos x="0" y="0"/>
                <wp:positionH relativeFrom="column">
                  <wp:posOffset>-394174</wp:posOffset>
                </wp:positionH>
                <wp:positionV relativeFrom="paragraph">
                  <wp:posOffset>171147</wp:posOffset>
                </wp:positionV>
                <wp:extent cx="123825" cy="123825"/>
                <wp:effectExtent l="0" t="0" r="9525" b="9525"/>
                <wp:wrapNone/>
                <wp:docPr id="5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8867C" id="Prostokąt 47" o:spid="_x0000_s1026" style="position:absolute;margin-left:-31.05pt;margin-top:13.5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vEcAIAAO8EAAAOAAAAZHJzL2Uyb0RvYy54bWysVMFu2zAMvQ/YPwi6r06yZmuNOkXQosOA&#10;bC3QDj2zshwbk0VNVOJkXz9KctKu22mYDwIpUk/k06MvLne9EVvtqUNbyenJRAptFdadXVfy28PN&#10;uzMpKICtwaDVldxrkpeLt28uBlfqGbZoau0Fg1gqB1fJNgRXFgWpVvdAJ+i05WCDvofArl8XtYeB&#10;0XtTzCaTD8WAvnYelSbi3esclIuE3zRahdumIR2EqSTXFtLq0/oU12JxAeXag2s7NZYB/1BFD53l&#10;S49Q1xBAbHz3B1TfKY+ETThR2BfYNJ3SqQfuZjp51c19C06nXpgcckea6P/Bqq/be3fnY+nkVqi+&#10;EzNSDI7KYyQ6NObsGt/HXC5c7BKL+yOLeheE4s3p7P3ZbC6F4tBoR0woD4edp/BJYy+iUUnPj5S4&#10;g+2KQk49pMS7LN50xqSHMlYMDHo+mfNbKmC9NAYCm72rK0l2LQWYNQtRBZ8gCU1Xx+OpwT1dGS+2&#10;wFpgCdU4PHDNUhigwAFuJH35YAu1zqnnc97OQiEIX7DO21MuIu9za5SgU5e/XRn7uAZq85EUikh8&#10;wthYkk4SHdt+JjpaT1jv77zwmDVLTt10jLbiYu/As0iZAh68cMtLY5B5wdGSokX/82/7MZ+1w1Ep&#10;BhY9c/ZjA14zB58tq+p8enoapyQ5p/OPM3b8y8jTy4jd9FfIXE55xJ1KZswP5mA2HvtHns9lvJVD&#10;YBXfnV9ndK5CHkaecKWXy5TGk+EgrOy9UxE88hR5fNg9gnejaAK/3Fc8DAiUr7STc7N6lpuATZeE&#10;9czrKHKeqvQa4x8gju1LP2U9/6cWvwAAAP//AwBQSwMEFAAGAAgAAAAhAB2befvgAAAACQEAAA8A&#10;AABkcnMvZG93bnJldi54bWxMj8FOwzAQRO9I/IO1SNxSu6GkUYhTVQgkuCC1tOK6jZckIl6H2G0D&#10;X485wXG1TzNvytVke3Gi0XeONcxnCgRx7UzHjYbd62OSg/AB2WDvmDR8kYdVdXlRYmHcmTd02oZG&#10;xBD2BWpoQxgKKX3dkkU/cwNx/L270WKI59hIM+I5httepkpl0mLHsaHFge5bqj+2R6th8/mQr3eo&#10;cnej8qeX/fPEb9+t1tdX0/oORKAp/MHwqx/VoYpOB3dk40WvIcnSeUQ1pMu4KQLJIs1AHDQssluQ&#10;VSn/L6h+AAAA//8DAFBLAQItABQABgAIAAAAIQC2gziS/gAAAOEBAAATAAAAAAAAAAAAAAAAAAAA&#10;AABbQ29udGVudF9UeXBlc10ueG1sUEsBAi0AFAAGAAgAAAAhADj9If/WAAAAlAEAAAsAAAAAAAAA&#10;AAAAAAAALwEAAF9yZWxzLy5yZWxzUEsBAi0AFAAGAAgAAAAhAFI868RwAgAA7wQAAA4AAAAAAAAA&#10;AAAAAAAALgIAAGRycy9lMm9Eb2MueG1sUEsBAi0AFAAGAAgAAAAhAB2befvgAAAACQEAAA8AAAAA&#10;AAAAAAAAAAAAygQAAGRycy9kb3ducmV2LnhtbFBLBQYAAAAABAAEAPMAAADXBQAAAAA=&#10;" filled="f" strokeweight="1.5pt">
                <v:path arrowok="t"/>
              </v:rect>
            </w:pict>
          </mc:Fallback>
        </mc:AlternateContent>
      </w:r>
      <w:r w:rsidR="005F377B">
        <w:rPr>
          <w:rFonts w:ascii="Century Gothic" w:hAnsi="Century Gothic"/>
          <w:sz w:val="20"/>
          <w:szCs w:val="20"/>
        </w:rPr>
        <w:t xml:space="preserve">     </w:t>
      </w:r>
      <w:r w:rsidR="00E33EBB" w:rsidRPr="00C71801">
        <w:rPr>
          <w:rFonts w:ascii="Century Gothic" w:hAnsi="Century Gothic"/>
          <w:sz w:val="20"/>
          <w:szCs w:val="20"/>
        </w:rPr>
        <w:t xml:space="preserve">dokonałem </w:t>
      </w:r>
      <w:r w:rsidR="00E24CFF" w:rsidRPr="00C71801">
        <w:rPr>
          <w:rFonts w:ascii="Century Gothic" w:hAnsi="Century Gothic"/>
          <w:sz w:val="20"/>
          <w:szCs w:val="20"/>
        </w:rPr>
        <w:t>zakupu preferencyjnego</w:t>
      </w:r>
      <w:r>
        <w:rPr>
          <w:rFonts w:ascii="Century Gothic" w:hAnsi="Century Gothic"/>
          <w:sz w:val="20"/>
          <w:szCs w:val="20"/>
        </w:rPr>
        <w:t xml:space="preserve"> paliwa stałego (węgla</w:t>
      </w:r>
      <w:r w:rsidR="00F87945">
        <w:rPr>
          <w:rFonts w:ascii="Century Gothic" w:hAnsi="Century Gothic"/>
          <w:sz w:val="20"/>
          <w:szCs w:val="20"/>
        </w:rPr>
        <w:t xml:space="preserve"> kamiennego</w:t>
      </w:r>
      <w:r>
        <w:rPr>
          <w:rFonts w:ascii="Century Gothic" w:hAnsi="Century Gothic"/>
          <w:sz w:val="20"/>
          <w:szCs w:val="20"/>
        </w:rPr>
        <w:t>)</w:t>
      </w:r>
      <w:r w:rsidR="00E24CFF" w:rsidRPr="00C71801">
        <w:rPr>
          <w:rFonts w:ascii="Century Gothic" w:hAnsi="Century Gothic"/>
          <w:sz w:val="20"/>
          <w:szCs w:val="20"/>
        </w:rPr>
        <w:t xml:space="preserve"> w ilości ……… </w:t>
      </w:r>
      <w:r w:rsidR="00E33EBB" w:rsidRPr="00C71801">
        <w:rPr>
          <w:rFonts w:ascii="Century Gothic" w:hAnsi="Century Gothic"/>
          <w:sz w:val="20"/>
          <w:szCs w:val="20"/>
        </w:rPr>
        <w:t>ton</w:t>
      </w:r>
      <w:r w:rsidR="00AE241B" w:rsidRPr="00C71801">
        <w:rPr>
          <w:rFonts w:ascii="Century Gothic" w:hAnsi="Century Gothic"/>
          <w:sz w:val="20"/>
          <w:szCs w:val="20"/>
        </w:rPr>
        <w:t>.</w:t>
      </w:r>
    </w:p>
    <w:p w14:paraId="4F6090BC" w14:textId="29EB200F" w:rsidR="00E33EBB" w:rsidRPr="00C71801" w:rsidRDefault="005F377B" w:rsidP="005575CC">
      <w:pPr>
        <w:ind w:left="-567" w:right="-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</w:t>
      </w:r>
      <w:r w:rsidR="00EB5A0A" w:rsidRPr="00C71801">
        <w:rPr>
          <w:rFonts w:ascii="Century Gothic" w:hAnsi="Century Gothic"/>
          <w:sz w:val="20"/>
          <w:szCs w:val="20"/>
        </w:rPr>
        <w:t xml:space="preserve">nie </w:t>
      </w:r>
      <w:r w:rsidR="00E33EBB" w:rsidRPr="00C71801">
        <w:rPr>
          <w:rFonts w:ascii="Century Gothic" w:hAnsi="Century Gothic"/>
          <w:sz w:val="20"/>
          <w:szCs w:val="20"/>
        </w:rPr>
        <w:t>dokonałem zakupu preferencyjnego</w:t>
      </w:r>
      <w:r w:rsidR="00F87945" w:rsidRPr="00F87945">
        <w:rPr>
          <w:rFonts w:ascii="Century Gothic" w:hAnsi="Century Gothic"/>
          <w:sz w:val="20"/>
          <w:szCs w:val="20"/>
        </w:rPr>
        <w:t xml:space="preserve"> </w:t>
      </w:r>
      <w:r w:rsidR="00F87945">
        <w:rPr>
          <w:rFonts w:ascii="Century Gothic" w:hAnsi="Century Gothic"/>
          <w:sz w:val="20"/>
          <w:szCs w:val="20"/>
        </w:rPr>
        <w:t>paliwa stałego (węgla kamiennego)</w:t>
      </w:r>
      <w:r w:rsidR="00AE241B" w:rsidRPr="00C71801">
        <w:rPr>
          <w:rFonts w:ascii="Century Gothic" w:hAnsi="Century Gothic"/>
          <w:sz w:val="20"/>
          <w:szCs w:val="20"/>
        </w:rPr>
        <w:t>.</w:t>
      </w:r>
    </w:p>
    <w:p w14:paraId="1E2940F0" w14:textId="77219A31" w:rsidR="00E33EBB" w:rsidRPr="00C71801" w:rsidRDefault="00E33EBB" w:rsidP="005575CC">
      <w:pPr>
        <w:ind w:left="-567" w:right="-426"/>
        <w:jc w:val="both"/>
        <w:rPr>
          <w:rFonts w:ascii="Century Gothic" w:hAnsi="Century Gothic"/>
          <w:sz w:val="20"/>
          <w:szCs w:val="20"/>
        </w:rPr>
      </w:pPr>
    </w:p>
    <w:p w14:paraId="2FAD09FC" w14:textId="77777777" w:rsidR="00E33EBB" w:rsidRPr="00C71801" w:rsidRDefault="00E33EBB" w:rsidP="005575CC">
      <w:pPr>
        <w:ind w:left="-567" w:right="-426" w:firstLine="708"/>
        <w:jc w:val="both"/>
        <w:rPr>
          <w:rFonts w:ascii="Century Gothic" w:hAnsi="Century Gothic"/>
          <w:sz w:val="20"/>
          <w:szCs w:val="20"/>
        </w:rPr>
      </w:pPr>
      <w:r w:rsidRPr="00C71801">
        <w:rPr>
          <w:rFonts w:ascii="Century Gothic" w:hAnsi="Century Gothic"/>
          <w:sz w:val="20"/>
          <w:szCs w:val="20"/>
        </w:rPr>
        <w:t>Oświadczam, że ani ja ani żaden członek mojego gospodarstwa domowego, na rzecz którego jest dokonywany zakup preferencyjny, nie nabyliśmy paliwa stałego na sezon grzewczy przypadający na lata 2022-2023, po cenie niższej niż 2000 zł brutto za tonę w ilości co najmniej takiej jak:</w:t>
      </w:r>
    </w:p>
    <w:p w14:paraId="1C64D760" w14:textId="3401DD2E" w:rsidR="00E33EBB" w:rsidRPr="00C71801" w:rsidRDefault="00E33EBB" w:rsidP="005575CC">
      <w:pPr>
        <w:numPr>
          <w:ilvl w:val="0"/>
          <w:numId w:val="1"/>
        </w:numPr>
        <w:ind w:left="-567" w:right="-426" w:firstLine="0"/>
        <w:jc w:val="both"/>
        <w:rPr>
          <w:rFonts w:ascii="Century Gothic" w:hAnsi="Century Gothic"/>
          <w:sz w:val="20"/>
          <w:szCs w:val="20"/>
        </w:rPr>
      </w:pPr>
      <w:r w:rsidRPr="00C71801">
        <w:rPr>
          <w:rFonts w:ascii="Century Gothic" w:hAnsi="Century Gothic"/>
          <w:sz w:val="20"/>
          <w:szCs w:val="20"/>
        </w:rPr>
        <w:t>1,5 tony - w przypadku gdy wniosek dotyczy zakupu do dnia 31 grudnia 2022 r.</w:t>
      </w:r>
    </w:p>
    <w:p w14:paraId="5D4B4B47" w14:textId="359922FE" w:rsidR="00E33EBB" w:rsidRPr="00C71801" w:rsidRDefault="00E33EBB" w:rsidP="005575CC">
      <w:pPr>
        <w:numPr>
          <w:ilvl w:val="0"/>
          <w:numId w:val="1"/>
        </w:numPr>
        <w:ind w:left="-567" w:right="-426" w:firstLine="0"/>
        <w:jc w:val="both"/>
        <w:rPr>
          <w:rFonts w:ascii="Century Gothic" w:hAnsi="Century Gothic"/>
          <w:sz w:val="20"/>
          <w:szCs w:val="20"/>
        </w:rPr>
      </w:pPr>
      <w:r w:rsidRPr="00C71801">
        <w:rPr>
          <w:rFonts w:ascii="Century Gothic" w:hAnsi="Century Gothic"/>
          <w:sz w:val="20"/>
          <w:szCs w:val="20"/>
        </w:rPr>
        <w:t>1,5 tony - w przypadku gdy wniosek dotyczy zakupu od dnia 1 stycznia 2023 r.</w:t>
      </w:r>
    </w:p>
    <w:p w14:paraId="203BE3EC" w14:textId="77777777" w:rsidR="00AE241B" w:rsidRPr="00C71801" w:rsidRDefault="00AE241B" w:rsidP="005575CC">
      <w:pPr>
        <w:ind w:left="-567" w:right="-426"/>
        <w:jc w:val="center"/>
        <w:rPr>
          <w:rFonts w:ascii="Century Gothic" w:hAnsi="Century Gothic"/>
          <w:sz w:val="20"/>
          <w:szCs w:val="20"/>
        </w:rPr>
      </w:pPr>
    </w:p>
    <w:p w14:paraId="3FBF715A" w14:textId="0D695EDA" w:rsidR="00E33EBB" w:rsidRPr="00C71801" w:rsidRDefault="00AE241B" w:rsidP="00F87945">
      <w:pPr>
        <w:ind w:left="-567" w:right="-426"/>
        <w:rPr>
          <w:rFonts w:ascii="Century Gothic" w:hAnsi="Century Gothic"/>
          <w:b/>
          <w:sz w:val="20"/>
          <w:szCs w:val="20"/>
        </w:rPr>
      </w:pPr>
      <w:r w:rsidRPr="00C71801">
        <w:rPr>
          <w:rFonts w:ascii="Century Gothic" w:hAnsi="Century Gothic"/>
          <w:sz w:val="20"/>
          <w:szCs w:val="20"/>
        </w:rPr>
        <w:t>Informacja w zakresie dodatku węglowego na podstawie ustawy z dnia 5 sierpnia 2022 r. o dodatku węglowym.</w:t>
      </w:r>
    </w:p>
    <w:p w14:paraId="7156282C" w14:textId="7FED50FC" w:rsidR="00AE241B" w:rsidRPr="00C71801" w:rsidRDefault="005575CC" w:rsidP="00F87945">
      <w:pPr>
        <w:ind w:right="-426"/>
        <w:rPr>
          <w:rFonts w:ascii="Century Gothic" w:hAnsi="Century Gothic"/>
          <w:b/>
          <w:sz w:val="20"/>
          <w:szCs w:val="20"/>
        </w:rPr>
      </w:pPr>
      <w:r w:rsidRPr="00C71801">
        <w:rPr>
          <w:rFonts w:ascii="Century Gothic" w:hAnsi="Century Gothic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3187E7" wp14:editId="748D7CE9">
                <wp:simplePos x="0" y="0"/>
                <wp:positionH relativeFrom="column">
                  <wp:posOffset>-387767</wp:posOffset>
                </wp:positionH>
                <wp:positionV relativeFrom="paragraph">
                  <wp:posOffset>177165</wp:posOffset>
                </wp:positionV>
                <wp:extent cx="123825" cy="123825"/>
                <wp:effectExtent l="0" t="0" r="9525" b="952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AB2A1" id="Prostokąt 8" o:spid="_x0000_s1026" style="position:absolute;margin-left:-30.55pt;margin-top:13.95pt;width:9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vEcAIAAO8EAAAOAAAAZHJzL2Uyb0RvYy54bWysVMFu2zAMvQ/YPwi6r06yZmuNOkXQosOA&#10;bC3QDj2zshwbk0VNVOJkXz9KctKu22mYDwIpUk/k06MvLne9EVvtqUNbyenJRAptFdadXVfy28PN&#10;uzMpKICtwaDVldxrkpeLt28uBlfqGbZoau0Fg1gqB1fJNgRXFgWpVvdAJ+i05WCDvofArl8XtYeB&#10;0XtTzCaTD8WAvnYelSbi3esclIuE3zRahdumIR2EqSTXFtLq0/oU12JxAeXag2s7NZYB/1BFD53l&#10;S49Q1xBAbHz3B1TfKY+ETThR2BfYNJ3SqQfuZjp51c19C06nXpgcckea6P/Bqq/be3fnY+nkVqi+&#10;EzNSDI7KYyQ6NObsGt/HXC5c7BKL+yOLeheE4s3p7P3ZbC6F4tBoR0woD4edp/BJYy+iUUnPj5S4&#10;g+2KQk49pMS7LN50xqSHMlYMDHo+mfNbKmC9NAYCm72rK0l2LQWYNQtRBZ8gCU1Xx+OpwT1dGS+2&#10;wFpgCdU4PHDNUhigwAFuJH35YAu1zqnnc97OQiEIX7DO21MuIu9za5SgU5e/XRn7uAZq85EUikh8&#10;wthYkk4SHdt+JjpaT1jv77zwmDVLTt10jLbiYu/As0iZAh68cMtLY5B5wdGSokX/82/7MZ+1w1Ep&#10;BhY9c/ZjA14zB58tq+p8enoapyQ5p/OPM3b8y8jTy4jd9FfIXE55xJ1KZswP5mA2HvtHns9lvJVD&#10;YBXfnV9ndK5CHkaecKWXy5TGk+EgrOy9UxE88hR5fNg9gnejaAK/3Fc8DAiUr7STc7N6lpuATZeE&#10;9czrKHKeqvQa4x8gju1LP2U9/6cWvwAAAP//AwBQSwMEFAAGAAgAAAAhAAo8OZHgAAAACQEAAA8A&#10;AABkcnMvZG93bnJldi54bWxMj8FOwzAQRO9I/IO1SNxSOyVK05BNVSGQ4ILUUtSrG5s4Il6H2G0D&#10;X497guNqnmbeVqvJ9uykR985QkhnApimxqmOWoTd21NSAPNBkpK9I43wrT2s6uurSpbKnWmjT9vQ&#10;slhCvpQIJoSh5Nw3RlvpZ27QFLMPN1oZ4jm2XI3yHMttz+dC5NzKjuKCkYN+MLr53B4twubrsVjv&#10;pCjcnSieX99fJtr/GMTbm2l9DyzoKfzBcNGP6lBHp4M7kvKsR0jyNI0ownyxBBaBJEtzYAeEbJEB&#10;ryv+/4P6FwAA//8DAFBLAQItABQABgAIAAAAIQC2gziS/gAAAOEBAAATAAAAAAAAAAAAAAAAAAAA&#10;AABbQ29udGVudF9UeXBlc10ueG1sUEsBAi0AFAAGAAgAAAAhADj9If/WAAAAlAEAAAsAAAAAAAAA&#10;AAAAAAAALwEAAF9yZWxzLy5yZWxzUEsBAi0AFAAGAAgAAAAhAFI868RwAgAA7wQAAA4AAAAAAAAA&#10;AAAAAAAALgIAAGRycy9lMm9Eb2MueG1sUEsBAi0AFAAGAAgAAAAhAAo8OZHgAAAACQEAAA8AAAAA&#10;AAAAAAAAAAAAygQAAGRycy9kb3ducmV2LnhtbFBLBQYAAAAABAAEAPMAAADXBQAAAAA=&#10;" filled="f" strokeweight="1.5pt">
                <v:path arrowok="t"/>
              </v:rect>
            </w:pict>
          </mc:Fallback>
        </mc:AlternateContent>
      </w:r>
    </w:p>
    <w:bookmarkStart w:id="2" w:name="_Hlk118982963"/>
    <w:p w14:paraId="0F5B8EA2" w14:textId="31AFEC4E" w:rsidR="00E33EBB" w:rsidRPr="00C71801" w:rsidRDefault="005F377B" w:rsidP="005575CC">
      <w:pPr>
        <w:ind w:left="-567" w:right="-426"/>
        <w:jc w:val="both"/>
        <w:rPr>
          <w:rFonts w:ascii="Century Gothic" w:hAnsi="Century Gothic"/>
          <w:sz w:val="20"/>
          <w:szCs w:val="20"/>
        </w:rPr>
      </w:pPr>
      <w:r w:rsidRPr="00C71801">
        <w:rPr>
          <w:rFonts w:ascii="Century Gothic" w:hAnsi="Century Gothic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834DF7" wp14:editId="246F26FE">
                <wp:simplePos x="0" y="0"/>
                <wp:positionH relativeFrom="column">
                  <wp:posOffset>-198887</wp:posOffset>
                </wp:positionH>
                <wp:positionV relativeFrom="paragraph">
                  <wp:posOffset>184614</wp:posOffset>
                </wp:positionV>
                <wp:extent cx="123825" cy="123825"/>
                <wp:effectExtent l="0" t="0" r="9525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5FCE9" id="Prostokąt 1" o:spid="_x0000_s1026" style="position:absolute;margin-left:-15.65pt;margin-top:14.55pt;width:9.7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vEcAIAAO8EAAAOAAAAZHJzL2Uyb0RvYy54bWysVMFu2zAMvQ/YPwi6r06yZmuNOkXQosOA&#10;bC3QDj2zshwbk0VNVOJkXz9KctKu22mYDwIpUk/k06MvLne9EVvtqUNbyenJRAptFdadXVfy28PN&#10;uzMpKICtwaDVldxrkpeLt28uBlfqGbZoau0Fg1gqB1fJNgRXFgWpVvdAJ+i05WCDvofArl8XtYeB&#10;0XtTzCaTD8WAvnYelSbi3esclIuE3zRahdumIR2EqSTXFtLq0/oU12JxAeXag2s7NZYB/1BFD53l&#10;S49Q1xBAbHz3B1TfKY+ETThR2BfYNJ3SqQfuZjp51c19C06nXpgcckea6P/Bqq/be3fnY+nkVqi+&#10;EzNSDI7KYyQ6NObsGt/HXC5c7BKL+yOLeheE4s3p7P3ZbC6F4tBoR0woD4edp/BJYy+iUUnPj5S4&#10;g+2KQk49pMS7LN50xqSHMlYMDHo+mfNbKmC9NAYCm72rK0l2LQWYNQtRBZ8gCU1Xx+OpwT1dGS+2&#10;wFpgCdU4PHDNUhigwAFuJH35YAu1zqnnc97OQiEIX7DO21MuIu9za5SgU5e/XRn7uAZq85EUikh8&#10;wthYkk4SHdt+JjpaT1jv77zwmDVLTt10jLbiYu/As0iZAh68cMtLY5B5wdGSokX/82/7MZ+1w1Ep&#10;BhY9c/ZjA14zB58tq+p8enoapyQ5p/OPM3b8y8jTy4jd9FfIXE55xJ1KZswP5mA2HvtHns9lvJVD&#10;YBXfnV9ndK5CHkaecKWXy5TGk+EgrOy9UxE88hR5fNg9gnejaAK/3Fc8DAiUr7STc7N6lpuATZeE&#10;9czrKHKeqvQa4x8gju1LP2U9/6cWvwAAAP//AwBQSwMEFAAGAAgAAAAhAKibqsTgAAAACQEAAA8A&#10;AABkcnMvZG93bnJldi54bWxMj8FOwzAQRO9I/IO1SNxS2w2qQhqnqhBIcEFqKep1G5s4Il6H2G0D&#10;X485leNqn2beVKvJ9exkxtB5UiBnApihxuuOWgW7t6esABYiksbek1HwbQKs6uurCkvtz7Qxp21s&#10;WQqhUKICG+NQch4aaxyGmR8Mpd+HHx3GdI4t1yOeU7jr+VyIBXfYUWqwOJgHa5rP7dEp2Hw9Fusd&#10;isLnonh+fX+ZaP9jlbq9mdZLYNFM8QLDn35Shzo5HfyRdGC9giyXeUIVzO8lsARkUqYtBwV3xQJ4&#10;XfH/C+pfAAAA//8DAFBLAQItABQABgAIAAAAIQC2gziS/gAAAOEBAAATAAAAAAAAAAAAAAAAAAAA&#10;AABbQ29udGVudF9UeXBlc10ueG1sUEsBAi0AFAAGAAgAAAAhADj9If/WAAAAlAEAAAsAAAAAAAAA&#10;AAAAAAAALwEAAF9yZWxzLy5yZWxzUEsBAi0AFAAGAAgAAAAhAFI868RwAgAA7wQAAA4AAAAAAAAA&#10;AAAAAAAALgIAAGRycy9lMm9Eb2MueG1sUEsBAi0AFAAGAAgAAAAhAKibqsTgAAAACQEAAA8AAAAA&#10;AAAAAAAAAAAAygQAAGRycy9kb3ducmV2LnhtbFBLBQYAAAAABAAEAPMAAADXBQAAAAA=&#10;" filled="f" strokeweight="1.5pt">
                <v:path arrowok="t"/>
              </v:rect>
            </w:pict>
          </mc:Fallback>
        </mc:AlternateContent>
      </w:r>
      <w:r>
        <w:rPr>
          <w:rFonts w:ascii="Century Gothic" w:hAnsi="Century Gothic"/>
          <w:sz w:val="20"/>
          <w:szCs w:val="20"/>
        </w:rPr>
        <w:t xml:space="preserve">      </w:t>
      </w:r>
      <w:r w:rsidR="00E33EBB" w:rsidRPr="00C71801">
        <w:rPr>
          <w:rFonts w:ascii="Century Gothic" w:hAnsi="Century Gothic"/>
          <w:sz w:val="20"/>
          <w:szCs w:val="20"/>
        </w:rPr>
        <w:t xml:space="preserve">złożony wniosek o dodatek węglowy </w:t>
      </w:r>
    </w:p>
    <w:bookmarkEnd w:id="2"/>
    <w:p w14:paraId="467BA2E9" w14:textId="627FCB94" w:rsidR="00E33EBB" w:rsidRPr="00C71801" w:rsidRDefault="00E33EBB" w:rsidP="005575CC">
      <w:pPr>
        <w:ind w:left="-567" w:right="-426"/>
        <w:jc w:val="both"/>
        <w:rPr>
          <w:rFonts w:ascii="Century Gothic" w:hAnsi="Century Gothic"/>
          <w:sz w:val="20"/>
          <w:szCs w:val="20"/>
        </w:rPr>
      </w:pPr>
      <w:r w:rsidRPr="00C71801">
        <w:rPr>
          <w:rFonts w:ascii="Century Gothic" w:hAnsi="Century Gothic"/>
          <w:sz w:val="20"/>
          <w:szCs w:val="20"/>
        </w:rPr>
        <w:t xml:space="preserve">      </w:t>
      </w:r>
      <w:r w:rsidR="005F377B">
        <w:rPr>
          <w:rFonts w:ascii="Century Gothic" w:hAnsi="Century Gothic"/>
          <w:sz w:val="20"/>
          <w:szCs w:val="20"/>
        </w:rPr>
        <w:t xml:space="preserve">  </w:t>
      </w:r>
      <w:r w:rsidRPr="00C71801">
        <w:rPr>
          <w:rFonts w:ascii="Century Gothic" w:hAnsi="Century Gothic"/>
          <w:sz w:val="20"/>
          <w:szCs w:val="20"/>
        </w:rPr>
        <w:t xml:space="preserve"> wypłacony dodatek węglowy na rzecz gospodarstwa domowego, w skład którego wchodzi wnioskodawca</w:t>
      </w:r>
      <w:r w:rsidR="00AE241B" w:rsidRPr="00C71801">
        <w:rPr>
          <w:rFonts w:ascii="Century Gothic" w:hAnsi="Century Gothic"/>
          <w:sz w:val="20"/>
          <w:szCs w:val="20"/>
        </w:rPr>
        <w:t>;</w:t>
      </w:r>
    </w:p>
    <w:p w14:paraId="1025981E" w14:textId="4F9CB8C1" w:rsidR="00E33EBB" w:rsidRPr="00C71801" w:rsidRDefault="005F377B" w:rsidP="005575CC">
      <w:pPr>
        <w:ind w:left="-567" w:right="-426"/>
        <w:jc w:val="both"/>
        <w:rPr>
          <w:rFonts w:ascii="Century Gothic" w:hAnsi="Century Gothic"/>
          <w:sz w:val="20"/>
          <w:szCs w:val="20"/>
        </w:rPr>
      </w:pPr>
      <w:r w:rsidRPr="00C71801">
        <w:rPr>
          <w:rFonts w:ascii="Century Gothic" w:hAnsi="Century Gothic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100E2B" wp14:editId="05967325">
                <wp:simplePos x="0" y="0"/>
                <wp:positionH relativeFrom="column">
                  <wp:posOffset>-204715</wp:posOffset>
                </wp:positionH>
                <wp:positionV relativeFrom="paragraph">
                  <wp:posOffset>0</wp:posOffset>
                </wp:positionV>
                <wp:extent cx="123825" cy="123825"/>
                <wp:effectExtent l="0" t="0" r="9525" b="95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54C7D" id="Prostokąt 2" o:spid="_x0000_s1026" style="position:absolute;margin-left:-16.1pt;margin-top:0;width:9.7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vEcAIAAO8EAAAOAAAAZHJzL2Uyb0RvYy54bWysVMFu2zAMvQ/YPwi6r06yZmuNOkXQosOA&#10;bC3QDj2zshwbk0VNVOJkXz9KctKu22mYDwIpUk/k06MvLne9EVvtqUNbyenJRAptFdadXVfy28PN&#10;uzMpKICtwaDVldxrkpeLt28uBlfqGbZoau0Fg1gqB1fJNgRXFgWpVvdAJ+i05WCDvofArl8XtYeB&#10;0XtTzCaTD8WAvnYelSbi3esclIuE3zRahdumIR2EqSTXFtLq0/oU12JxAeXag2s7NZYB/1BFD53l&#10;S49Q1xBAbHz3B1TfKY+ETThR2BfYNJ3SqQfuZjp51c19C06nXpgcckea6P/Bqq/be3fnY+nkVqi+&#10;EzNSDI7KYyQ6NObsGt/HXC5c7BKL+yOLeheE4s3p7P3ZbC6F4tBoR0woD4edp/BJYy+iUUnPj5S4&#10;g+2KQk49pMS7LN50xqSHMlYMDHo+mfNbKmC9NAYCm72rK0l2LQWYNQtRBZ8gCU1Xx+OpwT1dGS+2&#10;wFpgCdU4PHDNUhigwAFuJH35YAu1zqnnc97OQiEIX7DO21MuIu9za5SgU5e/XRn7uAZq85EUikh8&#10;wthYkk4SHdt+JjpaT1jv77zwmDVLTt10jLbiYu/As0iZAh68cMtLY5B5wdGSokX/82/7MZ+1w1Ep&#10;BhY9c/ZjA14zB58tq+p8enoapyQ5p/OPM3b8y8jTy4jd9FfIXE55xJ1KZswP5mA2HvtHns9lvJVD&#10;YBXfnV9ndK5CHkaecKWXy5TGk+EgrOy9UxE88hR5fNg9gnejaAK/3Fc8DAiUr7STc7N6lpuATZeE&#10;9czrKHKeqvQa4x8gju1LP2U9/6cWvwAAAP//AwBQSwMEFAAGAAgAAAAhAHCKV3HdAAAABwEAAA8A&#10;AABkcnMvZG93bnJldi54bWxMj8FOwzAQRO9I/IO1SNxSu6mAEOJUFQIJLkgtRVzdeIkj4nWI3Tbw&#10;9WxPcFzN08zbajn5XhxwjF0gDfOZAoHUBNtRq2H7+pgVIGIyZE0fCDV8Y4RlfX5WmdKGI63xsEmt&#10;4BKKpdHgUhpKKWPj0Js4CwMSZx9h9CbxObbSjubI5b6XuVLX0puOeMGZAe8dNp+bvdew/nooVluj&#10;irBQxdPL2/NE7z9O68uLaXUHIuGU/mA46bM61Oy0C3uyUfQaskWeM6qBP+I4m+c3IHbM3V6BrCv5&#10;37/+BQAA//8DAFBLAQItABQABgAIAAAAIQC2gziS/gAAAOEBAAATAAAAAAAAAAAAAAAAAAAAAABb&#10;Q29udGVudF9UeXBlc10ueG1sUEsBAi0AFAAGAAgAAAAhADj9If/WAAAAlAEAAAsAAAAAAAAAAAAA&#10;AAAALwEAAF9yZWxzLy5yZWxzUEsBAi0AFAAGAAgAAAAhAFI868RwAgAA7wQAAA4AAAAAAAAAAAAA&#10;AAAALgIAAGRycy9lMm9Eb2MueG1sUEsBAi0AFAAGAAgAAAAhAHCKV3HdAAAABwEAAA8AAAAAAAAA&#10;AAAAAAAAygQAAGRycy9kb3ducmV2LnhtbFBLBQYAAAAABAAEAPMAAADUBQAAAAA=&#10;" filled="f" strokeweight="1.5pt">
                <v:path arrowok="t"/>
              </v:rect>
            </w:pict>
          </mc:Fallback>
        </mc:AlternateContent>
      </w:r>
      <w:r w:rsidR="00E33EBB" w:rsidRPr="00C71801">
        <w:rPr>
          <w:rFonts w:ascii="Century Gothic" w:hAnsi="Century Gothic"/>
          <w:sz w:val="20"/>
          <w:szCs w:val="20"/>
        </w:rPr>
        <w:t xml:space="preserve">      </w:t>
      </w:r>
      <w:r>
        <w:rPr>
          <w:rFonts w:ascii="Century Gothic" w:hAnsi="Century Gothic"/>
          <w:sz w:val="20"/>
          <w:szCs w:val="20"/>
        </w:rPr>
        <w:t xml:space="preserve"> </w:t>
      </w:r>
      <w:r w:rsidR="00E33EBB" w:rsidRPr="00C7180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</w:t>
      </w:r>
      <w:r w:rsidR="00E33EBB" w:rsidRPr="00C71801">
        <w:rPr>
          <w:rFonts w:ascii="Century Gothic" w:hAnsi="Century Gothic"/>
          <w:sz w:val="20"/>
          <w:szCs w:val="20"/>
        </w:rPr>
        <w:t>pozytywnie rozpatrzony wniosek o dodatek węglowy na rzecz gospodarstwa domowego, w skład którego wchodzi wnioskodawca</w:t>
      </w:r>
      <w:r w:rsidR="00AE241B" w:rsidRPr="00C71801">
        <w:rPr>
          <w:rFonts w:ascii="Century Gothic" w:hAnsi="Century Gothic"/>
          <w:sz w:val="20"/>
          <w:szCs w:val="20"/>
        </w:rPr>
        <w:t>;</w:t>
      </w:r>
    </w:p>
    <w:p w14:paraId="0D4977B7" w14:textId="28FF3CA5" w:rsidR="008B0C12" w:rsidRPr="00C71801" w:rsidRDefault="005F377B" w:rsidP="005575CC">
      <w:pPr>
        <w:ind w:left="-567" w:right="-426"/>
        <w:jc w:val="both"/>
        <w:rPr>
          <w:rFonts w:ascii="Century Gothic" w:hAnsi="Century Gothic"/>
          <w:sz w:val="20"/>
          <w:szCs w:val="20"/>
        </w:rPr>
      </w:pPr>
      <w:r w:rsidRPr="00C71801">
        <w:rPr>
          <w:rFonts w:ascii="Century Gothic" w:hAnsi="Century Gothic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503888" wp14:editId="0C2037D0">
                <wp:simplePos x="0" y="0"/>
                <wp:positionH relativeFrom="column">
                  <wp:posOffset>-196896</wp:posOffset>
                </wp:positionH>
                <wp:positionV relativeFrom="paragraph">
                  <wp:posOffset>-635</wp:posOffset>
                </wp:positionV>
                <wp:extent cx="123825" cy="123825"/>
                <wp:effectExtent l="0" t="0" r="9525" b="95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B6385" id="Prostokąt 3" o:spid="_x0000_s1026" style="position:absolute;margin-left:-15.5pt;margin-top:-.05pt;width:9.7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vEcAIAAO8EAAAOAAAAZHJzL2Uyb0RvYy54bWysVMFu2zAMvQ/YPwi6r06yZmuNOkXQosOA&#10;bC3QDj2zshwbk0VNVOJkXz9KctKu22mYDwIpUk/k06MvLne9EVvtqUNbyenJRAptFdadXVfy28PN&#10;uzMpKICtwaDVldxrkpeLt28uBlfqGbZoau0Fg1gqB1fJNgRXFgWpVvdAJ+i05WCDvofArl8XtYeB&#10;0XtTzCaTD8WAvnYelSbi3esclIuE3zRahdumIR2EqSTXFtLq0/oU12JxAeXag2s7NZYB/1BFD53l&#10;S49Q1xBAbHz3B1TfKY+ETThR2BfYNJ3SqQfuZjp51c19C06nXpgcckea6P/Bqq/be3fnY+nkVqi+&#10;EzNSDI7KYyQ6NObsGt/HXC5c7BKL+yOLeheE4s3p7P3ZbC6F4tBoR0woD4edp/BJYy+iUUnPj5S4&#10;g+2KQk49pMS7LN50xqSHMlYMDHo+mfNbKmC9NAYCm72rK0l2LQWYNQtRBZ8gCU1Xx+OpwT1dGS+2&#10;wFpgCdU4PHDNUhigwAFuJH35YAu1zqnnc97OQiEIX7DO21MuIu9za5SgU5e/XRn7uAZq85EUikh8&#10;wthYkk4SHdt+JjpaT1jv77zwmDVLTt10jLbiYu/As0iZAh68cMtLY5B5wdGSokX/82/7MZ+1w1Ep&#10;BhY9c/ZjA14zB58tq+p8enoapyQ5p/OPM3b8y8jTy4jd9FfIXE55xJ1KZswP5mA2HvtHns9lvJVD&#10;YBXfnV9ndK5CHkaecKWXy5TGk+EgrOy9UxE88hR5fNg9gnejaAK/3Fc8DAiUr7STc7N6lpuATZeE&#10;9czrKHKeqvQa4x8gju1LP2U9/6cWvwAAAP//AwBQSwMEFAAGAAgAAAAhAAgUkx7eAAAACAEAAA8A&#10;AABkcnMvZG93bnJldi54bWxMj8FOwzAQRO9I/IO1SNxS2xRQmsapKgQSXJBairi6yRJHxOsQu23g&#10;61lOcNvRjGbflKvJ9+KIY+wCGdAzBQKpDk1HrYHdy0OWg4jJUmP7QGjgCyOsqvOz0hZNONEGj9vU&#10;Ci6hWFgDLqWhkDLWDr2NszAgsfceRm8Ty7GVzWhPXO57eaXUrfS2I/7g7IB3DuuP7cEb2Hze5+ud&#10;VXmYq/zx+fVpordvZ8zlxbRegkg4pb8w/OIzOlTMtA8HaqLoDWRzzVsSHxoE+5nWNyD2HFxcg6xK&#10;+X9A9QMAAP//AwBQSwECLQAUAAYACAAAACEAtoM4kv4AAADhAQAAEwAAAAAAAAAAAAAAAAAAAAAA&#10;W0NvbnRlbnRfVHlwZXNdLnhtbFBLAQItABQABgAIAAAAIQA4/SH/1gAAAJQBAAALAAAAAAAAAAAA&#10;AAAAAC8BAABfcmVscy8ucmVsc1BLAQItABQABgAIAAAAIQBSPOvEcAIAAO8EAAAOAAAAAAAAAAAA&#10;AAAAAC4CAABkcnMvZTJvRG9jLnhtbFBLAQItABQABgAIAAAAIQAIFJMe3gAAAAgBAAAPAAAAAAAA&#10;AAAAAAAAAMoEAABkcnMvZG93bnJldi54bWxQSwUGAAAAAAQABADzAAAA1QUAAAAA&#10;" filled="f" strokeweight="1.5pt">
                <v:path arrowok="t"/>
              </v:rect>
            </w:pict>
          </mc:Fallback>
        </mc:AlternateContent>
      </w:r>
      <w:r w:rsidR="008B0C12" w:rsidRPr="00C71801">
        <w:rPr>
          <w:rFonts w:ascii="Century Gothic" w:hAnsi="Century Gothic"/>
          <w:sz w:val="20"/>
          <w:szCs w:val="20"/>
        </w:rPr>
        <w:t xml:space="preserve">      </w:t>
      </w:r>
      <w:r>
        <w:rPr>
          <w:rFonts w:ascii="Century Gothic" w:hAnsi="Century Gothic"/>
          <w:sz w:val="20"/>
          <w:szCs w:val="20"/>
        </w:rPr>
        <w:t xml:space="preserve"> </w:t>
      </w:r>
      <w:r w:rsidR="008B0C12" w:rsidRPr="00C7180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</w:t>
      </w:r>
      <w:r w:rsidR="002C0FC7" w:rsidRPr="00C71801">
        <w:rPr>
          <w:rFonts w:ascii="Century Gothic" w:hAnsi="Century Gothic"/>
          <w:sz w:val="20"/>
          <w:szCs w:val="20"/>
        </w:rPr>
        <w:t>nie</w:t>
      </w:r>
      <w:r w:rsidR="008B0C12" w:rsidRPr="00C71801">
        <w:rPr>
          <w:rFonts w:ascii="Century Gothic" w:hAnsi="Century Gothic"/>
          <w:sz w:val="20"/>
          <w:szCs w:val="20"/>
        </w:rPr>
        <w:t xml:space="preserve">rozpatrzony wniosek o dodatek węglowy na rzecz gospodarstwa domowego, w skład którego wchodzi wnioskodawca - główne źródło ogrzewania na paliwo stałe zostało zgłoszone/wpisane do </w:t>
      </w:r>
      <w:r w:rsidR="008B0C12" w:rsidRPr="00C71801">
        <w:rPr>
          <w:rFonts w:ascii="Century Gothic" w:hAnsi="Century Gothic"/>
          <w:sz w:val="20"/>
          <w:szCs w:val="20"/>
        </w:rPr>
        <w:lastRenderedPageBreak/>
        <w:t xml:space="preserve">centralnej ewidencji emisyjności budynków, o której mowa w art. 27a ust. 1 ustawy z dnia 21 listopada </w:t>
      </w:r>
      <w:r w:rsidRPr="00C71801">
        <w:rPr>
          <w:rFonts w:ascii="Century Gothic" w:hAnsi="Century Gothic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F0A167" wp14:editId="1EBF9302">
                <wp:simplePos x="0" y="0"/>
                <wp:positionH relativeFrom="column">
                  <wp:posOffset>-174956</wp:posOffset>
                </wp:positionH>
                <wp:positionV relativeFrom="paragraph">
                  <wp:posOffset>336379</wp:posOffset>
                </wp:positionV>
                <wp:extent cx="123825" cy="123825"/>
                <wp:effectExtent l="0" t="0" r="952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B008A" id="Prostokąt 6" o:spid="_x0000_s1026" style="position:absolute;margin-left:-13.8pt;margin-top:26.5pt;width:9.7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vEcAIAAO8EAAAOAAAAZHJzL2Uyb0RvYy54bWysVMFu2zAMvQ/YPwi6r06yZmuNOkXQosOA&#10;bC3QDj2zshwbk0VNVOJkXz9KctKu22mYDwIpUk/k06MvLne9EVvtqUNbyenJRAptFdadXVfy28PN&#10;uzMpKICtwaDVldxrkpeLt28uBlfqGbZoau0Fg1gqB1fJNgRXFgWpVvdAJ+i05WCDvofArl8XtYeB&#10;0XtTzCaTD8WAvnYelSbi3esclIuE3zRahdumIR2EqSTXFtLq0/oU12JxAeXag2s7NZYB/1BFD53l&#10;S49Q1xBAbHz3B1TfKY+ETThR2BfYNJ3SqQfuZjp51c19C06nXpgcckea6P/Bqq/be3fnY+nkVqi+&#10;EzNSDI7KYyQ6NObsGt/HXC5c7BKL+yOLeheE4s3p7P3ZbC6F4tBoR0woD4edp/BJYy+iUUnPj5S4&#10;g+2KQk49pMS7LN50xqSHMlYMDHo+mfNbKmC9NAYCm72rK0l2LQWYNQtRBZ8gCU1Xx+OpwT1dGS+2&#10;wFpgCdU4PHDNUhigwAFuJH35YAu1zqnnc97OQiEIX7DO21MuIu9za5SgU5e/XRn7uAZq85EUikh8&#10;wthYkk4SHdt+JjpaT1jv77zwmDVLTt10jLbiYu/As0iZAh68cMtLY5B5wdGSokX/82/7MZ+1w1Ep&#10;BhY9c/ZjA14zB58tq+p8enoapyQ5p/OPM3b8y8jTy4jd9FfIXE55xJ1KZswP5mA2HvtHns9lvJVD&#10;YBXfnV9ndK5CHkaecKWXy5TGk+EgrOy9UxE88hR5fNg9gnejaAK/3Fc8DAiUr7STc7N6lpuATZeE&#10;9czrKHKeqvQa4x8gju1LP2U9/6cWvwAAAP//AwBQSwMEFAAGAAgAAAAhAMAdf3PfAAAACAEAAA8A&#10;AABkcnMvZG93bnJldi54bWxMj8FOwzAQRO9I/IO1SNxSu6naWmmcqkIgwQWppYjrNnbjiHgdYrcN&#10;fD3mVI6rfZp5U65H17GzGULrScF0IoAZqr1uqVGwf3vKJLAQkTR2noyCbxNgXd3elFhof6GtOe9i&#10;w1IIhQIV2Bj7gvNQW+MwTHxvKP2OfnAY0zk0XA94SeGu47kQC+6wpdRgsTcP1tSfu5NTsP16lJs9&#10;CulnQj6/vr+M9PFjlbq/GzcrYNGM8QrDn35Shyo5HfyJdGCdgixfLhKqYD5LmxKQySmwg4JlPgde&#10;lfz/gOoXAAD//wMAUEsBAi0AFAAGAAgAAAAhALaDOJL+AAAA4QEAABMAAAAAAAAAAAAAAAAAAAAA&#10;AFtDb250ZW50X1R5cGVzXS54bWxQSwECLQAUAAYACAAAACEAOP0h/9YAAACUAQAACwAAAAAAAAAA&#10;AAAAAAAvAQAAX3JlbHMvLnJlbHNQSwECLQAUAAYACAAAACEAUjzrxHACAADvBAAADgAAAAAAAAAA&#10;AAAAAAAuAgAAZHJzL2Uyb0RvYy54bWxQSwECLQAUAAYACAAAACEAwB1/c98AAAAIAQAADwAAAAAA&#10;AAAAAAAAAADKBAAAZHJzL2Rvd25yZXYueG1sUEsFBgAAAAAEAAQA8wAAANYFAAAAAA==&#10;" filled="f" strokeweight="1.5pt">
                <v:path arrowok="t"/>
              </v:rect>
            </w:pict>
          </mc:Fallback>
        </mc:AlternateContent>
      </w:r>
      <w:r w:rsidR="008B0C12" w:rsidRPr="00C71801">
        <w:rPr>
          <w:rFonts w:ascii="Century Gothic" w:hAnsi="Century Gothic"/>
          <w:sz w:val="20"/>
          <w:szCs w:val="20"/>
        </w:rPr>
        <w:t>2008 r. o wspieraniu termomodernizacji i remontów oraz o centralnej emisyjności budynków</w:t>
      </w:r>
      <w:r w:rsidR="00AE241B" w:rsidRPr="00C71801">
        <w:rPr>
          <w:rFonts w:ascii="Century Gothic" w:hAnsi="Century Gothic"/>
          <w:sz w:val="20"/>
          <w:szCs w:val="20"/>
        </w:rPr>
        <w:t>;</w:t>
      </w:r>
    </w:p>
    <w:p w14:paraId="629792C9" w14:textId="49750D57" w:rsidR="00E33EBB" w:rsidRPr="00C71801" w:rsidRDefault="00921BF0" w:rsidP="005575CC">
      <w:pPr>
        <w:ind w:left="-567" w:right="-426"/>
        <w:jc w:val="both"/>
        <w:rPr>
          <w:rFonts w:ascii="Century Gothic" w:hAnsi="Century Gothic"/>
          <w:sz w:val="20"/>
          <w:szCs w:val="20"/>
        </w:rPr>
      </w:pPr>
      <w:r w:rsidRPr="00C71801">
        <w:rPr>
          <w:rFonts w:ascii="Century Gothic" w:hAnsi="Century Gothic"/>
          <w:sz w:val="20"/>
          <w:szCs w:val="20"/>
        </w:rPr>
        <w:t xml:space="preserve"> </w:t>
      </w:r>
      <w:r w:rsidR="00E33EBB" w:rsidRPr="00C71801">
        <w:rPr>
          <w:rFonts w:ascii="Century Gothic" w:hAnsi="Century Gothic"/>
          <w:sz w:val="20"/>
          <w:szCs w:val="20"/>
        </w:rPr>
        <w:t xml:space="preserve">     </w:t>
      </w:r>
      <w:r w:rsidR="005F377B">
        <w:rPr>
          <w:rFonts w:ascii="Century Gothic" w:hAnsi="Century Gothic"/>
          <w:sz w:val="20"/>
          <w:szCs w:val="20"/>
        </w:rPr>
        <w:t xml:space="preserve">    </w:t>
      </w:r>
      <w:r w:rsidR="00E33EBB" w:rsidRPr="00C71801">
        <w:rPr>
          <w:rFonts w:ascii="Century Gothic" w:hAnsi="Century Gothic"/>
          <w:sz w:val="20"/>
          <w:szCs w:val="20"/>
        </w:rPr>
        <w:t>brak prawa do dodatku węglowego</w:t>
      </w:r>
      <w:r w:rsidR="00AE241B" w:rsidRPr="00C71801">
        <w:rPr>
          <w:rFonts w:ascii="Century Gothic" w:hAnsi="Century Gothic"/>
          <w:sz w:val="20"/>
          <w:szCs w:val="20"/>
        </w:rPr>
        <w:t>;</w:t>
      </w:r>
    </w:p>
    <w:p w14:paraId="427C5A61" w14:textId="59E29461" w:rsidR="00AE241B" w:rsidRPr="00C71801" w:rsidRDefault="00C71801" w:rsidP="005575CC">
      <w:pPr>
        <w:ind w:left="-567" w:right="-426"/>
        <w:jc w:val="both"/>
        <w:rPr>
          <w:rFonts w:ascii="Century Gothic" w:hAnsi="Century Gothic"/>
          <w:sz w:val="20"/>
          <w:szCs w:val="20"/>
        </w:rPr>
      </w:pPr>
      <w:r w:rsidRPr="00C71801">
        <w:rPr>
          <w:rFonts w:ascii="Century Gothic" w:hAnsi="Century Gothic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912EE9" wp14:editId="262BBE72">
                <wp:simplePos x="0" y="0"/>
                <wp:positionH relativeFrom="column">
                  <wp:posOffset>-395586</wp:posOffset>
                </wp:positionH>
                <wp:positionV relativeFrom="paragraph">
                  <wp:posOffset>167043</wp:posOffset>
                </wp:positionV>
                <wp:extent cx="123825" cy="123825"/>
                <wp:effectExtent l="0" t="0" r="9525" b="9525"/>
                <wp:wrapNone/>
                <wp:docPr id="47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B438D" id="Prostokąt 47" o:spid="_x0000_s1026" style="position:absolute;margin-left:-31.15pt;margin-top:13.15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vEcAIAAO8EAAAOAAAAZHJzL2Uyb0RvYy54bWysVMFu2zAMvQ/YPwi6r06yZmuNOkXQosOA&#10;bC3QDj2zshwbk0VNVOJkXz9KctKu22mYDwIpUk/k06MvLne9EVvtqUNbyenJRAptFdadXVfy28PN&#10;uzMpKICtwaDVldxrkpeLt28uBlfqGbZoau0Fg1gqB1fJNgRXFgWpVvdAJ+i05WCDvofArl8XtYeB&#10;0XtTzCaTD8WAvnYelSbi3esclIuE3zRahdumIR2EqSTXFtLq0/oU12JxAeXag2s7NZYB/1BFD53l&#10;S49Q1xBAbHz3B1TfKY+ETThR2BfYNJ3SqQfuZjp51c19C06nXpgcckea6P/Bqq/be3fnY+nkVqi+&#10;EzNSDI7KYyQ6NObsGt/HXC5c7BKL+yOLeheE4s3p7P3ZbC6F4tBoR0woD4edp/BJYy+iUUnPj5S4&#10;g+2KQk49pMS7LN50xqSHMlYMDHo+mfNbKmC9NAYCm72rK0l2LQWYNQtRBZ8gCU1Xx+OpwT1dGS+2&#10;wFpgCdU4PHDNUhigwAFuJH35YAu1zqnnc97OQiEIX7DO21MuIu9za5SgU5e/XRn7uAZq85EUikh8&#10;wthYkk4SHdt+JjpaT1jv77zwmDVLTt10jLbiYu/As0iZAh68cMtLY5B5wdGSokX/82/7MZ+1w1Ep&#10;BhY9c/ZjA14zB58tq+p8enoapyQ5p/OPM3b8y8jTy4jd9FfIXE55xJ1KZswP5mA2HvtHns9lvJVD&#10;YBXfnV9ndK5CHkaecKWXy5TGk+EgrOy9UxE88hR5fNg9gnejaAK/3Fc8DAiUr7STc7N6lpuATZeE&#10;9czrKHKeqvQa4x8gju1LP2U9/6cWvwAAAP//AwBQSwMEFAAGAAgAAAAhAIDRYK3gAAAACQEAAA8A&#10;AABkcnMvZG93bnJldi54bWxMj8FOwzAMhu9IvENkJG5dQjeqqGs6TQgkuCBtDHHNmqypaJzSZFvh&#10;6TGncbIsf/r9/dVq8j072TF2ARXczQQwi00wHbYKdm9PmQQWk0aj+4BWwbeNsKqvrypdmnDGjT1t&#10;U8soBGOpFbiUhpLz2DjrdZyFwSLdDmH0OtE6ttyM+kzhvue5EAX3ukP64PRgH5xtPrdHr2Dz9SjX&#10;Oy1kmAv5/Pr+MuHHj1Pq9mZaL4ElO6ULDH/6pA41Oe3DEU1kvYKsyOeEKsgLmgRki5y67BUs7iXw&#10;uuL/G9S/AAAA//8DAFBLAQItABQABgAIAAAAIQC2gziS/gAAAOEBAAATAAAAAAAAAAAAAAAAAAAA&#10;AABbQ29udGVudF9UeXBlc10ueG1sUEsBAi0AFAAGAAgAAAAhADj9If/WAAAAlAEAAAsAAAAAAAAA&#10;AAAAAAAALwEAAF9yZWxzLy5yZWxzUEsBAi0AFAAGAAgAAAAhAFI868RwAgAA7wQAAA4AAAAAAAAA&#10;AAAAAAAALgIAAGRycy9lMm9Eb2MueG1sUEsBAi0AFAAGAAgAAAAhAIDRYK3gAAAACQEAAA8AAAAA&#10;AAAAAAAAAAAAygQAAGRycy9kb3ducmV2LnhtbFBLBQYAAAAABAAEAPMAAADXBQAAAAA=&#10;" filled="f" strokeweight="1.5pt">
                <v:path arrowok="t"/>
              </v:rect>
            </w:pict>
          </mc:Fallback>
        </mc:AlternateContent>
      </w:r>
    </w:p>
    <w:p w14:paraId="6BE71391" w14:textId="6696AF44" w:rsidR="00E33EBB" w:rsidRPr="00C71801" w:rsidRDefault="005F377B" w:rsidP="005575CC">
      <w:pPr>
        <w:ind w:left="-567" w:right="-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E33EBB" w:rsidRPr="00C71801">
        <w:rPr>
          <w:rFonts w:ascii="Century Gothic" w:hAnsi="Century Gothic"/>
          <w:sz w:val="20"/>
          <w:szCs w:val="20"/>
        </w:rPr>
        <w:t xml:space="preserve">    niezłożony wniosek o dodatek węglowy</w:t>
      </w:r>
      <w:r w:rsidR="003227DD" w:rsidRPr="00C71801">
        <w:rPr>
          <w:rFonts w:ascii="Century Gothic" w:hAnsi="Century Gothic"/>
          <w:sz w:val="20"/>
          <w:szCs w:val="20"/>
        </w:rPr>
        <w:t>;</w:t>
      </w:r>
    </w:p>
    <w:p w14:paraId="1AE686C2" w14:textId="77777777" w:rsidR="00E33EBB" w:rsidRPr="00C71801" w:rsidRDefault="00E33EBB" w:rsidP="005575CC">
      <w:pPr>
        <w:ind w:left="-567" w:right="-426"/>
        <w:jc w:val="both"/>
        <w:rPr>
          <w:rFonts w:ascii="Century Gothic" w:hAnsi="Century Gothic"/>
          <w:sz w:val="20"/>
          <w:szCs w:val="20"/>
        </w:rPr>
      </w:pPr>
    </w:p>
    <w:p w14:paraId="76BCE6FB" w14:textId="29B2D149" w:rsidR="002852DC" w:rsidRPr="00C71801" w:rsidRDefault="003227DD" w:rsidP="005575CC">
      <w:pPr>
        <w:ind w:left="-567" w:right="-426" w:firstLine="708"/>
        <w:jc w:val="both"/>
        <w:rPr>
          <w:rFonts w:ascii="Century Gothic" w:hAnsi="Century Gothic"/>
          <w:sz w:val="20"/>
          <w:szCs w:val="20"/>
        </w:rPr>
      </w:pPr>
      <w:r w:rsidRPr="00C71801">
        <w:rPr>
          <w:rFonts w:ascii="Century Gothic" w:hAnsi="Century Gothic"/>
          <w:sz w:val="20"/>
          <w:szCs w:val="20"/>
        </w:rPr>
        <w:t>G</w:t>
      </w:r>
      <w:r w:rsidR="00E33EBB" w:rsidRPr="00C71801">
        <w:rPr>
          <w:rFonts w:ascii="Century Gothic" w:hAnsi="Century Gothic"/>
          <w:sz w:val="20"/>
          <w:szCs w:val="20"/>
        </w:rPr>
        <w:t>łówne źródło ogrzewania na paliwo stałe zostało zgłoszone/wpisane do centralnej ewidencji emisyjności budynków, o której mowa w art. 27a ust. 1 ustawy z dnia 21 listopada 2008 r. o wspieraniu termomodernizacji i remontów oraz o centralnej emisyjności budynków</w:t>
      </w:r>
      <w:r w:rsidR="00BB53D8" w:rsidRPr="00C71801">
        <w:rPr>
          <w:rFonts w:ascii="Century Gothic" w:hAnsi="Century Gothic"/>
          <w:sz w:val="20"/>
          <w:szCs w:val="20"/>
        </w:rPr>
        <w:t>.</w:t>
      </w:r>
    </w:p>
    <w:p w14:paraId="7CA9BF41" w14:textId="3BD72ACF" w:rsidR="00DF7930" w:rsidRPr="00C71801" w:rsidRDefault="005F377B" w:rsidP="005575CC">
      <w:pPr>
        <w:ind w:left="-567" w:right="-426"/>
        <w:jc w:val="both"/>
        <w:rPr>
          <w:rFonts w:ascii="Century Gothic" w:hAnsi="Century Gothic"/>
          <w:sz w:val="20"/>
          <w:szCs w:val="20"/>
        </w:rPr>
      </w:pPr>
      <w:r w:rsidRPr="00C71801">
        <w:rPr>
          <w:rFonts w:ascii="Century Gothic" w:hAnsi="Century Gothic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6BB61A" wp14:editId="32D67236">
                <wp:simplePos x="0" y="0"/>
                <wp:positionH relativeFrom="column">
                  <wp:posOffset>-395586</wp:posOffset>
                </wp:positionH>
                <wp:positionV relativeFrom="paragraph">
                  <wp:posOffset>151130</wp:posOffset>
                </wp:positionV>
                <wp:extent cx="123825" cy="123825"/>
                <wp:effectExtent l="0" t="0" r="9525" b="952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0BB3E" id="Prostokąt 10" o:spid="_x0000_s1026" style="position:absolute;margin-left:-31.15pt;margin-top:11.9pt;width:9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vEcAIAAO8EAAAOAAAAZHJzL2Uyb0RvYy54bWysVMFu2zAMvQ/YPwi6r06yZmuNOkXQosOA&#10;bC3QDj2zshwbk0VNVOJkXz9KctKu22mYDwIpUk/k06MvLne9EVvtqUNbyenJRAptFdadXVfy28PN&#10;uzMpKICtwaDVldxrkpeLt28uBlfqGbZoau0Fg1gqB1fJNgRXFgWpVvdAJ+i05WCDvofArl8XtYeB&#10;0XtTzCaTD8WAvnYelSbi3esclIuE3zRahdumIR2EqSTXFtLq0/oU12JxAeXag2s7NZYB/1BFD53l&#10;S49Q1xBAbHz3B1TfKY+ETThR2BfYNJ3SqQfuZjp51c19C06nXpgcckea6P/Bqq/be3fnY+nkVqi+&#10;EzNSDI7KYyQ6NObsGt/HXC5c7BKL+yOLeheE4s3p7P3ZbC6F4tBoR0woD4edp/BJYy+iUUnPj5S4&#10;g+2KQk49pMS7LN50xqSHMlYMDHo+mfNbKmC9NAYCm72rK0l2LQWYNQtRBZ8gCU1Xx+OpwT1dGS+2&#10;wFpgCdU4PHDNUhigwAFuJH35YAu1zqnnc97OQiEIX7DO21MuIu9za5SgU5e/XRn7uAZq85EUikh8&#10;wthYkk4SHdt+JjpaT1jv77zwmDVLTt10jLbiYu/As0iZAh68cMtLY5B5wdGSokX/82/7MZ+1w1Ep&#10;BhY9c/ZjA14zB58tq+p8enoapyQ5p/OPM3b8y8jTy4jd9FfIXE55xJ1KZswP5mA2HvtHns9lvJVD&#10;YBXfnV9ndK5CHkaecKWXy5TGk+EgrOy9UxE88hR5fNg9gnejaAK/3Fc8DAiUr7STc7N6lpuATZeE&#10;9czrKHKeqvQa4x8gju1LP2U9/6cWvwAAAP//AwBQSwMEFAAGAAgAAAAhAAlcV3nfAAAACQEAAA8A&#10;AABkcnMvZG93bnJldi54bWxMj8FOwzAMhu9IvENkJG5dQjtNVWk6TQgkuCBtDHHNGtNUNE5psq3w&#10;9JgT3Gz50+/vr9ezH8QJp9gH0nCzUCCQ2mB76jTsXx6yEkRMhqwZAqGGL4ywbi4valPZcKYtnnap&#10;ExxCsTIaXEpjJWVsHXoTF2FE4tt7mLxJvE6dtJM5c7gfZK7USnrTE39wZsQ7h+3H7ug1bD/vy83e&#10;qDIUqnx8fn2a6e3baX19NW9uQSSc0x8Mv/qsDg07HcKRbBSDhmyVF4xqyAuuwEC2zHk4aFgWBcim&#10;lv8bND8AAAD//wMAUEsBAi0AFAAGAAgAAAAhALaDOJL+AAAA4QEAABMAAAAAAAAAAAAAAAAAAAAA&#10;AFtDb250ZW50X1R5cGVzXS54bWxQSwECLQAUAAYACAAAACEAOP0h/9YAAACUAQAACwAAAAAAAAAA&#10;AAAAAAAvAQAAX3JlbHMvLnJlbHNQSwECLQAUAAYACAAAACEAUjzrxHACAADvBAAADgAAAAAAAAAA&#10;AAAAAAAuAgAAZHJzL2Uyb0RvYy54bWxQSwECLQAUAAYACAAAACEACVxXed8AAAAJAQAADwAAAAAA&#10;AAAAAAAAAADKBAAAZHJzL2Rvd25yZXYueG1sUEsFBgAAAAAEAAQA8wAAANYFAAAAAA==&#10;" filled="f" strokeweight="1.5pt">
                <v:path arrowok="t"/>
              </v:rect>
            </w:pict>
          </mc:Fallback>
        </mc:AlternateContent>
      </w:r>
      <w:r w:rsidR="005575CC" w:rsidRPr="00C71801">
        <w:rPr>
          <w:rFonts w:ascii="Century Gothic" w:hAnsi="Century Gothic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715A1B" wp14:editId="7EEC6D38">
                <wp:simplePos x="0" y="0"/>
                <wp:positionH relativeFrom="column">
                  <wp:posOffset>-395586</wp:posOffset>
                </wp:positionH>
                <wp:positionV relativeFrom="paragraph">
                  <wp:posOffset>0</wp:posOffset>
                </wp:positionV>
                <wp:extent cx="123825" cy="123825"/>
                <wp:effectExtent l="0" t="0" r="9525" b="952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C75FE" id="Prostokąt 9" o:spid="_x0000_s1026" style="position:absolute;margin-left:-31.15pt;margin-top:0;width:9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vEcAIAAO8EAAAOAAAAZHJzL2Uyb0RvYy54bWysVMFu2zAMvQ/YPwi6r06yZmuNOkXQosOA&#10;bC3QDj2zshwbk0VNVOJkXz9KctKu22mYDwIpUk/k06MvLne9EVvtqUNbyenJRAptFdadXVfy28PN&#10;uzMpKICtwaDVldxrkpeLt28uBlfqGbZoau0Fg1gqB1fJNgRXFgWpVvdAJ+i05WCDvofArl8XtYeB&#10;0XtTzCaTD8WAvnYelSbi3esclIuE3zRahdumIR2EqSTXFtLq0/oU12JxAeXag2s7NZYB/1BFD53l&#10;S49Q1xBAbHz3B1TfKY+ETThR2BfYNJ3SqQfuZjp51c19C06nXpgcckea6P/Bqq/be3fnY+nkVqi+&#10;EzNSDI7KYyQ6NObsGt/HXC5c7BKL+yOLeheE4s3p7P3ZbC6F4tBoR0woD4edp/BJYy+iUUnPj5S4&#10;g+2KQk49pMS7LN50xqSHMlYMDHo+mfNbKmC9NAYCm72rK0l2LQWYNQtRBZ8gCU1Xx+OpwT1dGS+2&#10;wFpgCdU4PHDNUhigwAFuJH35YAu1zqnnc97OQiEIX7DO21MuIu9za5SgU5e/XRn7uAZq85EUikh8&#10;wthYkk4SHdt+JjpaT1jv77zwmDVLTt10jLbiYu/As0iZAh68cMtLY5B5wdGSokX/82/7MZ+1w1Ep&#10;BhY9c/ZjA14zB58tq+p8enoapyQ5p/OPM3b8y8jTy4jd9FfIXE55xJ1KZswP5mA2HvtHns9lvJVD&#10;YBXfnV9ndK5CHkaecKWXy5TGk+EgrOy9UxE88hR5fNg9gnejaAK/3Fc8DAiUr7STc7N6lpuATZeE&#10;9czrKHKeqvQa4x8gju1LP2U9/6cWvwAAAP//AwBQSwMEFAAGAAgAAAAhAI382HbdAAAABwEAAA8A&#10;AABkcnMvZG93bnJldi54bWxMj8FOwzAQRO9I/IO1SNxSmxSqEOJUFQIJLkgtRVy3sYkj4nWI3Tbw&#10;9WxPcFzN0+ybajn5XhzsGLtAGq5mCoSlJpiOWg3b18esABETksE+kNXwbSMs6/OzCksTjrS2h01q&#10;BZdQLFGDS2kopYyNsx7jLAyWOPsIo8fE59hKM+KRy30vc6UW0mNH/MHhYO+dbT43e69h/fVQrLao&#10;ijBXxdPL2/NE7z9O68uLaXUHItkp/cFw0md1qNlpF/Zkoug1ZIt8zqgGXsRxdp3zkh1ztzcg60r+&#10;969/AQAA//8DAFBLAQItABQABgAIAAAAIQC2gziS/gAAAOEBAAATAAAAAAAAAAAAAAAAAAAAAABb&#10;Q29udGVudF9UeXBlc10ueG1sUEsBAi0AFAAGAAgAAAAhADj9If/WAAAAlAEAAAsAAAAAAAAAAAAA&#10;AAAALwEAAF9yZWxzLy5yZWxzUEsBAi0AFAAGAAgAAAAhAFI868RwAgAA7wQAAA4AAAAAAAAAAAAA&#10;AAAALgIAAGRycy9lMm9Eb2MueG1sUEsBAi0AFAAGAAgAAAAhAI382HbdAAAABwEAAA8AAAAAAAAA&#10;AAAAAAAAygQAAGRycy9kb3ducmV2LnhtbFBLBQYAAAAABAAEAPMAAADUBQAAAAA=&#10;" filled="f" strokeweight="1.5pt">
                <v:path arrowok="t"/>
              </v:rect>
            </w:pict>
          </mc:Fallback>
        </mc:AlternateContent>
      </w:r>
      <w:r w:rsidR="00E33EBB" w:rsidRPr="00C7180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    </w:t>
      </w:r>
      <w:r w:rsidR="00E33EBB" w:rsidRPr="00C71801">
        <w:rPr>
          <w:rFonts w:ascii="Century Gothic" w:hAnsi="Century Gothic"/>
          <w:sz w:val="20"/>
          <w:szCs w:val="20"/>
        </w:rPr>
        <w:t xml:space="preserve">tak </w:t>
      </w:r>
    </w:p>
    <w:p w14:paraId="10D2B00E" w14:textId="69EAE05F" w:rsidR="003227DD" w:rsidRPr="00C71801" w:rsidRDefault="00DF7930" w:rsidP="005575CC">
      <w:pPr>
        <w:ind w:left="-567" w:right="-426"/>
        <w:jc w:val="both"/>
        <w:rPr>
          <w:rFonts w:ascii="Century Gothic" w:hAnsi="Century Gothic"/>
          <w:sz w:val="20"/>
          <w:szCs w:val="20"/>
        </w:rPr>
      </w:pPr>
      <w:r w:rsidRPr="00C71801">
        <w:rPr>
          <w:rFonts w:ascii="Century Gothic" w:hAnsi="Century Gothic"/>
          <w:sz w:val="20"/>
          <w:szCs w:val="20"/>
        </w:rPr>
        <w:t xml:space="preserve"> </w:t>
      </w:r>
      <w:r w:rsidR="005F377B">
        <w:rPr>
          <w:rFonts w:ascii="Century Gothic" w:hAnsi="Century Gothic"/>
          <w:sz w:val="20"/>
          <w:szCs w:val="20"/>
        </w:rPr>
        <w:t xml:space="preserve">     </w:t>
      </w:r>
      <w:r w:rsidR="00E33EBB" w:rsidRPr="00C71801">
        <w:rPr>
          <w:rFonts w:ascii="Century Gothic" w:hAnsi="Century Gothic"/>
          <w:sz w:val="20"/>
          <w:szCs w:val="20"/>
        </w:rPr>
        <w:t>nie</w:t>
      </w:r>
    </w:p>
    <w:p w14:paraId="00F06EF0" w14:textId="77777777" w:rsidR="005575CC" w:rsidRDefault="00C71801" w:rsidP="005575CC">
      <w:pPr>
        <w:spacing w:line="360" w:lineRule="auto"/>
        <w:ind w:left="-567" w:right="-426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</w:t>
      </w:r>
    </w:p>
    <w:p w14:paraId="5A35A2C8" w14:textId="22DC8D7C" w:rsidR="005575CC" w:rsidRPr="005575CC" w:rsidRDefault="003227DD" w:rsidP="005575CC">
      <w:pPr>
        <w:spacing w:line="360" w:lineRule="auto"/>
        <w:ind w:left="-567" w:right="-426" w:firstLine="1275"/>
        <w:jc w:val="both"/>
        <w:rPr>
          <w:rFonts w:ascii="Century Gothic" w:hAnsi="Century Gothic"/>
          <w:b/>
          <w:sz w:val="20"/>
          <w:szCs w:val="20"/>
        </w:rPr>
      </w:pPr>
      <w:r w:rsidRPr="005575CC">
        <w:rPr>
          <w:rFonts w:ascii="Century Gothic" w:hAnsi="Century Gothic"/>
          <w:b/>
          <w:sz w:val="20"/>
          <w:szCs w:val="20"/>
        </w:rPr>
        <w:t>Jestem świadomy odpowiedzialności karnej za składanie fałszywego oświadczenia</w:t>
      </w:r>
      <w:r w:rsidR="005575CC" w:rsidRPr="005575CC">
        <w:rPr>
          <w:rFonts w:ascii="Century Gothic" w:hAnsi="Century Gothic"/>
          <w:b/>
          <w:sz w:val="20"/>
          <w:szCs w:val="20"/>
        </w:rPr>
        <w:t xml:space="preserve"> wynikającej z art. 233 § 6 ustawy z dnia 6 czerwca 1997 r. – Kodeks karny – zgodnie z art. 10 ust. 2 ustawy z dnia 27 października 2022 r. o zakupie preferencyjnym paliwa stałego dla gospodarstw domowych</w:t>
      </w:r>
      <w:r w:rsidR="005575CC" w:rsidRPr="005575CC">
        <w:rPr>
          <w:rFonts w:ascii="Century Gothic" w:hAnsi="Century Gothic"/>
          <w:sz w:val="20"/>
          <w:szCs w:val="20"/>
        </w:rPr>
        <w:t>.</w:t>
      </w:r>
    </w:p>
    <w:p w14:paraId="7DB8CDA4" w14:textId="56B2BFC0" w:rsidR="003227DD" w:rsidRDefault="003227DD" w:rsidP="005575CC">
      <w:pPr>
        <w:spacing w:line="360" w:lineRule="auto"/>
        <w:ind w:left="-567" w:right="-426"/>
        <w:jc w:val="both"/>
        <w:rPr>
          <w:rFonts w:ascii="Century Gothic" w:hAnsi="Century Gothic"/>
          <w:b/>
          <w:sz w:val="20"/>
          <w:szCs w:val="20"/>
        </w:rPr>
      </w:pPr>
    </w:p>
    <w:p w14:paraId="18F43AD3" w14:textId="77777777" w:rsidR="00CA6EA6" w:rsidRDefault="00CA6EA6" w:rsidP="005575CC">
      <w:pPr>
        <w:spacing w:line="360" w:lineRule="auto"/>
        <w:ind w:left="-567" w:right="-426"/>
        <w:jc w:val="both"/>
        <w:rPr>
          <w:rFonts w:ascii="Century Gothic" w:hAnsi="Century Gothic"/>
          <w:b/>
          <w:sz w:val="20"/>
          <w:szCs w:val="20"/>
        </w:rPr>
      </w:pPr>
    </w:p>
    <w:p w14:paraId="3F40A5BE" w14:textId="77777777" w:rsidR="00CA6EA6" w:rsidRDefault="00CA6EA6" w:rsidP="005575CC">
      <w:pPr>
        <w:spacing w:line="360" w:lineRule="auto"/>
        <w:ind w:left="-567" w:right="-426"/>
        <w:jc w:val="both"/>
        <w:rPr>
          <w:rFonts w:ascii="Century Gothic" w:hAnsi="Century Gothic"/>
          <w:b/>
          <w:sz w:val="20"/>
          <w:szCs w:val="20"/>
        </w:rPr>
      </w:pPr>
    </w:p>
    <w:p w14:paraId="16558C57" w14:textId="446EC093" w:rsidR="00C71801" w:rsidRDefault="00C71801" w:rsidP="005575CC">
      <w:pPr>
        <w:spacing w:line="360" w:lineRule="auto"/>
        <w:ind w:left="-567" w:right="-426"/>
        <w:jc w:val="both"/>
        <w:rPr>
          <w:rFonts w:ascii="Century Gothic" w:hAnsi="Century Gothic"/>
          <w:bCs/>
          <w:sz w:val="20"/>
          <w:szCs w:val="20"/>
        </w:rPr>
      </w:pPr>
      <w:r w:rsidRPr="00C71801">
        <w:rPr>
          <w:rFonts w:ascii="Century Gothic" w:hAnsi="Century Gothic"/>
          <w:bCs/>
          <w:sz w:val="20"/>
          <w:szCs w:val="20"/>
        </w:rPr>
        <w:t xml:space="preserve">Gołdap, dn. ………………………                                                          </w:t>
      </w:r>
      <w:r w:rsidR="005575CC">
        <w:rPr>
          <w:rFonts w:ascii="Century Gothic" w:hAnsi="Century Gothic"/>
          <w:bCs/>
          <w:sz w:val="20"/>
          <w:szCs w:val="20"/>
        </w:rPr>
        <w:t xml:space="preserve">                  </w:t>
      </w:r>
      <w:r w:rsidRPr="00C71801">
        <w:rPr>
          <w:rFonts w:ascii="Century Gothic" w:hAnsi="Century Gothic"/>
          <w:bCs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 xml:space="preserve">        </w:t>
      </w:r>
      <w:r w:rsidRPr="00C71801">
        <w:rPr>
          <w:rFonts w:ascii="Century Gothic" w:hAnsi="Century Gothic"/>
          <w:bCs/>
          <w:sz w:val="20"/>
          <w:szCs w:val="20"/>
        </w:rPr>
        <w:t>…</w:t>
      </w:r>
      <w:r w:rsidR="005575CC">
        <w:rPr>
          <w:rFonts w:ascii="Century Gothic" w:hAnsi="Century Gothic"/>
          <w:bCs/>
          <w:sz w:val="20"/>
          <w:szCs w:val="20"/>
        </w:rPr>
        <w:t>……………</w:t>
      </w:r>
      <w:r w:rsidRPr="00C71801">
        <w:rPr>
          <w:rFonts w:ascii="Century Gothic" w:hAnsi="Century Gothic"/>
          <w:bCs/>
          <w:sz w:val="20"/>
          <w:szCs w:val="20"/>
        </w:rPr>
        <w:t>…………………………..</w:t>
      </w:r>
    </w:p>
    <w:p w14:paraId="2E9C3D94" w14:textId="42E9D99A" w:rsidR="00C71801" w:rsidRPr="00C71801" w:rsidRDefault="00D24333" w:rsidP="005575CC">
      <w:pPr>
        <w:spacing w:line="360" w:lineRule="auto"/>
        <w:ind w:left="-567" w:right="-426"/>
        <w:jc w:val="right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    </w:t>
      </w:r>
      <w:r w:rsidR="00C71801">
        <w:rPr>
          <w:rFonts w:ascii="Century Gothic" w:hAnsi="Century Gothic"/>
          <w:bCs/>
          <w:sz w:val="20"/>
          <w:szCs w:val="20"/>
        </w:rPr>
        <w:t>(</w:t>
      </w:r>
      <w:r w:rsidR="005575CC">
        <w:rPr>
          <w:rFonts w:ascii="Century Gothic" w:hAnsi="Century Gothic"/>
          <w:bCs/>
          <w:sz w:val="20"/>
          <w:szCs w:val="20"/>
        </w:rPr>
        <w:t xml:space="preserve">czytelny </w:t>
      </w:r>
      <w:r w:rsidR="00C71801">
        <w:rPr>
          <w:rFonts w:ascii="Century Gothic" w:hAnsi="Century Gothic"/>
          <w:bCs/>
          <w:sz w:val="20"/>
          <w:szCs w:val="20"/>
        </w:rPr>
        <w:t>podpis wnioskodawcy)</w:t>
      </w:r>
    </w:p>
    <w:p w14:paraId="70A2245A" w14:textId="77777777" w:rsidR="00D24333" w:rsidRDefault="00D24333" w:rsidP="005575CC">
      <w:pPr>
        <w:spacing w:after="113" w:line="252" w:lineRule="auto"/>
        <w:ind w:left="-567" w:right="-426" w:firstLine="369"/>
        <w:jc w:val="both"/>
        <w:rPr>
          <w:rFonts w:ascii="Century Gothic" w:hAnsi="Century Gothic"/>
          <w:sz w:val="16"/>
          <w:szCs w:val="16"/>
        </w:rPr>
      </w:pPr>
    </w:p>
    <w:p w14:paraId="60BFA8D2" w14:textId="77777777" w:rsidR="00D24333" w:rsidRDefault="00D24333" w:rsidP="00D24333">
      <w:pPr>
        <w:spacing w:after="113" w:line="252" w:lineRule="auto"/>
        <w:ind w:right="113" w:firstLine="369"/>
        <w:jc w:val="both"/>
        <w:rPr>
          <w:rFonts w:ascii="Century Gothic" w:hAnsi="Century Gothic"/>
          <w:sz w:val="16"/>
          <w:szCs w:val="16"/>
        </w:rPr>
      </w:pPr>
    </w:p>
    <w:p w14:paraId="5C3391A6" w14:textId="77777777" w:rsidR="00D24333" w:rsidRPr="00D24333" w:rsidRDefault="00D24333" w:rsidP="005575CC">
      <w:pPr>
        <w:spacing w:after="113" w:line="252" w:lineRule="auto"/>
        <w:ind w:left="-567" w:right="-426" w:firstLine="369"/>
        <w:jc w:val="both"/>
        <w:rPr>
          <w:rFonts w:ascii="Century Gothic" w:hAnsi="Century Gothic"/>
          <w:b/>
          <w:bCs/>
          <w:i/>
          <w:iCs/>
          <w:sz w:val="16"/>
          <w:szCs w:val="16"/>
        </w:rPr>
      </w:pPr>
    </w:p>
    <w:p w14:paraId="5ADEFC07" w14:textId="21A488BE" w:rsidR="00D24333" w:rsidRPr="00EB6D42" w:rsidRDefault="00D24333" w:rsidP="005575CC">
      <w:pPr>
        <w:spacing w:after="113" w:line="252" w:lineRule="auto"/>
        <w:ind w:left="-567" w:right="-426" w:firstLine="369"/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EB6D42">
        <w:rPr>
          <w:rFonts w:ascii="Century Gothic" w:hAnsi="Century Gothic"/>
          <w:b/>
          <w:bCs/>
          <w:i/>
          <w:iCs/>
          <w:sz w:val="20"/>
          <w:szCs w:val="20"/>
        </w:rPr>
        <w:t xml:space="preserve">Klauzula informacyjna o przetwarzaniu danych osobowych przy </w:t>
      </w:r>
      <w:r w:rsidR="00EB6D42">
        <w:rPr>
          <w:rFonts w:ascii="Century Gothic" w:hAnsi="Century Gothic"/>
          <w:b/>
          <w:bCs/>
          <w:i/>
          <w:iCs/>
          <w:sz w:val="20"/>
          <w:szCs w:val="20"/>
        </w:rPr>
        <w:br/>
      </w:r>
      <w:r w:rsidRPr="00EB6D42">
        <w:rPr>
          <w:rFonts w:ascii="Century Gothic" w:hAnsi="Century Gothic"/>
          <w:b/>
          <w:bCs/>
          <w:i/>
          <w:iCs/>
          <w:sz w:val="20"/>
          <w:szCs w:val="20"/>
        </w:rPr>
        <w:t>wniosku o zakup preferencyjny paliwa stałego (węgla)</w:t>
      </w:r>
    </w:p>
    <w:p w14:paraId="5946469B" w14:textId="39E19E08" w:rsidR="00D24333" w:rsidRPr="00D24333" w:rsidRDefault="00D24333" w:rsidP="005575CC">
      <w:pPr>
        <w:spacing w:after="113" w:line="252" w:lineRule="auto"/>
        <w:ind w:left="-567" w:right="-426" w:firstLine="369"/>
        <w:jc w:val="both"/>
        <w:rPr>
          <w:rFonts w:ascii="Century Gothic" w:hAnsi="Century Gothic"/>
          <w:i/>
          <w:iCs/>
          <w:sz w:val="16"/>
          <w:szCs w:val="16"/>
        </w:rPr>
      </w:pPr>
      <w:r w:rsidRPr="00D24333">
        <w:rPr>
          <w:rFonts w:ascii="Century Gothic" w:hAnsi="Century Gothic"/>
          <w:i/>
          <w:iCs/>
          <w:sz w:val="16"/>
          <w:szCs w:val="16"/>
        </w:rPr>
        <w:t xml:space="preserve">W związku z realizacją wymogów Rozporządzenia Parlamentu Europejskiego i Rady (UE) 2016/679 z dnia 27 kwietnia 2016 r. </w:t>
      </w:r>
      <w:r w:rsidR="005575CC">
        <w:rPr>
          <w:rFonts w:ascii="Century Gothic" w:hAnsi="Century Gothic"/>
          <w:i/>
          <w:iCs/>
          <w:sz w:val="16"/>
          <w:szCs w:val="16"/>
        </w:rPr>
        <w:br/>
      </w:r>
      <w:r w:rsidRPr="00D24333">
        <w:rPr>
          <w:rFonts w:ascii="Century Gothic" w:hAnsi="Century Gothic"/>
          <w:i/>
          <w:iCs/>
          <w:sz w:val="16"/>
          <w:szCs w:val="16"/>
        </w:rPr>
        <w:t>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780F9999" w14:textId="77777777" w:rsidR="00D24333" w:rsidRPr="00D24333" w:rsidRDefault="00D24333" w:rsidP="005575CC">
      <w:pPr>
        <w:pStyle w:val="Akapitzlist"/>
        <w:numPr>
          <w:ilvl w:val="0"/>
          <w:numId w:val="5"/>
        </w:numPr>
        <w:spacing w:after="113" w:line="252" w:lineRule="auto"/>
        <w:ind w:left="-142" w:right="-426"/>
        <w:jc w:val="both"/>
        <w:rPr>
          <w:rFonts w:ascii="Century Gothic" w:hAnsi="Century Gothic"/>
          <w:i/>
          <w:iCs/>
          <w:sz w:val="16"/>
          <w:szCs w:val="16"/>
        </w:rPr>
      </w:pPr>
      <w:r w:rsidRPr="00D24333">
        <w:rPr>
          <w:rFonts w:ascii="Century Gothic" w:hAnsi="Century Gothic"/>
          <w:i/>
          <w:iCs/>
          <w:sz w:val="16"/>
          <w:szCs w:val="16"/>
        </w:rPr>
        <w:t xml:space="preserve">Administratorem Pani/Pana danych osobowych jest Burmistrz Gołdapi, z siedzibą przy Placu Zwycięstwa 14; 19-500 Gołdap, adres e-mail: </w:t>
      </w:r>
      <w:hyperlink r:id="rId7" w:history="1">
        <w:r w:rsidRPr="00D24333">
          <w:rPr>
            <w:rStyle w:val="Hipercze"/>
            <w:rFonts w:ascii="Century Gothic" w:hAnsi="Century Gothic"/>
            <w:i/>
            <w:iCs/>
            <w:sz w:val="16"/>
            <w:szCs w:val="16"/>
          </w:rPr>
          <w:t>pom@goldap.pl</w:t>
        </w:r>
      </w:hyperlink>
      <w:r w:rsidRPr="00D24333">
        <w:rPr>
          <w:rFonts w:ascii="Century Gothic" w:hAnsi="Century Gothic"/>
          <w:i/>
          <w:iCs/>
          <w:sz w:val="16"/>
          <w:szCs w:val="16"/>
        </w:rPr>
        <w:t xml:space="preserve">, tel. 87 615 60 00. </w:t>
      </w:r>
    </w:p>
    <w:p w14:paraId="09847500" w14:textId="40F70C2D" w:rsidR="00D24333" w:rsidRPr="00D24333" w:rsidRDefault="00D24333" w:rsidP="005575CC">
      <w:pPr>
        <w:pStyle w:val="Akapitzlist"/>
        <w:numPr>
          <w:ilvl w:val="0"/>
          <w:numId w:val="5"/>
        </w:numPr>
        <w:spacing w:after="113" w:line="252" w:lineRule="auto"/>
        <w:ind w:left="-142" w:right="-426"/>
        <w:jc w:val="both"/>
        <w:rPr>
          <w:rFonts w:ascii="Century Gothic" w:hAnsi="Century Gothic"/>
          <w:i/>
          <w:iCs/>
          <w:sz w:val="16"/>
          <w:szCs w:val="16"/>
        </w:rPr>
      </w:pPr>
      <w:r w:rsidRPr="00D24333">
        <w:rPr>
          <w:rFonts w:ascii="Century Gothic" w:hAnsi="Century Gothic"/>
          <w:i/>
          <w:iCs/>
          <w:sz w:val="16"/>
          <w:szCs w:val="16"/>
        </w:rPr>
        <w:t xml:space="preserve">Jeśli ma Pani/Pan pytania dotyczące sposobu i zakresu przetwarzania Pani/Pana danych osobowych, </w:t>
      </w:r>
      <w:r w:rsidR="00EB6D42">
        <w:rPr>
          <w:rFonts w:ascii="Century Gothic" w:hAnsi="Century Gothic"/>
          <w:i/>
          <w:iCs/>
          <w:sz w:val="16"/>
          <w:szCs w:val="16"/>
        </w:rPr>
        <w:br/>
      </w:r>
      <w:r w:rsidRPr="00D24333">
        <w:rPr>
          <w:rFonts w:ascii="Century Gothic" w:hAnsi="Century Gothic"/>
          <w:i/>
          <w:iCs/>
          <w:sz w:val="16"/>
          <w:szCs w:val="16"/>
        </w:rPr>
        <w:t xml:space="preserve">a także przysługujących Pani/Panu uprawnień, może się Pani/Pan skontaktować się z Inspektorem Ochrony Danych w UM </w:t>
      </w:r>
      <w:r w:rsidR="005575CC">
        <w:rPr>
          <w:rFonts w:ascii="Century Gothic" w:hAnsi="Century Gothic"/>
          <w:i/>
          <w:iCs/>
          <w:sz w:val="16"/>
          <w:szCs w:val="16"/>
        </w:rPr>
        <w:br/>
      </w:r>
      <w:r w:rsidRPr="00D24333">
        <w:rPr>
          <w:rFonts w:ascii="Century Gothic" w:hAnsi="Century Gothic"/>
          <w:i/>
          <w:iCs/>
          <w:sz w:val="16"/>
          <w:szCs w:val="16"/>
        </w:rPr>
        <w:t xml:space="preserve">w Gołdapi, e-mail: iod@goldap.pl. </w:t>
      </w:r>
    </w:p>
    <w:p w14:paraId="39894290" w14:textId="609AF95B" w:rsidR="00D24333" w:rsidRPr="00D24333" w:rsidRDefault="00D24333" w:rsidP="005575CC">
      <w:pPr>
        <w:pStyle w:val="Akapitzlist"/>
        <w:numPr>
          <w:ilvl w:val="0"/>
          <w:numId w:val="5"/>
        </w:numPr>
        <w:spacing w:after="113" w:line="252" w:lineRule="auto"/>
        <w:ind w:left="-142" w:right="-426"/>
        <w:jc w:val="both"/>
        <w:rPr>
          <w:rFonts w:ascii="Century Gothic" w:hAnsi="Century Gothic"/>
          <w:i/>
          <w:iCs/>
          <w:sz w:val="16"/>
          <w:szCs w:val="16"/>
        </w:rPr>
      </w:pPr>
      <w:r w:rsidRPr="00D24333">
        <w:rPr>
          <w:rFonts w:ascii="Century Gothic" w:hAnsi="Century Gothic"/>
          <w:i/>
          <w:iCs/>
          <w:sz w:val="16"/>
          <w:szCs w:val="16"/>
        </w:rPr>
        <w:t xml:space="preserve">Pani/Pana dane osobowe będą przetwarzane w celu realizacji wniosku o zakup preferencyjny paliwa stałego  zgodnie </w:t>
      </w:r>
      <w:r w:rsidR="005575CC">
        <w:rPr>
          <w:rFonts w:ascii="Century Gothic" w:hAnsi="Century Gothic"/>
          <w:i/>
          <w:iCs/>
          <w:sz w:val="16"/>
          <w:szCs w:val="16"/>
        </w:rPr>
        <w:br/>
      </w:r>
      <w:r w:rsidRPr="00D24333">
        <w:rPr>
          <w:rFonts w:ascii="Century Gothic" w:hAnsi="Century Gothic"/>
          <w:i/>
          <w:iCs/>
          <w:sz w:val="16"/>
          <w:szCs w:val="16"/>
        </w:rPr>
        <w:t>z ustawą z dnia 20 października 2022 r. o zakupie preferencyjnym paliwa stałego przez gospodarstwa domowe.</w:t>
      </w:r>
    </w:p>
    <w:p w14:paraId="61CB65AD" w14:textId="77777777" w:rsidR="00D24333" w:rsidRPr="00D24333" w:rsidRDefault="00D24333" w:rsidP="005575CC">
      <w:pPr>
        <w:pStyle w:val="Akapitzlist"/>
        <w:numPr>
          <w:ilvl w:val="0"/>
          <w:numId w:val="5"/>
        </w:numPr>
        <w:spacing w:after="113" w:line="252" w:lineRule="auto"/>
        <w:ind w:left="-142" w:right="-426"/>
        <w:jc w:val="both"/>
        <w:rPr>
          <w:rFonts w:ascii="Century Gothic" w:hAnsi="Century Gothic"/>
          <w:i/>
          <w:iCs/>
          <w:sz w:val="16"/>
          <w:szCs w:val="16"/>
        </w:rPr>
      </w:pPr>
      <w:r w:rsidRPr="00D24333">
        <w:rPr>
          <w:rFonts w:ascii="Century Gothic" w:hAnsi="Century Gothic"/>
          <w:i/>
          <w:iCs/>
          <w:sz w:val="16"/>
          <w:szCs w:val="16"/>
        </w:rPr>
        <w:t xml:space="preserve">Administrator przetwarza Pani/Pana dane osobowe na podstawie art. 6 ust. 1 lit a RODO – przetwarzanie odbywa się na podstawie dobrowolnie udzielonej zgody. </w:t>
      </w:r>
    </w:p>
    <w:p w14:paraId="5308961B" w14:textId="345CFE30" w:rsidR="00D24333" w:rsidRPr="00D24333" w:rsidRDefault="00D24333" w:rsidP="005575CC">
      <w:pPr>
        <w:pStyle w:val="Akapitzlist"/>
        <w:numPr>
          <w:ilvl w:val="0"/>
          <w:numId w:val="5"/>
        </w:numPr>
        <w:spacing w:after="113" w:line="252" w:lineRule="auto"/>
        <w:ind w:left="-142" w:right="-426"/>
        <w:jc w:val="both"/>
        <w:rPr>
          <w:rFonts w:ascii="Century Gothic" w:hAnsi="Century Gothic"/>
          <w:i/>
          <w:iCs/>
          <w:sz w:val="16"/>
          <w:szCs w:val="16"/>
        </w:rPr>
      </w:pPr>
      <w:r w:rsidRPr="00D24333">
        <w:rPr>
          <w:rFonts w:ascii="Century Gothic" w:hAnsi="Century Gothic"/>
          <w:i/>
          <w:iCs/>
          <w:sz w:val="16"/>
          <w:szCs w:val="16"/>
        </w:rPr>
        <w:t xml:space="preserve">W związku z przetwarzaniem danych w celu o których mowa w punkcie 3 odbiorcami Pani/Pana danych osobowych mogą być organy władzy publicznej oraz podmioty wykonujące zadania publiczne lub działające na zlecenie organów władzy publicznej, w zakresie i w celach, które wynikają z przepisów powszechnie obowiązującego prawa. </w:t>
      </w:r>
    </w:p>
    <w:p w14:paraId="0B73781B" w14:textId="6E904104" w:rsidR="00D24333" w:rsidRPr="00D24333" w:rsidRDefault="00D24333" w:rsidP="005575CC">
      <w:pPr>
        <w:pStyle w:val="Akapitzlist"/>
        <w:numPr>
          <w:ilvl w:val="0"/>
          <w:numId w:val="5"/>
        </w:numPr>
        <w:spacing w:after="113" w:line="252" w:lineRule="auto"/>
        <w:ind w:left="-142" w:right="-426"/>
        <w:jc w:val="both"/>
        <w:rPr>
          <w:rFonts w:ascii="Century Gothic" w:hAnsi="Century Gothic"/>
          <w:i/>
          <w:iCs/>
          <w:sz w:val="16"/>
          <w:szCs w:val="16"/>
        </w:rPr>
      </w:pPr>
      <w:r w:rsidRPr="00D24333">
        <w:rPr>
          <w:rFonts w:ascii="Century Gothic" w:hAnsi="Century Gothic"/>
          <w:i/>
          <w:iCs/>
          <w:sz w:val="16"/>
          <w:szCs w:val="16"/>
        </w:rPr>
        <w:t xml:space="preserve">Pani/Pana dane osobowe będą przechowywane przez okres niezbędny do realizacji celów określonych </w:t>
      </w:r>
      <w:r w:rsidR="00EB6D42">
        <w:rPr>
          <w:rFonts w:ascii="Century Gothic" w:hAnsi="Century Gothic"/>
          <w:i/>
          <w:iCs/>
          <w:sz w:val="16"/>
          <w:szCs w:val="16"/>
        </w:rPr>
        <w:br/>
      </w:r>
      <w:r w:rsidRPr="00D24333">
        <w:rPr>
          <w:rFonts w:ascii="Century Gothic" w:hAnsi="Century Gothic"/>
          <w:i/>
          <w:iCs/>
          <w:sz w:val="16"/>
          <w:szCs w:val="16"/>
        </w:rPr>
        <w:t xml:space="preserve">w pkt 3, a po tym czasie przez okres oraz w zakresie wymaganym przez przepisy powszechnie obowiązującego prawa, </w:t>
      </w:r>
      <w:r w:rsidR="005575CC">
        <w:rPr>
          <w:rFonts w:ascii="Century Gothic" w:hAnsi="Century Gothic"/>
          <w:i/>
          <w:iCs/>
          <w:sz w:val="16"/>
          <w:szCs w:val="16"/>
        </w:rPr>
        <w:br/>
      </w:r>
      <w:r w:rsidRPr="00D24333">
        <w:rPr>
          <w:rFonts w:ascii="Century Gothic" w:hAnsi="Century Gothic"/>
          <w:i/>
          <w:iCs/>
          <w:sz w:val="16"/>
          <w:szCs w:val="16"/>
        </w:rPr>
        <w:t xml:space="preserve">a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zakładowych; </w:t>
      </w:r>
    </w:p>
    <w:p w14:paraId="67D365AB" w14:textId="77777777" w:rsidR="00D24333" w:rsidRPr="00D24333" w:rsidRDefault="00D24333" w:rsidP="005575CC">
      <w:pPr>
        <w:pStyle w:val="Akapitzlist"/>
        <w:numPr>
          <w:ilvl w:val="0"/>
          <w:numId w:val="5"/>
        </w:numPr>
        <w:spacing w:after="113" w:line="252" w:lineRule="auto"/>
        <w:ind w:left="-142" w:right="-426"/>
        <w:jc w:val="both"/>
        <w:rPr>
          <w:rFonts w:ascii="Century Gothic" w:hAnsi="Century Gothic"/>
          <w:i/>
          <w:iCs/>
          <w:sz w:val="16"/>
          <w:szCs w:val="16"/>
        </w:rPr>
      </w:pPr>
      <w:r w:rsidRPr="00D24333">
        <w:rPr>
          <w:rFonts w:ascii="Century Gothic" w:hAnsi="Century Gothic"/>
          <w:i/>
          <w:iCs/>
          <w:sz w:val="16"/>
          <w:szCs w:val="16"/>
        </w:rPr>
        <w:t xml:space="preserve">W związku z przetwarzaniem Pani/Pana danych osobowych przysługują Pani/Panu następujące uprawnienia: Ma Pani/Pan prawo do żądania od Administratora dostępu do swoich danych osobowych, ich sprostowania, ograniczenia przetwarzania oraz prawo do przenoszenia danych a także prawo do cofnięcia udzielonej zgody w każdej chwili, bez wpływu na zgodność przetwarzania, którego dokonano na podstawie zgody przed jej cofnięciem. </w:t>
      </w:r>
    </w:p>
    <w:p w14:paraId="33F0445D" w14:textId="2F1B1E88" w:rsidR="00D24333" w:rsidRPr="00D24333" w:rsidRDefault="00D24333" w:rsidP="005575CC">
      <w:pPr>
        <w:pStyle w:val="Akapitzlist"/>
        <w:numPr>
          <w:ilvl w:val="0"/>
          <w:numId w:val="5"/>
        </w:numPr>
        <w:spacing w:after="113" w:line="252" w:lineRule="auto"/>
        <w:ind w:left="-142" w:right="-426"/>
        <w:jc w:val="both"/>
        <w:rPr>
          <w:rFonts w:ascii="Century Gothic" w:hAnsi="Century Gothic"/>
          <w:i/>
          <w:iCs/>
          <w:sz w:val="16"/>
          <w:szCs w:val="16"/>
        </w:rPr>
      </w:pPr>
      <w:r w:rsidRPr="00D24333">
        <w:rPr>
          <w:rFonts w:ascii="Century Gothic" w:hAnsi="Century Gothic"/>
          <w:i/>
          <w:iCs/>
          <w:sz w:val="16"/>
          <w:szCs w:val="16"/>
        </w:rPr>
        <w:t xml:space="preserve">W przypadku powzięcia informacji o niezgodnym z prawem przetwarzaniu w Urzędzie Miejskim w Gołdapi Pani/Pana danych osobowych, przysługuje Pani/Panu prawo wniesienia skargi do organu nadzorczego właściwego w sprawach ochrony danych osobowych tj. Prezesa Urzędu Ochrony Danych Osobowych, adres: Stawki 2, 00-193 Warszawa. </w:t>
      </w:r>
    </w:p>
    <w:p w14:paraId="237B6533" w14:textId="77777777" w:rsidR="00D24333" w:rsidRPr="00D24333" w:rsidRDefault="00D24333" w:rsidP="005575CC">
      <w:pPr>
        <w:pStyle w:val="Akapitzlist"/>
        <w:numPr>
          <w:ilvl w:val="0"/>
          <w:numId w:val="5"/>
        </w:numPr>
        <w:spacing w:after="113" w:line="252" w:lineRule="auto"/>
        <w:ind w:left="-142" w:right="-426"/>
        <w:jc w:val="both"/>
        <w:rPr>
          <w:rFonts w:ascii="Century Gothic" w:hAnsi="Century Gothic"/>
          <w:i/>
          <w:iCs/>
          <w:sz w:val="16"/>
          <w:szCs w:val="16"/>
        </w:rPr>
      </w:pPr>
      <w:r w:rsidRPr="00D24333">
        <w:rPr>
          <w:rFonts w:ascii="Century Gothic" w:hAnsi="Century Gothic"/>
          <w:i/>
          <w:iCs/>
          <w:sz w:val="16"/>
          <w:szCs w:val="16"/>
        </w:rPr>
        <w:t>Pa</w:t>
      </w:r>
      <w:r w:rsidRPr="00D24333">
        <w:rPr>
          <w:rFonts w:ascii="Century Gothic" w:hAnsi="Century Gothic"/>
          <w:i/>
          <w:iCs/>
          <w:color w:val="000000"/>
          <w:sz w:val="16"/>
          <w:szCs w:val="16"/>
        </w:rPr>
        <w:t>ni/Pana dane nie będą poddawane zautomatyzowanemu podejmowaniu decyzji, w tym również profilowaniu.</w:t>
      </w:r>
    </w:p>
    <w:p w14:paraId="0741D59B" w14:textId="77777777" w:rsidR="00C71801" w:rsidRDefault="00C71801" w:rsidP="005575CC">
      <w:pPr>
        <w:spacing w:line="360" w:lineRule="auto"/>
        <w:ind w:left="-567" w:right="-426"/>
        <w:jc w:val="both"/>
        <w:rPr>
          <w:rFonts w:ascii="Century Gothic" w:hAnsi="Century Gothic"/>
          <w:b/>
          <w:sz w:val="20"/>
          <w:szCs w:val="20"/>
        </w:rPr>
      </w:pPr>
    </w:p>
    <w:p w14:paraId="224DA074" w14:textId="77777777" w:rsidR="00527B3C" w:rsidRDefault="00527B3C" w:rsidP="00527B3C">
      <w:pPr>
        <w:spacing w:line="360" w:lineRule="auto"/>
        <w:ind w:left="-567" w:right="-426"/>
        <w:jc w:val="both"/>
        <w:rPr>
          <w:rFonts w:ascii="Century Gothic" w:hAnsi="Century Gothic"/>
          <w:bCs/>
          <w:sz w:val="20"/>
          <w:szCs w:val="20"/>
        </w:rPr>
      </w:pPr>
      <w:r w:rsidRPr="00C71801">
        <w:rPr>
          <w:rFonts w:ascii="Century Gothic" w:hAnsi="Century Gothic"/>
          <w:bCs/>
          <w:sz w:val="20"/>
          <w:szCs w:val="20"/>
        </w:rPr>
        <w:t xml:space="preserve">Gołdap, dn. ………………………                                                          </w:t>
      </w:r>
      <w:r>
        <w:rPr>
          <w:rFonts w:ascii="Century Gothic" w:hAnsi="Century Gothic"/>
          <w:bCs/>
          <w:sz w:val="20"/>
          <w:szCs w:val="20"/>
        </w:rPr>
        <w:t xml:space="preserve">                  </w:t>
      </w:r>
      <w:r w:rsidRPr="00C71801">
        <w:rPr>
          <w:rFonts w:ascii="Century Gothic" w:hAnsi="Century Gothic"/>
          <w:bCs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 xml:space="preserve">        </w:t>
      </w:r>
      <w:r w:rsidRPr="00C71801">
        <w:rPr>
          <w:rFonts w:ascii="Century Gothic" w:hAnsi="Century Gothic"/>
          <w:bCs/>
          <w:sz w:val="20"/>
          <w:szCs w:val="20"/>
        </w:rPr>
        <w:t>…</w:t>
      </w:r>
      <w:r>
        <w:rPr>
          <w:rFonts w:ascii="Century Gothic" w:hAnsi="Century Gothic"/>
          <w:bCs/>
          <w:sz w:val="20"/>
          <w:szCs w:val="20"/>
        </w:rPr>
        <w:t>……………</w:t>
      </w:r>
      <w:r w:rsidRPr="00C71801">
        <w:rPr>
          <w:rFonts w:ascii="Century Gothic" w:hAnsi="Century Gothic"/>
          <w:bCs/>
          <w:sz w:val="20"/>
          <w:szCs w:val="20"/>
        </w:rPr>
        <w:t>…………………………..</w:t>
      </w:r>
    </w:p>
    <w:p w14:paraId="17114547" w14:textId="77777777" w:rsidR="00527B3C" w:rsidRPr="00C71801" w:rsidRDefault="00527B3C" w:rsidP="00527B3C">
      <w:pPr>
        <w:spacing w:line="360" w:lineRule="auto"/>
        <w:ind w:left="-567" w:right="-426"/>
        <w:jc w:val="right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    (czytelny podpis wnioskodawcy)</w:t>
      </w:r>
    </w:p>
    <w:p w14:paraId="45E49108" w14:textId="77777777" w:rsidR="00E33EBB" w:rsidRPr="00C71801" w:rsidRDefault="00E33EBB" w:rsidP="005575CC">
      <w:pPr>
        <w:ind w:left="-567" w:right="-426"/>
        <w:jc w:val="both"/>
        <w:rPr>
          <w:rFonts w:ascii="Century Gothic" w:hAnsi="Century Gothic"/>
          <w:sz w:val="16"/>
          <w:szCs w:val="16"/>
        </w:rPr>
      </w:pPr>
    </w:p>
    <w:sectPr w:rsidR="00E33EBB" w:rsidRPr="00C71801" w:rsidSect="00BB53D8">
      <w:headerReference w:type="default" r:id="rId8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3B4A0" w14:textId="77777777" w:rsidR="00AB753D" w:rsidRDefault="00AB753D" w:rsidP="00B05853">
      <w:r>
        <w:separator/>
      </w:r>
    </w:p>
  </w:endnote>
  <w:endnote w:type="continuationSeparator" w:id="0">
    <w:p w14:paraId="247AA096" w14:textId="77777777" w:rsidR="00AB753D" w:rsidRDefault="00AB753D" w:rsidP="00B0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D2DE3" w14:textId="77777777" w:rsidR="00AB753D" w:rsidRDefault="00AB753D" w:rsidP="00B05853">
      <w:r>
        <w:separator/>
      </w:r>
    </w:p>
  </w:footnote>
  <w:footnote w:type="continuationSeparator" w:id="0">
    <w:p w14:paraId="2B5AD5FC" w14:textId="77777777" w:rsidR="00AB753D" w:rsidRDefault="00AB753D" w:rsidP="00B05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36AE" w14:textId="70556103" w:rsidR="00EF4AE5" w:rsidRDefault="00EF4AE5">
    <w:pPr>
      <w:pStyle w:val="Nagwek"/>
    </w:pPr>
  </w:p>
  <w:p w14:paraId="37E15679" w14:textId="77777777" w:rsidR="00EF4AE5" w:rsidRDefault="00EF4A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D076DFEC"/>
    <w:name w:val="WW8Num2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Century Gothic" w:hAnsi="Century Gothic" w:cs="Times New Roman" w:hint="default"/>
        <w:b w:val="0"/>
        <w:bCs w:val="0"/>
        <w:sz w:val="22"/>
        <w:szCs w:val="16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24" w:hanging="255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2" w15:restartNumberingAfterBreak="0">
    <w:nsid w:val="170267E8"/>
    <w:multiLevelType w:val="hybridMultilevel"/>
    <w:tmpl w:val="F1AE3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E6F74"/>
    <w:multiLevelType w:val="hybridMultilevel"/>
    <w:tmpl w:val="2BD61E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10F88"/>
    <w:multiLevelType w:val="hybridMultilevel"/>
    <w:tmpl w:val="4ABED4D0"/>
    <w:lvl w:ilvl="0" w:tplc="FFFFFFFF">
      <w:start w:val="1"/>
      <w:numFmt w:val="decimal"/>
      <w:lvlText w:val="%1."/>
      <w:lvlJc w:val="left"/>
      <w:pPr>
        <w:ind w:left="-18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540" w:hanging="360"/>
      </w:pPr>
    </w:lvl>
    <w:lvl w:ilvl="2" w:tplc="FFFFFFFF" w:tentative="1">
      <w:start w:val="1"/>
      <w:numFmt w:val="lowerRoman"/>
      <w:lvlText w:val="%3."/>
      <w:lvlJc w:val="right"/>
      <w:pPr>
        <w:ind w:left="1260" w:hanging="180"/>
      </w:pPr>
    </w:lvl>
    <w:lvl w:ilvl="3" w:tplc="FFFFFFFF" w:tentative="1">
      <w:start w:val="1"/>
      <w:numFmt w:val="decimal"/>
      <w:lvlText w:val="%4."/>
      <w:lvlJc w:val="left"/>
      <w:pPr>
        <w:ind w:left="1980" w:hanging="360"/>
      </w:pPr>
    </w:lvl>
    <w:lvl w:ilvl="4" w:tplc="FFFFFFFF" w:tentative="1">
      <w:start w:val="1"/>
      <w:numFmt w:val="lowerLetter"/>
      <w:lvlText w:val="%5."/>
      <w:lvlJc w:val="left"/>
      <w:pPr>
        <w:ind w:left="2700" w:hanging="360"/>
      </w:pPr>
    </w:lvl>
    <w:lvl w:ilvl="5" w:tplc="FFFFFFFF" w:tentative="1">
      <w:start w:val="1"/>
      <w:numFmt w:val="lowerRoman"/>
      <w:lvlText w:val="%6."/>
      <w:lvlJc w:val="right"/>
      <w:pPr>
        <w:ind w:left="3420" w:hanging="180"/>
      </w:pPr>
    </w:lvl>
    <w:lvl w:ilvl="6" w:tplc="FFFFFFFF" w:tentative="1">
      <w:start w:val="1"/>
      <w:numFmt w:val="decimal"/>
      <w:lvlText w:val="%7."/>
      <w:lvlJc w:val="left"/>
      <w:pPr>
        <w:ind w:left="4140" w:hanging="360"/>
      </w:pPr>
    </w:lvl>
    <w:lvl w:ilvl="7" w:tplc="FFFFFFFF" w:tentative="1">
      <w:start w:val="1"/>
      <w:numFmt w:val="lowerLetter"/>
      <w:lvlText w:val="%8."/>
      <w:lvlJc w:val="left"/>
      <w:pPr>
        <w:ind w:left="4860" w:hanging="360"/>
      </w:pPr>
    </w:lvl>
    <w:lvl w:ilvl="8" w:tplc="FFFFFFFF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56DD2F31"/>
    <w:multiLevelType w:val="hybridMultilevel"/>
    <w:tmpl w:val="4ABED4D0"/>
    <w:lvl w:ilvl="0" w:tplc="EF9CEEF6">
      <w:start w:val="1"/>
      <w:numFmt w:val="decimal"/>
      <w:lvlText w:val="%1."/>
      <w:lvlJc w:val="left"/>
      <w:pPr>
        <w:ind w:left="-18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num w:numId="1" w16cid:durableId="504831246">
    <w:abstractNumId w:val="3"/>
  </w:num>
  <w:num w:numId="2" w16cid:durableId="1587498925">
    <w:abstractNumId w:val="5"/>
  </w:num>
  <w:num w:numId="3" w16cid:durableId="1106198040">
    <w:abstractNumId w:val="0"/>
  </w:num>
  <w:num w:numId="4" w16cid:durableId="1528369298">
    <w:abstractNumId w:val="1"/>
  </w:num>
  <w:num w:numId="5" w16cid:durableId="1306206807">
    <w:abstractNumId w:val="2"/>
  </w:num>
  <w:num w:numId="6" w16cid:durableId="2396063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BB"/>
    <w:rsid w:val="000219A2"/>
    <w:rsid w:val="00082AA6"/>
    <w:rsid w:val="00097C9C"/>
    <w:rsid w:val="000E1E20"/>
    <w:rsid w:val="000E447A"/>
    <w:rsid w:val="00133F00"/>
    <w:rsid w:val="0019699A"/>
    <w:rsid w:val="001A0BD9"/>
    <w:rsid w:val="00200277"/>
    <w:rsid w:val="00213AC2"/>
    <w:rsid w:val="0025204A"/>
    <w:rsid w:val="00266759"/>
    <w:rsid w:val="002852DC"/>
    <w:rsid w:val="002B5762"/>
    <w:rsid w:val="002C0FC7"/>
    <w:rsid w:val="00315F34"/>
    <w:rsid w:val="003226BC"/>
    <w:rsid w:val="003227DD"/>
    <w:rsid w:val="003405EB"/>
    <w:rsid w:val="003A6199"/>
    <w:rsid w:val="003D4569"/>
    <w:rsid w:val="003F0D04"/>
    <w:rsid w:val="00401658"/>
    <w:rsid w:val="0041532D"/>
    <w:rsid w:val="00442331"/>
    <w:rsid w:val="004E4900"/>
    <w:rsid w:val="004F7DF5"/>
    <w:rsid w:val="004F7DFC"/>
    <w:rsid w:val="00527B3C"/>
    <w:rsid w:val="00551620"/>
    <w:rsid w:val="005575CC"/>
    <w:rsid w:val="00574BDC"/>
    <w:rsid w:val="005F2122"/>
    <w:rsid w:val="005F377B"/>
    <w:rsid w:val="00604685"/>
    <w:rsid w:val="00614122"/>
    <w:rsid w:val="00674CAB"/>
    <w:rsid w:val="00677826"/>
    <w:rsid w:val="006D1884"/>
    <w:rsid w:val="006D2FA1"/>
    <w:rsid w:val="006F3855"/>
    <w:rsid w:val="0073702C"/>
    <w:rsid w:val="007471A1"/>
    <w:rsid w:val="0084374A"/>
    <w:rsid w:val="008B0C12"/>
    <w:rsid w:val="008F3FF7"/>
    <w:rsid w:val="00921BF0"/>
    <w:rsid w:val="00A2308B"/>
    <w:rsid w:val="00A31629"/>
    <w:rsid w:val="00A36063"/>
    <w:rsid w:val="00A550A6"/>
    <w:rsid w:val="00A609A8"/>
    <w:rsid w:val="00A91FB3"/>
    <w:rsid w:val="00AA1391"/>
    <w:rsid w:val="00AA476D"/>
    <w:rsid w:val="00AB753D"/>
    <w:rsid w:val="00AC6340"/>
    <w:rsid w:val="00AE241B"/>
    <w:rsid w:val="00AF7BD6"/>
    <w:rsid w:val="00B05853"/>
    <w:rsid w:val="00BB53D8"/>
    <w:rsid w:val="00C23FFC"/>
    <w:rsid w:val="00C30BBA"/>
    <w:rsid w:val="00C71801"/>
    <w:rsid w:val="00CA6EA6"/>
    <w:rsid w:val="00CC4CD7"/>
    <w:rsid w:val="00CE4F0C"/>
    <w:rsid w:val="00D24333"/>
    <w:rsid w:val="00D25519"/>
    <w:rsid w:val="00D36752"/>
    <w:rsid w:val="00D46B29"/>
    <w:rsid w:val="00D66801"/>
    <w:rsid w:val="00DF7930"/>
    <w:rsid w:val="00E24CFF"/>
    <w:rsid w:val="00E33EBB"/>
    <w:rsid w:val="00E36430"/>
    <w:rsid w:val="00EB5A0A"/>
    <w:rsid w:val="00EB6D42"/>
    <w:rsid w:val="00EC578B"/>
    <w:rsid w:val="00EF4AE5"/>
    <w:rsid w:val="00F87945"/>
    <w:rsid w:val="00FE1A55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6087F"/>
  <w15:docId w15:val="{5F9CE4EC-AA0A-494C-B15F-36DB66A2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E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next w:val="Normalny"/>
    <w:link w:val="Nagwek2Znak"/>
    <w:qFormat/>
    <w:rsid w:val="00DF7930"/>
    <w:pPr>
      <w:keepNext/>
      <w:keepLines/>
      <w:numPr>
        <w:ilvl w:val="1"/>
        <w:numId w:val="1"/>
      </w:numPr>
      <w:suppressAutoHyphens/>
      <w:spacing w:after="0" w:line="252" w:lineRule="auto"/>
      <w:ind w:left="6"/>
      <w:jc w:val="center"/>
      <w:outlineLvl w:val="1"/>
    </w:pPr>
    <w:rPr>
      <w:rFonts w:ascii="Arial" w:eastAsia="Arial" w:hAnsi="Arial" w:cs="Arial"/>
      <w:b/>
      <w:color w:val="000000"/>
      <w:kern w:val="2"/>
      <w:sz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8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58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058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8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B5762"/>
    <w:pPr>
      <w:ind w:left="720"/>
      <w:contextualSpacing/>
    </w:pPr>
  </w:style>
  <w:style w:type="table" w:styleId="Tabela-Siatka">
    <w:name w:val="Table Grid"/>
    <w:basedOn w:val="Standardowy"/>
    <w:uiPriority w:val="59"/>
    <w:rsid w:val="0025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DF7930"/>
    <w:rPr>
      <w:rFonts w:ascii="Arial" w:eastAsia="Arial" w:hAnsi="Arial" w:cs="Arial"/>
      <w:b/>
      <w:color w:val="000000"/>
      <w:kern w:val="2"/>
      <w:sz w:val="32"/>
      <w:lang w:eastAsia="zh-CN"/>
    </w:rPr>
  </w:style>
  <w:style w:type="character" w:styleId="Hipercze">
    <w:name w:val="Hyperlink"/>
    <w:rsid w:val="00DF79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6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m@golda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1002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Fastyn</dc:creator>
  <cp:lastModifiedBy>beata.kolakowska</cp:lastModifiedBy>
  <cp:revision>18</cp:revision>
  <cp:lastPrinted>2022-11-22T07:43:00Z</cp:lastPrinted>
  <dcterms:created xsi:type="dcterms:W3CDTF">2022-11-10T11:47:00Z</dcterms:created>
  <dcterms:modified xsi:type="dcterms:W3CDTF">2022-11-22T07:44:00Z</dcterms:modified>
</cp:coreProperties>
</file>