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 ….272.........202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reprezentowaną/ym przez:</w:t>
      </w:r>
    </w:p>
    <w:p w14:paraId="77981082" w14:textId="77777777" w:rsidR="00050AD5" w:rsidRPr="00DB1EBA" w:rsidRDefault="00050AD5">
      <w:pPr>
        <w:pStyle w:val="Standard"/>
        <w:rPr>
          <w:rFonts w:eastAsia="Times New Roman" w:cs="Times New Roman"/>
          <w:lang w:bidi="ar-SA"/>
        </w:rPr>
      </w:pPr>
    </w:p>
    <w:p w14:paraId="1EA499FD" w14:textId="44B2A2F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o którym mowa w art. 275 pkt 1 ustawy z dnia 11 września 2019 r. Prawo zamówień publicznych (t.j.: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4CB452E3" w14:textId="468C8BDF" w:rsidR="00050AD5" w:rsidRPr="00DB1EBA" w:rsidRDefault="004213A4" w:rsidP="00152559">
      <w:pPr>
        <w:pStyle w:val="Standard"/>
        <w:numPr>
          <w:ilvl w:val="0"/>
          <w:numId w:val="17"/>
        </w:numPr>
        <w:jc w:val="both"/>
        <w:rPr>
          <w:rFonts w:eastAsia="Tahoma" w:cs="Times New Roman"/>
          <w:b/>
          <w:bCs/>
        </w:rPr>
      </w:pPr>
      <w:r w:rsidRPr="00DB1EBA">
        <w:rPr>
          <w:rFonts w:eastAsia="Times New Roman" w:cs="Times New Roman"/>
          <w:lang w:bidi="ar-SA"/>
        </w:rPr>
        <w:t xml:space="preserve">Wykonawca przyjmuje do wykonania zadanie </w:t>
      </w:r>
      <w:r w:rsidR="0006202A" w:rsidRPr="00DB1EBA">
        <w:rPr>
          <w:rFonts w:eastAsia="Tahoma" w:cs="Times New Roman"/>
        </w:rPr>
        <w:t>pn.</w:t>
      </w:r>
      <w:r w:rsidR="00833545">
        <w:rPr>
          <w:rFonts w:eastAsia="Tahoma" w:cs="Times New Roman"/>
        </w:rPr>
        <w:t>:</w:t>
      </w:r>
      <w:r w:rsidR="00E27335" w:rsidRPr="00DB1EBA">
        <w:rPr>
          <w:rFonts w:eastAsia="Tahoma" w:cs="Times New Roman"/>
        </w:rPr>
        <w:t xml:space="preserve"> </w:t>
      </w:r>
      <w:r w:rsidR="00E27335" w:rsidRPr="00833545">
        <w:rPr>
          <w:rFonts w:eastAsia="Times New Roman" w:cs="Times New Roman"/>
          <w:b/>
          <w:bCs/>
        </w:rPr>
        <w:t xml:space="preserve">Budowa Zakładu Przyrodoleczniczego  - </w:t>
      </w:r>
      <w:r w:rsidR="003A1E09" w:rsidRPr="00833545">
        <w:rPr>
          <w:rFonts w:eastAsia="Tahoma" w:cs="Times New Roman"/>
          <w:b/>
          <w:bCs/>
        </w:rPr>
        <w:t xml:space="preserve">prace naprawcze </w:t>
      </w:r>
      <w:r w:rsidR="007E3EED" w:rsidRPr="00833545">
        <w:rPr>
          <w:rFonts w:eastAsia="Tahoma" w:cs="Times New Roman"/>
          <w:b/>
          <w:bCs/>
        </w:rPr>
        <w:t>i</w:t>
      </w:r>
      <w:r w:rsidR="003A1E09" w:rsidRPr="00833545">
        <w:rPr>
          <w:rFonts w:eastAsia="Tahoma" w:cs="Times New Roman"/>
          <w:b/>
          <w:bCs/>
        </w:rPr>
        <w:t xml:space="preserve"> dokończenie budowy,</w:t>
      </w:r>
      <w:r w:rsidR="00E27335" w:rsidRPr="00833545">
        <w:rPr>
          <w:rFonts w:eastAsia="Tahoma" w:cs="Times New Roman"/>
          <w:b/>
          <w:bCs/>
        </w:rPr>
        <w:t xml:space="preserve"> </w:t>
      </w:r>
      <w:r w:rsidR="00E27335" w:rsidRPr="00833545">
        <w:rPr>
          <w:rFonts w:eastAsia="Times New Roman" w:cs="Times New Roman"/>
        </w:rPr>
        <w:t>realizowane</w:t>
      </w:r>
      <w:r w:rsidR="00E27335" w:rsidRPr="00DB1EBA">
        <w:rPr>
          <w:rFonts w:eastAsia="Times New Roman" w:cs="Times New Roman"/>
          <w:b/>
          <w:bCs/>
        </w:rPr>
        <w:t xml:space="preserve"> w</w:t>
      </w:r>
      <w:r w:rsidR="00E27335" w:rsidRPr="00DB1EBA">
        <w:rPr>
          <w:rFonts w:eastAsia="Times New Roman" w:cs="Times New Roman"/>
        </w:rPr>
        <w:t xml:space="preserve"> ramach projektu pn.: „</w:t>
      </w:r>
      <w:r w:rsidR="00E27335" w:rsidRPr="00DB1EBA">
        <w:rPr>
          <w:rFonts w:eastAsia="Times New Roman" w:cs="Times New Roman"/>
          <w:i/>
          <w:iCs/>
        </w:rPr>
        <w:t>Budowa Zakładu Przyrodoleczniczego wraz z rozbudową Promenady Zdrojowej w Uzdrowisku Gołdap”</w:t>
      </w:r>
      <w:r w:rsidR="00E27335" w:rsidRPr="00DB1EBA">
        <w:rPr>
          <w:rFonts w:eastAsia="Tahoma" w:cs="Times New Roman"/>
          <w:b/>
          <w:bCs/>
        </w:rPr>
        <w:t xml:space="preserve">. </w:t>
      </w:r>
      <w:r w:rsidR="000E5183" w:rsidRPr="00DB1EBA">
        <w:rPr>
          <w:rFonts w:eastAsia="Times New Roman" w:cs="Times New Roman"/>
        </w:rPr>
        <w:t xml:space="preserve">Projekt realizowany w ramach Regionalnego Programu Operacyjnego Województwa Warmińsko – Mazurskiego na lata 2014-2020, </w:t>
      </w:r>
      <w:r w:rsidR="000E5183" w:rsidRPr="00DB1EBA">
        <w:rPr>
          <w:rFonts w:eastAsia="Times New Roman" w:cs="Times New Roman"/>
          <w:iCs/>
        </w:rPr>
        <w:t>oś priorytetowa 6 Kultura i dziedzictwo, Działanie 6.2 Dziedzictwo naturalne, 6.2.1 Infrastruktura uzdrowiskowa.</w:t>
      </w:r>
    </w:p>
    <w:p w14:paraId="3CDCA6E1" w14:textId="1EB73CC3"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 xml:space="preserve">Zakres prac szczegółowo opisany został w dokumentacji projektowej, specyfikacji technicznej wykonania i odbioru robót budowlanych, </w:t>
      </w:r>
      <w:r w:rsidR="00BB05D2" w:rsidRPr="00DB1EBA">
        <w:rPr>
          <w:rFonts w:eastAsia="Times New Roman" w:cs="Times New Roman"/>
          <w:lang w:bidi="ar-SA"/>
        </w:rPr>
        <w:t xml:space="preserve">przedmiarze robót, </w:t>
      </w:r>
      <w:r w:rsidRPr="00DB1EBA">
        <w:rPr>
          <w:rFonts w:eastAsia="Times New Roman" w:cs="Times New Roman"/>
          <w:lang w:bidi="ar-SA"/>
        </w:rPr>
        <w:t xml:space="preserve">specyfikacji warunków zamówienia, stanowiących </w:t>
      </w:r>
      <w:r w:rsidR="0006202A" w:rsidRPr="00DB1EBA">
        <w:rPr>
          <w:rFonts w:eastAsia="Times New Roman" w:cs="Times New Roman"/>
          <w:lang w:bidi="ar-SA"/>
        </w:rPr>
        <w:t>integralna cześć</w:t>
      </w:r>
      <w:r w:rsidRPr="00DB1EBA">
        <w:rPr>
          <w:rFonts w:eastAsia="Times New Roman" w:cs="Times New Roman"/>
          <w:lang w:bidi="ar-SA"/>
        </w:rPr>
        <w:t xml:space="preserve"> do niniejszej umowy.</w:t>
      </w:r>
    </w:p>
    <w:p w14:paraId="77FAEC76" w14:textId="2FF4696E"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1E9B294C" w14:textId="3F01B96E" w:rsidR="007D760C" w:rsidRPr="00DB1EBA" w:rsidRDefault="007D760C" w:rsidP="00152559">
      <w:pPr>
        <w:pStyle w:val="Akapitzlist"/>
        <w:widowControl/>
        <w:numPr>
          <w:ilvl w:val="0"/>
          <w:numId w:val="17"/>
        </w:numPr>
        <w:suppressAutoHyphens w:val="0"/>
        <w:autoSpaceDE w:val="0"/>
        <w:adjustRightInd w:val="0"/>
        <w:jc w:val="both"/>
        <w:textAlignment w:val="auto"/>
        <w:rPr>
          <w:rFonts w:cs="Times New Roman"/>
          <w:kern w:val="0"/>
          <w:lang w:bidi="ar-SA"/>
        </w:rPr>
      </w:pPr>
      <w:r w:rsidRPr="00DB1EBA">
        <w:rPr>
          <w:rFonts w:cs="Times New Roman"/>
          <w:kern w:val="0"/>
          <w:lang w:bidi="ar-SA"/>
        </w:rPr>
        <w:t>Wykonawca oświadcza, że zapoznał się z dokumentami wskazanymi w § 1 ust. 2 umowy w sposób należyty</w:t>
      </w:r>
      <w:r w:rsidR="00C767DF">
        <w:rPr>
          <w:rFonts w:cs="Times New Roman"/>
          <w:kern w:val="0"/>
          <w:lang w:bidi="ar-SA"/>
        </w:rPr>
        <w:t>m</w:t>
      </w:r>
      <w:r w:rsidRPr="00DB1EBA">
        <w:rPr>
          <w:rFonts w:cs="Times New Roman"/>
          <w:kern w:val="0"/>
          <w:lang w:bidi="ar-SA"/>
        </w:rPr>
        <w:t xml:space="preserve"> i uznaje je za podstawę do realizacji przedmiotu niniejszej umowy.</w:t>
      </w:r>
    </w:p>
    <w:p w14:paraId="4E7D7242" w14:textId="09A9B0CA" w:rsidR="007D760C" w:rsidRPr="00DB1EBA" w:rsidRDefault="007D760C" w:rsidP="00152559">
      <w:pPr>
        <w:pStyle w:val="Standard"/>
        <w:numPr>
          <w:ilvl w:val="0"/>
          <w:numId w:val="17"/>
        </w:numPr>
        <w:jc w:val="both"/>
        <w:rPr>
          <w:rFonts w:eastAsia="Times New Roman" w:cs="Times New Roman"/>
          <w:bCs/>
          <w:lang w:bidi="ar-SA"/>
        </w:rPr>
      </w:pPr>
      <w:r w:rsidRPr="00DB1EBA">
        <w:rPr>
          <w:rFonts w:eastAsia="Times New Roman" w:cs="Times New Roman"/>
          <w:bCs/>
          <w:lang w:bidi="ar-SA"/>
        </w:rPr>
        <w:t>Wykonawca zobowiązuje się wykonać roboty budowlane, które nie zostały wyszczególnione w przedmiarze robót, a są konieczne do realizacji przedmiotu Umowy zgodnie z dokumentacją projektową i specyfikacjami technicznymi wykonania i odbioru robót .</w:t>
      </w:r>
    </w:p>
    <w:p w14:paraId="4DEFFC90" w14:textId="26509648" w:rsidR="000E4981" w:rsidRPr="00C767DF" w:rsidRDefault="000E4981" w:rsidP="00AE217C">
      <w:pPr>
        <w:pStyle w:val="Akapitzlist"/>
        <w:ind w:left="360"/>
        <w:jc w:val="both"/>
        <w:rPr>
          <w:rFonts w:eastAsia="Times New Roman" w:cs="Times New Roman"/>
          <w:bCs/>
          <w:lang w:bidi="ar-SA"/>
        </w:rPr>
      </w:pPr>
      <w:r w:rsidRPr="00C767DF">
        <w:rPr>
          <w:rFonts w:cs="Times New Roman"/>
        </w:rPr>
        <w:t xml:space="preserve">Zamawiający przewiduje możliwość wykorzystania wbudowanych lub zgromadzonych na budowie  materiałów i urządzeń  po uprzedniej  ocenie ich  przydatności. Wykonawca zobowiązany będzie do przedstawienia Zamawiającemu raportu z analizą ich przydatności, zgodności  z wymaganiami  wynikającymi z dokumentacji projektowej (parametry, dokumenty itp.), celem </w:t>
      </w:r>
      <w:r w:rsidR="00C767DF" w:rsidRPr="00C767DF">
        <w:rPr>
          <w:rFonts w:cs="Times New Roman"/>
        </w:rPr>
        <w:t>podjęcia, terminie 3 dni roboczych,</w:t>
      </w:r>
      <w:r w:rsidRPr="00C767DF">
        <w:rPr>
          <w:rFonts w:cs="Times New Roman"/>
        </w:rPr>
        <w:t xml:space="preserve"> decyzji o ich wbudowaniu. Materiały i urządzenie z demontaży i rozbiórek zostaną poddane komisyjnej ocenie przy udziale przedstawicieli Zamawiającego i Wykonawcy pod kątem możliwości ich dalszego wykorzystania. Materiały </w:t>
      </w:r>
      <w:r w:rsidRPr="00C767DF">
        <w:rPr>
          <w:rFonts w:cs="Times New Roman"/>
        </w:rPr>
        <w:lastRenderedPageBreak/>
        <w:t>nadające się do ponownego użycia /wbudowania zostaną przekazane Zamawiającemu tj. złożone na budowie,</w:t>
      </w:r>
      <w:r w:rsidR="00833545">
        <w:rPr>
          <w:rFonts w:cs="Times New Roman"/>
        </w:rPr>
        <w:t xml:space="preserve"> </w:t>
      </w:r>
      <w:r w:rsidRPr="00C767DF">
        <w:rPr>
          <w:rFonts w:cs="Times New Roman"/>
        </w:rPr>
        <w:t xml:space="preserve">bądź ponownie wbudowane - zgodnie z procedurą opisana powyżej. Elementy zakwalifikowane jako odpad budowlany zostaną przekazany do utylizacji  </w:t>
      </w:r>
      <w:r w:rsidR="00C767DF">
        <w:rPr>
          <w:rFonts w:cs="Times New Roman"/>
        </w:rPr>
        <w:t xml:space="preserve"> Rozliczenie kosztów utylizacji nastąpi zgodnie z §6</w:t>
      </w:r>
      <w:r w:rsidR="006D7EAD">
        <w:rPr>
          <w:rFonts w:cs="Times New Roman"/>
        </w:rPr>
        <w:t xml:space="preserve"> </w:t>
      </w:r>
      <w:r w:rsidR="00C767DF">
        <w:rPr>
          <w:rFonts w:cs="Times New Roman"/>
        </w:rPr>
        <w:t>lub §6a</w:t>
      </w:r>
      <w:r w:rsidR="006D7EAD">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 2</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4BFFAB7F" w:rsidR="00E27335" w:rsidRPr="00DB1EBA" w:rsidRDefault="00E27335" w:rsidP="00152559">
      <w:pPr>
        <w:pStyle w:val="Standard"/>
        <w:numPr>
          <w:ilvl w:val="0"/>
          <w:numId w:val="18"/>
        </w:numPr>
        <w:jc w:val="both"/>
        <w:rPr>
          <w:rFonts w:cs="Times New Roman"/>
        </w:rPr>
      </w:pPr>
      <w:r w:rsidRPr="00DB1EBA">
        <w:rPr>
          <w:rFonts w:cs="Times New Roman"/>
        </w:rPr>
        <w:t xml:space="preserve">Wykonawca  najpóźniej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1D39A74C" w:rsidR="00E27335" w:rsidRPr="00DB1EBA" w:rsidRDefault="00E27335" w:rsidP="00152559">
      <w:pPr>
        <w:pStyle w:val="Standard"/>
        <w:numPr>
          <w:ilvl w:val="0"/>
          <w:numId w:val="18"/>
        </w:numPr>
        <w:jc w:val="both"/>
        <w:rPr>
          <w:rFonts w:cs="Times New Roman"/>
        </w:rPr>
      </w:pPr>
      <w:r w:rsidRPr="00DB1EBA">
        <w:rPr>
          <w:rFonts w:cs="Times New Roman"/>
        </w:rPr>
        <w:t xml:space="preserve">Dopuszczalna jest zmiana  zatwierdzonego przez Zamawiającego harmonogramu  na wniosek Wykonawcy  tylko za zgodą Zamawiającego  i tylko w przypadku, gdy nie doprowadzi to do  zmiany terminu wykonania umowy, o którym mowa w  </w:t>
      </w:r>
      <w:r w:rsidRPr="00DB1EBA">
        <w:rPr>
          <w:rFonts w:eastAsia="Times New Roman" w:cs="Times New Roman"/>
          <w:lang w:bidi="ar-SA"/>
        </w:rPr>
        <w:t xml:space="preserve"> § 3 ust. 2</w:t>
      </w:r>
    </w:p>
    <w:p w14:paraId="7E44838C" w14:textId="49272D5C"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opisanych  w </w:t>
      </w:r>
      <w:r w:rsidR="005F6088" w:rsidRPr="00DB1EBA">
        <w:rPr>
          <w:rFonts w:cs="Times New Roman"/>
        </w:rPr>
        <w:t xml:space="preserve">ust. </w:t>
      </w:r>
      <w:r w:rsidRPr="00DB1EBA">
        <w:rPr>
          <w:rFonts w:cs="Times New Roman"/>
        </w:rPr>
        <w:t>2-4.</w:t>
      </w:r>
    </w:p>
    <w:p w14:paraId="25778DCB" w14:textId="7F041103" w:rsidR="00E27335" w:rsidRPr="00DB1EBA" w:rsidRDefault="00E27335" w:rsidP="00152559">
      <w:pPr>
        <w:pStyle w:val="Standard"/>
        <w:numPr>
          <w:ilvl w:val="0"/>
          <w:numId w:val="18"/>
        </w:numPr>
        <w:jc w:val="both"/>
        <w:rPr>
          <w:rFonts w:cs="Times New Roman"/>
        </w:rPr>
      </w:pPr>
      <w:r w:rsidRPr="00DB1EBA">
        <w:rPr>
          <w:rFonts w:cs="Times New Roman"/>
        </w:rPr>
        <w:t>Wszelkie zmiany w  harmonogramie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6C05D660"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o zwrot poniesionych kosztów.</w:t>
      </w:r>
    </w:p>
    <w:p w14:paraId="4E74D7B1"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7CA2146E"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Wykonawca jest zobowiązany do rozpoczęcia robót budowlanych  w terminie 7 dni roboczych od daty przekazania mu terenu budowy.</w:t>
      </w:r>
    </w:p>
    <w:p w14:paraId="0A8F944D" w14:textId="70C198A5" w:rsidR="005F6088" w:rsidRPr="00DB1EBA" w:rsidRDefault="005F6088" w:rsidP="00AD7C9F">
      <w:pPr>
        <w:pStyle w:val="Standard"/>
        <w:numPr>
          <w:ilvl w:val="0"/>
          <w:numId w:val="19"/>
        </w:numPr>
        <w:jc w:val="both"/>
        <w:rPr>
          <w:rFonts w:cs="Times New Roman"/>
        </w:rPr>
      </w:pPr>
      <w:r w:rsidRPr="00DB1EBA">
        <w:rPr>
          <w:rFonts w:eastAsia="Times New Roman" w:cs="Times New Roman"/>
          <w:lang w:bidi="ar-SA"/>
        </w:rPr>
        <w:t xml:space="preserve">Termin zakończenia robót będących przedmiotem umowy nastąpi </w:t>
      </w:r>
      <w:r w:rsidR="00AD7C9F" w:rsidRPr="00DB1EBA">
        <w:rPr>
          <w:rFonts w:cs="Times New Roman"/>
        </w:rPr>
        <w:t xml:space="preserve">w terminie do ___ miesięcy od dnia podpisania niniejszej umowy, jednakże </w:t>
      </w:r>
      <w:r w:rsidRPr="00DB1EBA">
        <w:rPr>
          <w:rFonts w:eastAsia="Times New Roman" w:cs="Times New Roman"/>
          <w:lang w:bidi="ar-SA"/>
        </w:rPr>
        <w:t xml:space="preserve">nie później niż do: </w:t>
      </w:r>
      <w:r w:rsidR="009562E4" w:rsidRPr="00DB1EBA">
        <w:rPr>
          <w:rFonts w:eastAsia="Times New Roman" w:cs="Times New Roman"/>
          <w:b/>
          <w:bCs/>
          <w:lang w:bidi="ar-SA"/>
        </w:rPr>
        <w:t>………….</w:t>
      </w:r>
      <w:r w:rsidR="00624138" w:rsidRPr="00DB1EBA">
        <w:rPr>
          <w:rFonts w:eastAsia="Times New Roman" w:cs="Times New Roman"/>
          <w:b/>
          <w:bCs/>
          <w:lang w:bidi="ar-SA"/>
        </w:rPr>
        <w:t xml:space="preserve"> </w:t>
      </w:r>
    </w:p>
    <w:p w14:paraId="7AFB12B0" w14:textId="4ACB0AA4" w:rsidR="003077F2" w:rsidRPr="00DB1EBA"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4ECBDFD1" w14:textId="3CE20A8F"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lastRenderedPageBreak/>
        <w:t>Zmiana umownego terminu zakończenia przedmiotu niniejszej umowy jest możliwa</w:t>
      </w:r>
      <w:r w:rsidR="009562E4" w:rsidRPr="00DB1EBA">
        <w:rPr>
          <w:rFonts w:eastAsia="Times New Roman" w:cs="Times New Roman"/>
          <w:lang w:bidi="ar-SA"/>
        </w:rPr>
        <w:t xml:space="preserve"> </w:t>
      </w:r>
      <w:r w:rsidRPr="00DB1EBA">
        <w:rPr>
          <w:rFonts w:eastAsia="Times New Roman" w:cs="Times New Roman"/>
          <w:lang w:bidi="ar-SA"/>
        </w:rPr>
        <w:t>w  przypadkach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43164478"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Nie później niż w terminie 7 dni od powiadomienia, o którym mowa w ust. 5, lub przekazania informacji,   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7043DAAD"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3B2056FF"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 xml:space="preserve">wprowadzenie i protokolarne przekazanie Wykonawcy terenu robót, w terminie do 7 dni licząc od dnia </w:t>
      </w:r>
      <w:r w:rsidR="007B6B5A" w:rsidRPr="00DB1EBA">
        <w:rPr>
          <w:rFonts w:eastAsia="Times New Roman" w:cs="Times New Roman"/>
          <w:lang w:bidi="ar-SA"/>
        </w:rPr>
        <w:t xml:space="preserve"> </w:t>
      </w:r>
      <w:r w:rsidRPr="00DB1EBA">
        <w:rPr>
          <w:rFonts w:eastAsia="Times New Roman" w:cs="Times New Roman"/>
          <w:lang w:bidi="ar-SA"/>
        </w:rPr>
        <w:t>podpisania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D685D34"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 xml:space="preserve"> a w przypadku elementów z rozbiórki/demontażu nadających się do ponownego wbudowania/użytku przekazania ich dla Zamawiającego,</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stan i przestrzeganie przepisów bhp, ochronę p.poż</w:t>
      </w:r>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uporządkowanie terenu budowy po zakończeniu robót, zaplecza budowy, jak również terenów sąsiadujących zajętych lub użytkowanych przez Wykonawcę w tym dokonania na własny </w:t>
      </w:r>
      <w:r w:rsidRPr="00DB1EBA">
        <w:rPr>
          <w:rFonts w:eastAsia="Times New Roman" w:cs="Times New Roman"/>
          <w:lang w:bidi="ar-SA"/>
        </w:rPr>
        <w:lastRenderedPageBreak/>
        <w:t>koszt renowacji zniszczonych lub uszkodzonych w wyniku prowadzonych prac obiektów, fragmentów terenu dróg, nawierzchni lub instalacji,</w:t>
      </w:r>
    </w:p>
    <w:p w14:paraId="5DAEE89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562E0D3B" w14:textId="6AC71EC0" w:rsidR="00CA4933" w:rsidRPr="00DB1EBA" w:rsidRDefault="00694D8D" w:rsidP="00CA4933">
      <w:pPr>
        <w:pStyle w:val="Standard"/>
        <w:numPr>
          <w:ilvl w:val="0"/>
          <w:numId w:val="22"/>
        </w:numPr>
        <w:jc w:val="both"/>
        <w:rPr>
          <w:rFonts w:eastAsia="Times New Roman" w:cs="Times New Roman"/>
          <w:lang w:bidi="ar-SA"/>
        </w:rPr>
      </w:pPr>
      <w:r w:rsidRPr="00DB1EBA">
        <w:rPr>
          <w:rFonts w:cs="Times New Roman"/>
          <w:kern w:val="0"/>
          <w:lang w:bidi="ar-SA"/>
        </w:rPr>
        <w:t>testowego uruchomienia wszystkich zamontowanych urządzeń wraz z przeprowadzeniem</w:t>
      </w:r>
      <w:r w:rsidR="00CA4933" w:rsidRPr="00DB1EBA">
        <w:rPr>
          <w:rFonts w:cs="Times New Roman"/>
          <w:kern w:val="0"/>
          <w:lang w:bidi="ar-SA"/>
        </w:rPr>
        <w:t xml:space="preserve"> </w:t>
      </w:r>
      <w:r w:rsidRPr="00DB1EBA">
        <w:rPr>
          <w:rFonts w:cs="Times New Roman"/>
          <w:kern w:val="0"/>
          <w:lang w:bidi="ar-SA"/>
        </w:rPr>
        <w:t>szkolenia instruktażowego obsługi tych urządzeń,</w:t>
      </w:r>
    </w:p>
    <w:p w14:paraId="3F5FE6B1" w14:textId="02997EBF" w:rsidR="00694D8D" w:rsidRPr="00533C80" w:rsidRDefault="00694D8D" w:rsidP="00533C80">
      <w:pPr>
        <w:pStyle w:val="Standard"/>
        <w:numPr>
          <w:ilvl w:val="0"/>
          <w:numId w:val="22"/>
        </w:numPr>
        <w:jc w:val="both"/>
        <w:rPr>
          <w:rFonts w:eastAsia="Times New Roman" w:cs="Times New Roman"/>
          <w:lang w:bidi="ar-SA"/>
        </w:rPr>
      </w:pPr>
      <w:r w:rsidRPr="00DB1EBA">
        <w:rPr>
          <w:rFonts w:cs="Times New Roman"/>
          <w:kern w:val="0"/>
          <w:lang w:bidi="ar-SA"/>
        </w:rPr>
        <w:t xml:space="preserve"> zapewnienie przez okres jednego miesiąca (30 dni), licząc od daty odbioru końcowego robót</w:t>
      </w:r>
      <w:r w:rsidR="00CA4933" w:rsidRPr="00DB1EBA">
        <w:rPr>
          <w:rFonts w:cs="Times New Roman"/>
          <w:kern w:val="0"/>
          <w:lang w:bidi="ar-SA"/>
        </w:rPr>
        <w:t xml:space="preserve"> </w:t>
      </w:r>
      <w:r w:rsidRPr="00DB1EBA">
        <w:rPr>
          <w:rFonts w:cs="Times New Roman"/>
          <w:kern w:val="0"/>
          <w:lang w:bidi="ar-SA"/>
        </w:rPr>
        <w:t xml:space="preserve">budowlanych, profesjonalnego wsparcia technicznego (zwanego „Asystą techniczną”) </w:t>
      </w:r>
      <w:r w:rsidR="00833545">
        <w:rPr>
          <w:rFonts w:cs="Times New Roman"/>
          <w:kern w:val="0"/>
          <w:lang w:bidi="ar-SA"/>
        </w:rPr>
        <w:t xml:space="preserve">                </w:t>
      </w:r>
      <w:r w:rsidRPr="00DB1EBA">
        <w:rPr>
          <w:rFonts w:cs="Times New Roman"/>
          <w:kern w:val="0"/>
          <w:lang w:bidi="ar-SA"/>
        </w:rPr>
        <w:t>w</w:t>
      </w:r>
      <w:r w:rsidR="00CA4933" w:rsidRPr="00DB1EBA">
        <w:rPr>
          <w:rFonts w:cs="Times New Roman"/>
          <w:kern w:val="0"/>
          <w:lang w:bidi="ar-SA"/>
        </w:rPr>
        <w:t xml:space="preserve"> </w:t>
      </w:r>
      <w:r w:rsidRPr="00DB1EBA">
        <w:rPr>
          <w:rFonts w:cs="Times New Roman"/>
          <w:kern w:val="0"/>
          <w:lang w:bidi="ar-SA"/>
        </w:rPr>
        <w:t>zakresie uruchomienia i działania obiektu, asyście technicznej podlegają wszystkie</w:t>
      </w:r>
      <w:r w:rsidR="00CA4933" w:rsidRPr="00DB1EBA">
        <w:rPr>
          <w:rFonts w:cs="Times New Roman"/>
          <w:kern w:val="0"/>
          <w:lang w:bidi="ar-SA"/>
        </w:rPr>
        <w:t xml:space="preserve"> </w:t>
      </w:r>
      <w:r w:rsidRPr="00DB1EBA">
        <w:rPr>
          <w:rFonts w:cs="Times New Roman"/>
          <w:kern w:val="0"/>
          <w:lang w:bidi="ar-SA"/>
        </w:rPr>
        <w:t>urządzenia i aplikacje wchodzące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w celu uruchomienia i działania obiektu, w tym w szczególności:</w:t>
      </w:r>
      <w:r w:rsidR="00CA4933" w:rsidRPr="00DB1EBA">
        <w:rPr>
          <w:rFonts w:cs="Times New Roman"/>
          <w:kern w:val="0"/>
          <w:lang w:bidi="ar-SA"/>
        </w:rPr>
        <w:t xml:space="preserve"> </w:t>
      </w:r>
      <w:r w:rsidRPr="00DB1EBA">
        <w:rPr>
          <w:rFonts w:cs="Times New Roman"/>
          <w:kern w:val="0"/>
          <w:lang w:bidi="ar-SA"/>
        </w:rPr>
        <w:t>moduły, komponenty oraz mechanizmy integracji między nimi. W ramach „Asysty</w:t>
      </w:r>
      <w:r w:rsidR="00CA4933" w:rsidRPr="00DB1EBA">
        <w:rPr>
          <w:rFonts w:cs="Times New Roman"/>
          <w:kern w:val="0"/>
          <w:lang w:bidi="ar-SA"/>
        </w:rPr>
        <w:t xml:space="preserve"> </w:t>
      </w:r>
      <w:r w:rsidRPr="00DB1EBA">
        <w:rPr>
          <w:rFonts w:cs="Times New Roman"/>
          <w:kern w:val="0"/>
          <w:lang w:bidi="ar-SA"/>
        </w:rPr>
        <w:t>technicznej” zostaną przeprowadzone szkolenia w zakresie bieżącej obsługi wszystkich</w:t>
      </w:r>
      <w:r w:rsidR="00CA4933" w:rsidRPr="00DB1EBA">
        <w:rPr>
          <w:rFonts w:cs="Times New Roman"/>
          <w:kern w:val="0"/>
          <w:lang w:bidi="ar-SA"/>
        </w:rPr>
        <w:t xml:space="preserve"> </w:t>
      </w:r>
      <w:r w:rsidRPr="00DB1EBA">
        <w:rPr>
          <w:rFonts w:cs="Times New Roman"/>
          <w:kern w:val="0"/>
          <w:lang w:bidi="ar-SA"/>
        </w:rPr>
        <w:t xml:space="preserve">urządzeń </w:t>
      </w:r>
      <w:r w:rsidR="00833545">
        <w:rPr>
          <w:rFonts w:cs="Times New Roman"/>
          <w:kern w:val="0"/>
          <w:lang w:bidi="ar-SA"/>
        </w:rPr>
        <w:t xml:space="preserve">                    </w:t>
      </w:r>
      <w:r w:rsidRPr="00DB1EBA">
        <w:rPr>
          <w:rFonts w:cs="Times New Roman"/>
          <w:kern w:val="0"/>
          <w:lang w:bidi="ar-SA"/>
        </w:rPr>
        <w:t>i aplikacji wchodzących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Osoby przeszkolone dostaną certyfikat imienny z przeprowadzonego</w:t>
      </w:r>
      <w:r w:rsidR="00CA4933" w:rsidRPr="00DB1EBA">
        <w:rPr>
          <w:rFonts w:cs="Times New Roman"/>
          <w:kern w:val="0"/>
          <w:lang w:bidi="ar-SA"/>
        </w:rPr>
        <w:t xml:space="preserve"> </w:t>
      </w:r>
      <w:r w:rsidRPr="00DB1EBA">
        <w:rPr>
          <w:rFonts w:cs="Times New Roman"/>
          <w:kern w:val="0"/>
          <w:lang w:bidi="ar-SA"/>
        </w:rPr>
        <w:t>szkolenia z wyspecyfikowanymi umiejętnościami, które nabyły podczas szkolenia, a które</w:t>
      </w:r>
      <w:r w:rsidR="00CA4933" w:rsidRPr="00DB1EBA">
        <w:rPr>
          <w:rFonts w:cs="Times New Roman"/>
          <w:kern w:val="0"/>
          <w:lang w:bidi="ar-SA"/>
        </w:rPr>
        <w:t xml:space="preserve"> </w:t>
      </w:r>
      <w:r w:rsidRPr="00DB1EBA">
        <w:rPr>
          <w:rFonts w:cs="Times New Roman"/>
          <w:kern w:val="0"/>
          <w:lang w:bidi="ar-SA"/>
        </w:rPr>
        <w:t>są niezbędne do bieżącej obsługi wszelkich urządzeń i aplikacji wchodzących w skład</w:t>
      </w:r>
      <w:r w:rsidR="00CA4933" w:rsidRPr="00DB1EBA">
        <w:rPr>
          <w:rFonts w:eastAsia="Times New Roman" w:cs="Times New Roman"/>
          <w:lang w:bidi="ar-SA"/>
        </w:rPr>
        <w:t xml:space="preserve"> </w:t>
      </w:r>
      <w:r w:rsidRPr="00DB1EBA">
        <w:rPr>
          <w:rFonts w:cs="Times New Roman"/>
          <w:kern w:val="0"/>
          <w:lang w:bidi="ar-SA"/>
        </w:rPr>
        <w:t>każdego systemu,</w:t>
      </w:r>
      <w:r w:rsidR="00533C80" w:rsidRPr="00533C80">
        <w:rPr>
          <w:rFonts w:cs="Times New Roman"/>
          <w:kern w:val="0"/>
          <w:lang w:bidi="ar-SA"/>
        </w:rPr>
        <w:t xml:space="preserve"> </w:t>
      </w:r>
    </w:p>
    <w:p w14:paraId="143221F7" w14:textId="08D7803C" w:rsidR="00720887" w:rsidRPr="00DB1EBA" w:rsidRDefault="00720887" w:rsidP="00DB1EBA">
      <w:pPr>
        <w:pStyle w:val="Akapitzlist"/>
        <w:numPr>
          <w:ilvl w:val="0"/>
          <w:numId w:val="22"/>
        </w:numPr>
        <w:autoSpaceDN/>
        <w:jc w:val="both"/>
        <w:textAlignment w:val="auto"/>
        <w:rPr>
          <w:rFonts w:cs="Times New Roman"/>
        </w:rPr>
      </w:pPr>
      <w:r w:rsidRPr="00DB1EBA">
        <w:rPr>
          <w:rFonts w:cs="Times New Roman"/>
        </w:rPr>
        <w:t xml:space="preserve">stosowanie się do poleceń zamawiającego, który może wskazać materiały z robót rozbiórkowych/demontażowych, które Wykonawca przekaże do magazynu Zamawiającego lub ponownie wykorzysta przy realizacji przedmiotu umowy na zasadach opisanych </w:t>
      </w:r>
      <w:r w:rsidR="00833545">
        <w:rPr>
          <w:rFonts w:cs="Times New Roman"/>
        </w:rPr>
        <w:t xml:space="preserve">                  </w:t>
      </w:r>
      <w:r w:rsidRPr="00DB1EBA">
        <w:rPr>
          <w:rFonts w:cs="Times New Roman"/>
        </w:rPr>
        <w:t>w umowie</w:t>
      </w:r>
      <w:r w:rsidR="006D7EAD">
        <w:rPr>
          <w:rFonts w:cs="Times New Roman"/>
        </w:rPr>
        <w:t>.</w:t>
      </w:r>
      <w:r w:rsidRPr="00DB1EBA">
        <w:rPr>
          <w:rFonts w:cs="Times New Roman"/>
        </w:rPr>
        <w:t xml:space="preserve">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3E622461" w:rsidR="00BD64A2" w:rsidRPr="00DB1EBA"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 xml:space="preserve">Zamawiający ma prawo żądać usunięcia wbudowanych, zamontowanych, użytych </w:t>
      </w:r>
      <w:r w:rsidR="003519A9" w:rsidRPr="00DB1EBA">
        <w:rPr>
          <w:rFonts w:cs="Times New Roman"/>
        </w:rPr>
        <w:lastRenderedPageBreak/>
        <w:t>materiałów niezaakceptowanych przez Zamawiającego pod rygorem odstąpienia od umowy lub wstrzymania prac z winy wykonawcy do czasu usunięcia tych materiałów</w:t>
      </w:r>
    </w:p>
    <w:p w14:paraId="7DCFEB8E" w14:textId="7DD7B444"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r w:rsidR="00AD1BC7" w:rsidRPr="00DB1EBA">
        <w:rPr>
          <w:rFonts w:cs="Times New Roman"/>
          <w:kern w:val="0"/>
          <w:lang w:bidi="ar-SA"/>
        </w:rPr>
        <w:t xml:space="preserve"> (t.j.: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DE7E683"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551FB7CB" w14:textId="1AD7C1E9"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do pełnienia funkcji kluczowych specjalistów ustanawia następujące osoby:</w:t>
      </w:r>
    </w:p>
    <w:p w14:paraId="3CDAD51E"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a) jako Kierownika Budowy - ................................................................. zam. ………………….</w:t>
      </w:r>
    </w:p>
    <w:p w14:paraId="322EA8BB" w14:textId="25776612" w:rsidR="00221FEF" w:rsidRDefault="00221FEF" w:rsidP="00221FEF">
      <w:pPr>
        <w:pStyle w:val="Standard"/>
        <w:autoSpaceDE w:val="0"/>
        <w:ind w:left="360"/>
        <w:rPr>
          <w:rFonts w:eastAsia="TimesNewRomanPSMT" w:cs="Times New Roman"/>
        </w:rPr>
      </w:pPr>
      <w:r w:rsidRPr="00DB1EBA">
        <w:rPr>
          <w:rFonts w:eastAsia="TimesNewRomanPSMT" w:cs="Times New Roman"/>
        </w:rPr>
        <w:t>…………………………………, posiadający uprawnienia ….......................................................... wydane w dniu …….……r. przez......................................,</w:t>
      </w:r>
    </w:p>
    <w:p w14:paraId="709388FE" w14:textId="77777777" w:rsidR="00833545" w:rsidRPr="00DB1EBA" w:rsidRDefault="00833545" w:rsidP="00221FEF">
      <w:pPr>
        <w:pStyle w:val="Standard"/>
        <w:autoSpaceDE w:val="0"/>
        <w:ind w:left="360"/>
        <w:rPr>
          <w:rFonts w:eastAsia="TimesNewRomanPSMT" w:cs="Times New Roman"/>
        </w:rPr>
      </w:pPr>
    </w:p>
    <w:p w14:paraId="430BD6B0" w14:textId="44869E93"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lastRenderedPageBreak/>
        <w:t xml:space="preserve">b) jako Kierownika Robót </w:t>
      </w:r>
      <w:r w:rsidR="003F732F" w:rsidRPr="00DB1EBA">
        <w:rPr>
          <w:rFonts w:eastAsia="TimesNewRomanPSMT" w:cs="Times New Roman"/>
        </w:rPr>
        <w:t xml:space="preserve">Sanitarnych </w:t>
      </w:r>
      <w:r w:rsidRPr="00DB1EBA">
        <w:rPr>
          <w:rFonts w:eastAsia="TimesNewRomanPSMT" w:cs="Times New Roman"/>
        </w:rPr>
        <w:t>- ............................................................ zam. ……………………. …………………………………, posiadający uprawnienia ...........................</w:t>
      </w:r>
    </w:p>
    <w:p w14:paraId="38380617"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wydane w dniu …….……r. przez....................................................................,</w:t>
      </w:r>
    </w:p>
    <w:p w14:paraId="584E6643"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c) jako Kierownika Robót Elektrycznych - ...................................... zam. ……………………….</w:t>
      </w:r>
    </w:p>
    <w:p w14:paraId="52B6043C"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w:t>
      </w:r>
    </w:p>
    <w:p w14:paraId="54E02EE1" w14:textId="13779662" w:rsidR="00221FEF" w:rsidRPr="00DB1EBA" w:rsidRDefault="00221FEF" w:rsidP="00174C01">
      <w:pPr>
        <w:pStyle w:val="Standard"/>
        <w:autoSpaceDE w:val="0"/>
        <w:ind w:left="360"/>
        <w:rPr>
          <w:rFonts w:eastAsia="TimesNewRomanPSMT" w:cs="Times New Roman"/>
        </w:rPr>
      </w:pPr>
      <w:r w:rsidRPr="00DB1EBA">
        <w:rPr>
          <w:rFonts w:eastAsia="TimesNewRomanPSMT" w:cs="Times New Roman"/>
        </w:rPr>
        <w:t>wydane w dniu …….……r. przez..............................................................…………………………..,</w:t>
      </w:r>
    </w:p>
    <w:p w14:paraId="631158EA" w14:textId="77777777" w:rsidR="002547A5" w:rsidRPr="00DB1EBA" w:rsidRDefault="002547A5">
      <w:pPr>
        <w:pStyle w:val="Standard"/>
        <w:jc w:val="center"/>
        <w:rPr>
          <w:rFonts w:eastAsia="Times New Roman" w:cs="Times New Roman"/>
          <w:b/>
          <w:lang w:bidi="ar-SA"/>
        </w:rPr>
      </w:pPr>
    </w:p>
    <w:p w14:paraId="16D9BE4C" w14:textId="01BA4C64"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w wysokości ….............. złotych netto plus należny podatek VAT (23%) w kwocie …............ zł ,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3EFC2A4" w:rsidR="00081E3C" w:rsidRPr="002834BF"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przypadku </w:t>
      </w:r>
      <w:r w:rsidR="00081E3C" w:rsidRPr="002834BF">
        <w:rPr>
          <w:rFonts w:eastAsia="Times New Roman" w:cs="Times New Roman"/>
          <w:kern w:val="0"/>
          <w:lang w:eastAsia="pl-PL" w:bidi="ar-SA"/>
        </w:rPr>
        <w:t xml:space="preserve"> braku</w:t>
      </w:r>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009441FE" w14:textId="4A714D57"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t xml:space="preserve">Płatności będą dokonywane przelewem na wskazany przez Wykonawcę rachunek bankowy, w terminie  </w:t>
      </w:r>
      <w:r w:rsidR="00727FF6" w:rsidRPr="00081E3C">
        <w:rPr>
          <w:rFonts w:eastAsia="Times New Roman" w:cs="Times New Roman"/>
          <w:lang w:bidi="ar-SA"/>
        </w:rPr>
        <w:t xml:space="preserve">21 </w:t>
      </w:r>
      <w:r w:rsidRPr="00081E3C">
        <w:rPr>
          <w:rFonts w:eastAsia="Times New Roman" w:cs="Times New Roman"/>
          <w:lang w:bidi="ar-SA"/>
        </w:rPr>
        <w:t>dni od daty otrzymania przez Zamawiającego faktury</w:t>
      </w:r>
      <w:r w:rsidR="00174C01" w:rsidRPr="00081E3C">
        <w:rPr>
          <w:rFonts w:eastAsia="Times New Roman" w:cs="Times New Roman"/>
          <w:lang w:bidi="ar-SA"/>
        </w:rPr>
        <w:t>.</w:t>
      </w:r>
    </w:p>
    <w:p w14:paraId="6FFC4F4F" w14:textId="11235A64"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raz na dwa miesiące,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 z zatwierdzonym harmonogramem rzeczowo- finansowym </w:t>
      </w:r>
      <w:r w:rsidR="004431D3" w:rsidRPr="00DB1EBA">
        <w:rPr>
          <w:rFonts w:cs="Times New Roman"/>
          <w:lang w:eastAsia="en-US"/>
        </w:rPr>
        <w:t xml:space="preserve">Rozliczenie fakturami częściowymi, może dotyczy w sumie nie więcej niż </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 ust. 1.</w:t>
      </w:r>
    </w:p>
    <w:p w14:paraId="09E4EDC5"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 Gminę Gołdap, Plac Zwycięstwa 14, NIP 847-158-70-61,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77777777" w:rsidR="00A71D88"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Maksymalna łączna wartość wynagrodzenia brutto nie może przekroczyć wartości środków finansowych zabezpieczonych przez Zamawiającego na realizację przedmiotowego zamówienia, które w dniu podpisania umowy wynoszą …........................... zł</w:t>
      </w:r>
      <w:r w:rsidR="00A71D88" w:rsidRPr="00DB1EBA">
        <w:rPr>
          <w:rFonts w:eastAsia="Times New Roman" w:cs="Times New Roman"/>
          <w:lang w:bidi="ar-SA"/>
        </w:rPr>
        <w:t>.</w:t>
      </w:r>
    </w:p>
    <w:p w14:paraId="0BFF4F45" w14:textId="0BBEEE4D" w:rsidR="00221FEF" w:rsidRDefault="00221FEF" w:rsidP="00DB1EBA">
      <w:pPr>
        <w:pStyle w:val="Standard"/>
        <w:tabs>
          <w:tab w:val="left" w:pos="284"/>
        </w:tabs>
        <w:ind w:left="284"/>
        <w:jc w:val="both"/>
        <w:rPr>
          <w:rFonts w:eastAsia="Times New Roman" w:cs="Times New Roman"/>
          <w:b/>
          <w:bCs/>
          <w:lang w:bidi="ar-SA"/>
        </w:rPr>
      </w:pPr>
      <w:r w:rsidRPr="00DB1EBA">
        <w:rPr>
          <w:rFonts w:eastAsia="Times New Roman" w:cs="Times New Roman"/>
          <w:lang w:bidi="ar-SA"/>
        </w:rPr>
        <w:t xml:space="preserve"> </w:t>
      </w:r>
      <w:r w:rsidRPr="00DB1EBA">
        <w:rPr>
          <w:rFonts w:eastAsia="Times New Roman" w:cs="Times New Roman"/>
          <w:b/>
          <w:bCs/>
          <w:lang w:bidi="ar-SA"/>
        </w:rPr>
        <w:t xml:space="preserve">                                                </w:t>
      </w:r>
    </w:p>
    <w:p w14:paraId="36C8AE21" w14:textId="4BCCFDA2" w:rsidR="00833545" w:rsidRDefault="00833545" w:rsidP="00DB1EBA">
      <w:pPr>
        <w:pStyle w:val="Standard"/>
        <w:tabs>
          <w:tab w:val="left" w:pos="284"/>
        </w:tabs>
        <w:ind w:left="284"/>
        <w:jc w:val="both"/>
        <w:rPr>
          <w:rFonts w:eastAsia="Times New Roman" w:cs="Times New Roman"/>
          <w:b/>
          <w:bCs/>
          <w:lang w:bidi="ar-SA"/>
        </w:rPr>
      </w:pPr>
    </w:p>
    <w:p w14:paraId="122AFAEF" w14:textId="15E95674" w:rsidR="00833545" w:rsidRDefault="00833545" w:rsidP="00DB1EBA">
      <w:pPr>
        <w:pStyle w:val="Standard"/>
        <w:tabs>
          <w:tab w:val="left" w:pos="284"/>
        </w:tabs>
        <w:ind w:left="284"/>
        <w:jc w:val="both"/>
        <w:rPr>
          <w:rFonts w:eastAsia="Times New Roman" w:cs="Times New Roman"/>
          <w:b/>
          <w:bCs/>
          <w:lang w:bidi="ar-SA"/>
        </w:rPr>
      </w:pPr>
    </w:p>
    <w:p w14:paraId="33A65963" w14:textId="77777777" w:rsidR="00833545" w:rsidRPr="00DB1EBA" w:rsidRDefault="00833545" w:rsidP="00DB1EBA">
      <w:pPr>
        <w:pStyle w:val="Standard"/>
        <w:tabs>
          <w:tab w:val="left" w:pos="284"/>
        </w:tabs>
        <w:ind w:left="284"/>
        <w:jc w:val="both"/>
        <w:rPr>
          <w:rFonts w:eastAsia="Times New Roman" w:cs="Times New Roman"/>
          <w:lang w:bidi="ar-SA"/>
        </w:rPr>
      </w:pPr>
    </w:p>
    <w:p w14:paraId="227E70AF" w14:textId="77777777" w:rsidR="009D6550" w:rsidRPr="00DB1EBA" w:rsidRDefault="009D6550" w:rsidP="009D6550">
      <w:pPr>
        <w:pStyle w:val="Standard"/>
        <w:jc w:val="center"/>
        <w:rPr>
          <w:rFonts w:cs="Times New Roman"/>
          <w:b/>
          <w:bCs/>
        </w:rPr>
      </w:pPr>
      <w:r w:rsidRPr="00DB1EBA">
        <w:rPr>
          <w:rFonts w:cs="Times New Roman"/>
          <w:b/>
          <w:bCs/>
        </w:rPr>
        <w:lastRenderedPageBreak/>
        <w:t>§6a</w:t>
      </w:r>
    </w:p>
    <w:p w14:paraId="1D12D00D" w14:textId="77777777"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r w:rsidRPr="009D6550">
        <w:rPr>
          <w:rFonts w:eastAsia="Times New Roman" w:cs="Times New Roman"/>
          <w:b/>
          <w:bCs/>
          <w:kern w:val="0"/>
          <w:lang w:eastAsia="pl-PL" w:bidi="ar-SA"/>
        </w:rPr>
        <w:br/>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2"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2"/>
    <w:p w14:paraId="6E07D207" w14:textId="32AE237E"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 xml:space="preserve"> dołączonym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i parametrów jak zamówienia podstawowego 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lastRenderedPageBreak/>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inspektor nadzoru inwestorskiego dokonuje odbioru zgłoszonych przez Wykonawcę robót zanikających i ulegających zakryciu uwzględniając termin określony w pkt 2.1. i potwierdza odbiór robót  wpisem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Realizacja umowy będzie następowała w częściach zwanych dalej etapami. Z czynności odbiorowych etapu będzie spisywany protokół odbioru częściowego/końcowego robót, potwierdzający wykonanie robót przewidzianych w danym okresie rozliczeniowym (etapie). 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lastRenderedPageBreak/>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w toku czynności odbioru zostaną stwierdzone wady, to Zamawiający:</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0E9B488C" w14:textId="352F7C4D"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763AD775" w14:textId="49039265"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t>Do odbioru końcowego Wykonawca przekaże Zamawiającemu następujące dokumenty:</w:t>
      </w:r>
    </w:p>
    <w:p w14:paraId="108F15E4"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dokumentację powykonawczą, opisaną i skompletowaną w jednym egzemplarzu,</w:t>
      </w:r>
    </w:p>
    <w:p w14:paraId="15BEEF20"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69235BF9"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instrukcje obsługi urządzeń, DTR (dokumentacji techniczno</w:t>
      </w:r>
      <w:r w:rsidR="004458A7" w:rsidRPr="00DB1EBA">
        <w:rPr>
          <w:rFonts w:eastAsia="Times New Roman" w:cs="Times New Roman"/>
          <w:lang w:bidi="ar-SA"/>
        </w:rPr>
        <w:t xml:space="preserve"> -</w:t>
      </w:r>
      <w:r w:rsidRPr="00DB1EBA">
        <w:rPr>
          <w:rFonts w:eastAsia="Times New Roman" w:cs="Times New Roman"/>
          <w:lang w:bidi="ar-SA"/>
        </w:rPr>
        <w:t xml:space="preserve"> rozruchowej), 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1B85709B" w14:textId="0030729F" w:rsidR="00991B7E" w:rsidRPr="00DB1EBA" w:rsidRDefault="00A17C6F" w:rsidP="00152559">
      <w:pPr>
        <w:pStyle w:val="Standard"/>
        <w:numPr>
          <w:ilvl w:val="0"/>
          <w:numId w:val="25"/>
        </w:numPr>
        <w:jc w:val="both"/>
        <w:rPr>
          <w:rFonts w:eastAsia="Times New Roman" w:cs="Times New Roman"/>
          <w:lang w:bidi="ar-SA"/>
        </w:rPr>
      </w:pPr>
      <w:r w:rsidRPr="00DB1EBA">
        <w:rPr>
          <w:rFonts w:eastAsia="Times New Roman" w:cs="Times New Roman"/>
          <w:lang w:bidi="ar-SA"/>
        </w:rPr>
        <w:t>d</w:t>
      </w:r>
      <w:r w:rsidR="00991B7E" w:rsidRPr="00DB1EBA">
        <w:rPr>
          <w:rFonts w:eastAsia="Times New Roman" w:cs="Times New Roman"/>
          <w:lang w:bidi="ar-SA"/>
        </w:rPr>
        <w:t>okumenty niezbędne do uzyskania pozwolenia na użytkowanie tj.</w:t>
      </w:r>
      <w:r w:rsidRPr="00DB1EBA">
        <w:rPr>
          <w:rFonts w:eastAsia="Times New Roman" w:cs="Times New Roman"/>
          <w:lang w:bidi="ar-SA"/>
        </w:rPr>
        <w:t>:</w:t>
      </w:r>
      <w:r w:rsidR="00991B7E" w:rsidRPr="00DB1EBA">
        <w:rPr>
          <w:rFonts w:eastAsia="Times New Roman" w:cs="Times New Roman"/>
          <w:lang w:bidi="ar-SA"/>
        </w:rPr>
        <w:t xml:space="preserve"> protokoły odbioru przyłączy, protokoły badań i sprawdzeń wewnętrznych instalacji, badanie bakteriologiczne wody, rysunki</w:t>
      </w:r>
      <w:r w:rsidRPr="00DB1EBA">
        <w:rPr>
          <w:rFonts w:eastAsia="Times New Roman" w:cs="Times New Roman"/>
          <w:lang w:bidi="ar-SA"/>
        </w:rPr>
        <w:t xml:space="preserve"> </w:t>
      </w:r>
      <w:r w:rsidR="00991B7E" w:rsidRPr="00DB1EBA">
        <w:rPr>
          <w:rFonts w:eastAsia="Times New Roman" w:cs="Times New Roman"/>
          <w:lang w:bidi="ar-SA"/>
        </w:rPr>
        <w:t>z naniesionymi zmianami nieistotnymi itp.</w:t>
      </w:r>
      <w:r w:rsidR="009A2F02" w:rsidRPr="00DB1EBA">
        <w:rPr>
          <w:rFonts w:eastAsia="Times New Roman" w:cs="Times New Roman"/>
          <w:lang w:bidi="ar-SA"/>
        </w:rPr>
        <w:t xml:space="preserve"> </w:t>
      </w:r>
    </w:p>
    <w:p w14:paraId="52544AD3" w14:textId="4DAF001E" w:rsidR="00EF3F1B" w:rsidRPr="00DB1EBA" w:rsidRDefault="00EF3F1B" w:rsidP="00152559">
      <w:pPr>
        <w:pStyle w:val="Standard"/>
        <w:numPr>
          <w:ilvl w:val="0"/>
          <w:numId w:val="25"/>
        </w:numPr>
        <w:jc w:val="both"/>
        <w:rPr>
          <w:rFonts w:eastAsia="Times New Roman" w:cs="Times New Roman"/>
          <w:lang w:bidi="ar-SA"/>
        </w:rPr>
      </w:pPr>
      <w:r w:rsidRPr="00DB1EBA">
        <w:rPr>
          <w:rFonts w:eastAsia="Times New Roman" w:cs="Times New Roman"/>
          <w:lang w:bidi="ar-SA"/>
        </w:rPr>
        <w:t>Pozytywn</w:t>
      </w:r>
      <w:r w:rsidR="00DB1EBA">
        <w:rPr>
          <w:rFonts w:eastAsia="Times New Roman" w:cs="Times New Roman"/>
          <w:lang w:bidi="ar-SA"/>
        </w:rPr>
        <w:t>e</w:t>
      </w:r>
      <w:r w:rsidRPr="00DB1EBA">
        <w:rPr>
          <w:rFonts w:eastAsia="Times New Roman" w:cs="Times New Roman"/>
          <w:lang w:bidi="ar-SA"/>
        </w:rPr>
        <w:t xml:space="preserve"> stanowisk</w:t>
      </w:r>
      <w:r w:rsidR="00DB1EBA">
        <w:rPr>
          <w:rFonts w:eastAsia="Times New Roman" w:cs="Times New Roman"/>
          <w:lang w:bidi="ar-SA"/>
        </w:rPr>
        <w:t>o</w:t>
      </w:r>
      <w:r w:rsidRPr="00DB1EBA">
        <w:rPr>
          <w:rFonts w:eastAsia="Times New Roman" w:cs="Times New Roman"/>
          <w:lang w:bidi="ar-SA"/>
        </w:rPr>
        <w:t xml:space="preserve"> Powiatowej Stacji </w:t>
      </w:r>
      <w:r w:rsidR="009A2F02" w:rsidRPr="00DB1EBA">
        <w:rPr>
          <w:rFonts w:eastAsia="Times New Roman" w:cs="Times New Roman"/>
          <w:lang w:bidi="ar-SA"/>
        </w:rPr>
        <w:t>Sanitarno</w:t>
      </w:r>
      <w:r w:rsidRPr="00DB1EBA">
        <w:rPr>
          <w:rFonts w:eastAsia="Times New Roman" w:cs="Times New Roman"/>
          <w:lang w:bidi="ar-SA"/>
        </w:rPr>
        <w:t xml:space="preserve">-Epidemiologicznej oraz </w:t>
      </w:r>
      <w:r w:rsidR="009A2F02" w:rsidRPr="00DB1EBA">
        <w:rPr>
          <w:rFonts w:eastAsia="Times New Roman" w:cs="Times New Roman"/>
          <w:lang w:bidi="ar-SA"/>
        </w:rPr>
        <w:t>Państwowej</w:t>
      </w:r>
      <w:r w:rsidRPr="00DB1EBA">
        <w:rPr>
          <w:rFonts w:eastAsia="Times New Roman" w:cs="Times New Roman"/>
          <w:lang w:bidi="ar-SA"/>
        </w:rPr>
        <w:t xml:space="preserve"> powiatowej Straży Pożarnej </w:t>
      </w:r>
      <w:r w:rsidR="009A2F02" w:rsidRPr="00DB1EBA">
        <w:rPr>
          <w:rFonts w:eastAsia="Times New Roman" w:cs="Times New Roman"/>
          <w:lang w:bidi="ar-SA"/>
        </w:rPr>
        <w:t>niewnoszącej sprzeciwu oraz zastrzeżeń wobec przystąpienia do użytkowania przedmiotu umowy</w:t>
      </w:r>
    </w:p>
    <w:p w14:paraId="5B1168E9" w14:textId="77777777" w:rsidR="00833545" w:rsidRDefault="00833545">
      <w:pPr>
        <w:pStyle w:val="Standard"/>
        <w:jc w:val="center"/>
        <w:rPr>
          <w:rFonts w:eastAsia="Times New Roman" w:cs="Times New Roman"/>
          <w:b/>
          <w:lang w:bidi="ar-SA"/>
        </w:rPr>
      </w:pPr>
    </w:p>
    <w:p w14:paraId="0762C76F" w14:textId="77777777" w:rsidR="00833545" w:rsidRDefault="00833545">
      <w:pPr>
        <w:pStyle w:val="Standard"/>
        <w:jc w:val="center"/>
        <w:rPr>
          <w:rFonts w:eastAsia="Times New Roman" w:cs="Times New Roman"/>
          <w:b/>
          <w:lang w:bidi="ar-SA"/>
        </w:rPr>
      </w:pP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lastRenderedPageBreak/>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4838A042"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2834BF">
        <w:rPr>
          <w:rFonts w:eastAsia="Times New Roman" w:cs="Times New Roman"/>
          <w:lang w:bidi="ar-SA"/>
        </w:rPr>
        <w:t>4</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umowy </w:t>
      </w:r>
      <w:r w:rsidRPr="00DB1EBA">
        <w:rPr>
          <w:rFonts w:eastAsia="Times New Roman" w:cs="Times New Roman"/>
          <w:lang w:bidi="ar-SA"/>
        </w:rPr>
        <w:t xml:space="preserve"> –</w:t>
      </w:r>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t xml:space="preserve">e) za każdy ujawniony przypadek, nie zastosowania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7CB6815D" w14:textId="6D0CFE4A" w:rsidR="00050AD5"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26844A48" w14:textId="3C226720" w:rsidR="00833545" w:rsidRDefault="00833545">
      <w:pPr>
        <w:pStyle w:val="Standard"/>
        <w:tabs>
          <w:tab w:val="left" w:pos="567"/>
          <w:tab w:val="left" w:pos="851"/>
        </w:tabs>
        <w:suppressAutoHyphens w:val="0"/>
        <w:jc w:val="both"/>
        <w:rPr>
          <w:rFonts w:eastAsia="TimesNewRomanPSMT" w:cs="Times New Roman"/>
        </w:rPr>
      </w:pPr>
    </w:p>
    <w:p w14:paraId="0EDB0E98" w14:textId="77777777" w:rsidR="00833545" w:rsidRPr="00DB1EBA" w:rsidRDefault="00833545">
      <w:pPr>
        <w:pStyle w:val="Standard"/>
        <w:tabs>
          <w:tab w:val="left" w:pos="567"/>
          <w:tab w:val="left" w:pos="851"/>
        </w:tabs>
        <w:suppressAutoHyphens w:val="0"/>
        <w:jc w:val="both"/>
        <w:rPr>
          <w:rFonts w:eastAsia="TimesNewRomanPSMT" w:cs="Times New Roman"/>
        </w:rPr>
      </w:pP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lastRenderedPageBreak/>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3DF492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xml:space="preserve">, specyfikacjami technicznymi </w:t>
      </w:r>
      <w:r w:rsidR="00727FF6">
        <w:rPr>
          <w:rFonts w:eastAsia="Times New Roman" w:cs="Times New Roman"/>
          <w:lang w:bidi="ar-SA"/>
        </w:rPr>
        <w:t xml:space="preserve"> </w:t>
      </w:r>
      <w:r w:rsidRPr="00DB1EBA">
        <w:rPr>
          <w:rFonts w:eastAsia="Times New Roman" w:cs="Times New Roman"/>
          <w:lang w:bidi="ar-SA"/>
        </w:rPr>
        <w:t>,</w:t>
      </w:r>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lastRenderedPageBreak/>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własności, </w:t>
      </w:r>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niezwłocznie zorganizować usunięcie sprzętu, materiałów, robót tymczasowych oraz wykonać roboty zabezpieczające i porządkowe (np. usunięcie zalegającego złomu, odpadów budowlanych, hałd ziemi, wyrównanie terenu )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w:t>
      </w:r>
      <w:r w:rsidR="00D171EE" w:rsidRPr="00DB1EBA">
        <w:rPr>
          <w:rFonts w:cs="Times New Roman"/>
          <w:kern w:val="0"/>
          <w:lang w:bidi="ar-SA"/>
        </w:rPr>
        <w:t xml:space="preserve">        </w:t>
      </w:r>
      <w:r w:rsidRPr="00DB1EBA">
        <w:rPr>
          <w:rFonts w:cs="Times New Roman"/>
          <w:kern w:val="0"/>
          <w:lang w:bidi="ar-SA"/>
        </w:rPr>
        <w:t xml:space="preserve">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Wykonawcy, </w:t>
      </w:r>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3) zawiera ona postanowienia niezgodne z ust. 3.</w:t>
      </w:r>
      <w:r w:rsidR="00556DA8" w:rsidRPr="00DB1EBA">
        <w:rPr>
          <w:rFonts w:cs="Times New Roman"/>
          <w:kern w:val="0"/>
          <w:lang w:bidi="ar-SA"/>
        </w:rPr>
        <w:t>.</w:t>
      </w:r>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podwykonawcy, </w:t>
      </w:r>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23. W przypadku dokonania bezpośredniej zapłaty podwykonawcy lub dalszemu podwykonawcy,</w:t>
      </w:r>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DB1EBA" w:rsidRDefault="004213A4">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3DA16EFA" w14:textId="2AFEEDBD" w:rsidR="007D5C22" w:rsidRDefault="007D5C22" w:rsidP="00833545">
      <w:pPr>
        <w:pStyle w:val="Standard"/>
        <w:rPr>
          <w:rFonts w:eastAsia="Times New Roman" w:cs="Times New Roman"/>
          <w:b/>
          <w:bCs/>
          <w:lang w:bidi="ar-SA"/>
        </w:rPr>
      </w:pPr>
    </w:p>
    <w:p w14:paraId="10F34235" w14:textId="5F3F96DC" w:rsidR="00833545" w:rsidRDefault="00833545" w:rsidP="00833545">
      <w:pPr>
        <w:pStyle w:val="Standard"/>
        <w:rPr>
          <w:rFonts w:eastAsia="Times New Roman" w:cs="Times New Roman"/>
          <w:b/>
          <w:bCs/>
          <w:lang w:bidi="ar-SA"/>
        </w:rPr>
      </w:pPr>
    </w:p>
    <w:p w14:paraId="258B6B30" w14:textId="709BCE2D" w:rsidR="00833545" w:rsidRDefault="00833545" w:rsidP="00833545">
      <w:pPr>
        <w:pStyle w:val="Standard"/>
        <w:rPr>
          <w:rFonts w:eastAsia="Times New Roman" w:cs="Times New Roman"/>
          <w:b/>
          <w:bCs/>
          <w:lang w:bidi="ar-SA"/>
        </w:rPr>
      </w:pP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lastRenderedPageBreak/>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DB1EBA" w:rsidRDefault="00CF7AC0" w:rsidP="00CF7AC0">
      <w:pPr>
        <w:pStyle w:val="Standard"/>
        <w:autoSpaceDE w:val="0"/>
        <w:jc w:val="both"/>
        <w:rPr>
          <w:rFonts w:cs="Times New Roman"/>
        </w:rPr>
      </w:pPr>
      <w:r w:rsidRPr="00DB1EBA">
        <w:rPr>
          <w:rFonts w:cs="Times New Roman"/>
        </w:rPr>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DB1EBA" w:rsidRDefault="00CF7AC0" w:rsidP="00CF7AC0">
      <w:pPr>
        <w:pStyle w:val="Standard"/>
        <w:autoSpaceDE w:val="0"/>
        <w:jc w:val="both"/>
        <w:rPr>
          <w:rFonts w:cs="Times New Roman"/>
        </w:rPr>
      </w:pPr>
      <w:r w:rsidRPr="00DB1EBA">
        <w:rPr>
          <w:rFonts w:cs="Times New Roman"/>
        </w:rPr>
        <w:t>9 Wykonawca ma obowiązek przyjmowania zgłoszeń serwisowych telefonicznie, mailem lub faksem.</w:t>
      </w:r>
    </w:p>
    <w:p w14:paraId="6D17777D" w14:textId="77777777" w:rsidR="00CF7AC0" w:rsidRPr="00DB1EBA" w:rsidRDefault="00CF7AC0" w:rsidP="00CF7AC0">
      <w:pPr>
        <w:pStyle w:val="Standard"/>
        <w:autoSpaceDE w:val="0"/>
        <w:jc w:val="both"/>
        <w:rPr>
          <w:rFonts w:cs="Times New Roman"/>
        </w:rPr>
      </w:pPr>
      <w:r w:rsidRPr="00DB1EBA">
        <w:rPr>
          <w:rFonts w:cs="Times New Roman"/>
        </w:rPr>
        <w:t>10. Zamawiający może dochodzić roszczeń z tytułu gwarancji także po okresie określonym w ust. 1, jeżeli zgłosił wadę przed upływem tego okresu.</w:t>
      </w:r>
    </w:p>
    <w:p w14:paraId="384FECE0" w14:textId="77777777" w:rsidR="00CF7AC0" w:rsidRPr="00DB1EBA" w:rsidRDefault="00CF7AC0" w:rsidP="00CF7AC0">
      <w:pPr>
        <w:pStyle w:val="Standard"/>
        <w:autoSpaceDE w:val="0"/>
        <w:jc w:val="both"/>
        <w:rPr>
          <w:rFonts w:cs="Times New Roman"/>
        </w:rPr>
      </w:pPr>
      <w:r w:rsidRPr="00DB1EBA">
        <w:rPr>
          <w:rFonts w:cs="Times New Roman"/>
        </w:rPr>
        <w:t>11. Zamawiający może wykonywać uprawnienia z tytułu gwarancji niezależnie od uprawnień z tytułu rękojmi za wady.</w:t>
      </w:r>
    </w:p>
    <w:p w14:paraId="01EDD258" w14:textId="2ACA137E" w:rsidR="00050AD5" w:rsidRPr="00DB1EBA" w:rsidRDefault="00CF7AC0">
      <w:pPr>
        <w:pStyle w:val="Standard"/>
        <w:jc w:val="both"/>
        <w:rPr>
          <w:rFonts w:cs="Times New Roman"/>
        </w:rPr>
      </w:pPr>
      <w:r w:rsidRPr="00DB1EBA">
        <w:rPr>
          <w:rFonts w:eastAsia="Times New Roman" w:cs="Times New Roman"/>
          <w:lang w:bidi="ar-SA"/>
        </w:rPr>
        <w:t xml:space="preserve">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690C9699" w14:textId="03245842" w:rsidR="001173F7" w:rsidRDefault="004213A4">
      <w:pPr>
        <w:pStyle w:val="Standard"/>
        <w:jc w:val="center"/>
        <w:rPr>
          <w:rFonts w:eastAsia="Times New Roman" w:cs="Times New Roman"/>
          <w:b/>
          <w:lang w:bidi="ar-SA"/>
        </w:rPr>
      </w:pPr>
      <w:r w:rsidRPr="00DB1EBA">
        <w:rPr>
          <w:rFonts w:eastAsia="Times New Roman" w:cs="Times New Roman"/>
          <w:b/>
          <w:lang w:bidi="ar-SA"/>
        </w:rPr>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lastRenderedPageBreak/>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zaistnieniem niesprzyjających warunków atmosferycznych, geologicznych, czy hydrologiicznych,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a</w:t>
      </w:r>
      <w:r w:rsidR="00556DA8" w:rsidRPr="00DB1EBA">
        <w:rPr>
          <w:rFonts w:cs="Times New Roman"/>
          <w:kern w:val="0"/>
          <w:lang w:bidi="ar-SA"/>
        </w:rPr>
        <w:t xml:space="preserve">  </w:t>
      </w:r>
      <w:r w:rsidRPr="00DB1EBA">
        <w:rPr>
          <w:rFonts w:cs="Times New Roman"/>
          <w:kern w:val="0"/>
          <w:lang w:bidi="ar-SA"/>
        </w:rPr>
        <w:t>kartograficzną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Zamawiającego lub inne podmioty inwestycjam/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r w:rsidRPr="00DB1EBA">
        <w:rPr>
          <w:rFonts w:cs="Times New Roman"/>
          <w:kern w:val="0"/>
          <w:lang w:bidi="ar-SA"/>
        </w:rPr>
        <w:t xml:space="preserve"> (np.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 xml:space="preserve">umowy </w:t>
      </w:r>
      <w:r w:rsidRPr="00DB1EBA">
        <w:rPr>
          <w:rFonts w:cs="Times New Roman"/>
          <w:kern w:val="0"/>
          <w:lang w:bidi="ar-SA"/>
        </w:rPr>
        <w:lastRenderedPageBreak/>
        <w:t>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finansowymi, 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stronę wykonawczą, w szczególności, gdyby została ogłoszona upadłość lub 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lastRenderedPageBreak/>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1EF38218"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591D96AB"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swojego przedstawiciela w sprawach związanych 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zastosowanych przez Wykonawcę cen jednostkowych robót zawartych w ofercie 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lastRenderedPageBreak/>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 xml:space="preserve">wyłącznego wnioskowania do Zamawiającego, w sprawach zastosowania materiałowych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3B3692F8"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swojego przedstawiciela we wszystkich sprawach związanych z wykonywaniem umowy</w:t>
      </w:r>
      <w:r w:rsidRPr="00DB1EBA">
        <w:rPr>
          <w:rFonts w:cs="Times New Roman"/>
        </w:rPr>
        <w:t xml:space="preserve"> </w:t>
      </w:r>
      <w:r w:rsidR="00912CAC" w:rsidRPr="00DB1EBA">
        <w:rPr>
          <w:rFonts w:cs="Times New Roman"/>
        </w:rPr>
        <w:t xml:space="preserve">uprawnionym także do dokonywania zmian w umowie </w:t>
      </w:r>
      <w:r w:rsidRPr="00DB1EBA">
        <w:rPr>
          <w:rFonts w:cs="Times New Roman"/>
        </w:rPr>
        <w:t xml:space="preserve"> nr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ZAMAWIAJĄCY: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839E" w14:textId="77777777" w:rsidR="00C5013D" w:rsidRDefault="00C5013D">
      <w:r>
        <w:separator/>
      </w:r>
    </w:p>
  </w:endnote>
  <w:endnote w:type="continuationSeparator" w:id="0">
    <w:p w14:paraId="580D206A" w14:textId="77777777" w:rsidR="00C5013D" w:rsidRDefault="00C5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2AEF" w14:textId="77777777" w:rsidR="00C5013D" w:rsidRDefault="00C5013D">
      <w:r>
        <w:rPr>
          <w:color w:val="000000"/>
        </w:rPr>
        <w:separator/>
      </w:r>
    </w:p>
  </w:footnote>
  <w:footnote w:type="continuationSeparator" w:id="0">
    <w:p w14:paraId="42139ED9" w14:textId="77777777" w:rsidR="00C5013D" w:rsidRDefault="00C5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D03073"/>
    <w:multiLevelType w:val="hybridMultilevel"/>
    <w:tmpl w:val="B202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5"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28"/>
  </w:num>
  <w:num w:numId="2" w16cid:durableId="1913658791">
    <w:abstractNumId w:val="0"/>
  </w:num>
  <w:num w:numId="3" w16cid:durableId="2066176196">
    <w:abstractNumId w:val="3"/>
  </w:num>
  <w:num w:numId="4" w16cid:durableId="440227689">
    <w:abstractNumId w:val="18"/>
  </w:num>
  <w:num w:numId="5" w16cid:durableId="231241429">
    <w:abstractNumId w:val="30"/>
  </w:num>
  <w:num w:numId="6" w16cid:durableId="110974729">
    <w:abstractNumId w:val="31"/>
  </w:num>
  <w:num w:numId="7" w16cid:durableId="972632966">
    <w:abstractNumId w:val="8"/>
  </w:num>
  <w:num w:numId="8" w16cid:durableId="203955544">
    <w:abstractNumId w:val="22"/>
  </w:num>
  <w:num w:numId="9" w16cid:durableId="855192897">
    <w:abstractNumId w:val="13"/>
  </w:num>
  <w:num w:numId="10" w16cid:durableId="200748281">
    <w:abstractNumId w:val="10"/>
  </w:num>
  <w:num w:numId="11" w16cid:durableId="120346468">
    <w:abstractNumId w:val="16"/>
  </w:num>
  <w:num w:numId="12" w16cid:durableId="1439333339">
    <w:abstractNumId w:val="32"/>
  </w:num>
  <w:num w:numId="13" w16cid:durableId="334576349">
    <w:abstractNumId w:val="15"/>
  </w:num>
  <w:num w:numId="14" w16cid:durableId="295378833">
    <w:abstractNumId w:val="17"/>
  </w:num>
  <w:num w:numId="15" w16cid:durableId="2055691493">
    <w:abstractNumId w:val="34"/>
  </w:num>
  <w:num w:numId="16" w16cid:durableId="925578717">
    <w:abstractNumId w:val="6"/>
  </w:num>
  <w:num w:numId="17" w16cid:durableId="1108813126">
    <w:abstractNumId w:val="12"/>
  </w:num>
  <w:num w:numId="18" w16cid:durableId="1178036498">
    <w:abstractNumId w:val="9"/>
  </w:num>
  <w:num w:numId="19" w16cid:durableId="202447574">
    <w:abstractNumId w:val="11"/>
  </w:num>
  <w:num w:numId="20" w16cid:durableId="904022721">
    <w:abstractNumId w:val="7"/>
  </w:num>
  <w:num w:numId="21" w16cid:durableId="1675305690">
    <w:abstractNumId w:val="21"/>
  </w:num>
  <w:num w:numId="22" w16cid:durableId="586572984">
    <w:abstractNumId w:val="14"/>
  </w:num>
  <w:num w:numId="23" w16cid:durableId="1938978205">
    <w:abstractNumId w:val="27"/>
  </w:num>
  <w:num w:numId="24" w16cid:durableId="1310284325">
    <w:abstractNumId w:val="33"/>
  </w:num>
  <w:num w:numId="25" w16cid:durableId="1845438910">
    <w:abstractNumId w:val="4"/>
  </w:num>
  <w:num w:numId="26" w16cid:durableId="1176195100">
    <w:abstractNumId w:val="19"/>
  </w:num>
  <w:num w:numId="27" w16cid:durableId="24910530">
    <w:abstractNumId w:val="5"/>
  </w:num>
  <w:num w:numId="28" w16cid:durableId="364597491">
    <w:abstractNumId w:val="25"/>
  </w:num>
  <w:num w:numId="29" w16cid:durableId="1033699577">
    <w:abstractNumId w:val="35"/>
  </w:num>
  <w:num w:numId="30" w16cid:durableId="1902255950">
    <w:abstractNumId w:val="24"/>
  </w:num>
  <w:num w:numId="31" w16cid:durableId="1782609749">
    <w:abstractNumId w:val="20"/>
  </w:num>
  <w:num w:numId="32" w16cid:durableId="609557246">
    <w:abstractNumId w:val="2"/>
  </w:num>
  <w:num w:numId="33" w16cid:durableId="587278584">
    <w:abstractNumId w:val="36"/>
  </w:num>
  <w:num w:numId="34" w16cid:durableId="1038747516">
    <w:abstractNumId w:val="29"/>
  </w:num>
  <w:num w:numId="35" w16cid:durableId="602955761">
    <w:abstractNumId w:val="23"/>
  </w:num>
  <w:num w:numId="36" w16cid:durableId="1675259509">
    <w:abstractNumId w:val="26"/>
  </w:num>
  <w:num w:numId="37" w16cid:durableId="82740580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4981"/>
    <w:rsid w:val="000E5183"/>
    <w:rsid w:val="000F7240"/>
    <w:rsid w:val="000F773A"/>
    <w:rsid w:val="001173F7"/>
    <w:rsid w:val="00124973"/>
    <w:rsid w:val="001470BA"/>
    <w:rsid w:val="00151C36"/>
    <w:rsid w:val="00152559"/>
    <w:rsid w:val="0016097B"/>
    <w:rsid w:val="001647E5"/>
    <w:rsid w:val="00174C01"/>
    <w:rsid w:val="00174FA8"/>
    <w:rsid w:val="001854EE"/>
    <w:rsid w:val="001A4C20"/>
    <w:rsid w:val="001D2ADC"/>
    <w:rsid w:val="001E270B"/>
    <w:rsid w:val="001E3085"/>
    <w:rsid w:val="001F698A"/>
    <w:rsid w:val="00221FEF"/>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E36"/>
    <w:rsid w:val="003139A8"/>
    <w:rsid w:val="00320CDF"/>
    <w:rsid w:val="003351D0"/>
    <w:rsid w:val="003401DA"/>
    <w:rsid w:val="00341AE9"/>
    <w:rsid w:val="003515C1"/>
    <w:rsid w:val="003519A9"/>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94457"/>
    <w:rsid w:val="004A3CB1"/>
    <w:rsid w:val="004A6ABC"/>
    <w:rsid w:val="004C0444"/>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772CE"/>
    <w:rsid w:val="00582C2B"/>
    <w:rsid w:val="0058417A"/>
    <w:rsid w:val="00586EFF"/>
    <w:rsid w:val="005B4D25"/>
    <w:rsid w:val="005B621E"/>
    <w:rsid w:val="005D3ED1"/>
    <w:rsid w:val="005E49C4"/>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6A06"/>
    <w:rsid w:val="006A0BE1"/>
    <w:rsid w:val="006B4DAF"/>
    <w:rsid w:val="006C02F1"/>
    <w:rsid w:val="006C3885"/>
    <w:rsid w:val="006C3914"/>
    <w:rsid w:val="006C71E3"/>
    <w:rsid w:val="006D7EAD"/>
    <w:rsid w:val="006E1A99"/>
    <w:rsid w:val="006E5209"/>
    <w:rsid w:val="006F062D"/>
    <w:rsid w:val="00711E75"/>
    <w:rsid w:val="00720887"/>
    <w:rsid w:val="00727FF6"/>
    <w:rsid w:val="007366DE"/>
    <w:rsid w:val="00740084"/>
    <w:rsid w:val="00752503"/>
    <w:rsid w:val="00757938"/>
    <w:rsid w:val="007A6C27"/>
    <w:rsid w:val="007B0138"/>
    <w:rsid w:val="007B280D"/>
    <w:rsid w:val="007B4DED"/>
    <w:rsid w:val="007B6B5A"/>
    <w:rsid w:val="007D5C22"/>
    <w:rsid w:val="007D760C"/>
    <w:rsid w:val="007E3EED"/>
    <w:rsid w:val="007F01B4"/>
    <w:rsid w:val="00833545"/>
    <w:rsid w:val="008358DB"/>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562E4"/>
    <w:rsid w:val="0096651F"/>
    <w:rsid w:val="00977F46"/>
    <w:rsid w:val="00982275"/>
    <w:rsid w:val="0098285B"/>
    <w:rsid w:val="0098381E"/>
    <w:rsid w:val="00983EB1"/>
    <w:rsid w:val="00991B7E"/>
    <w:rsid w:val="009A2F02"/>
    <w:rsid w:val="009A3BF6"/>
    <w:rsid w:val="009B3729"/>
    <w:rsid w:val="009B4BAD"/>
    <w:rsid w:val="009D6550"/>
    <w:rsid w:val="009E5BA1"/>
    <w:rsid w:val="009E5D63"/>
    <w:rsid w:val="009F2F1A"/>
    <w:rsid w:val="009F72EC"/>
    <w:rsid w:val="00A009EC"/>
    <w:rsid w:val="00A02B9F"/>
    <w:rsid w:val="00A14C5F"/>
    <w:rsid w:val="00A17C6F"/>
    <w:rsid w:val="00A17D00"/>
    <w:rsid w:val="00A23B51"/>
    <w:rsid w:val="00A325FE"/>
    <w:rsid w:val="00A441B4"/>
    <w:rsid w:val="00A462A0"/>
    <w:rsid w:val="00A509DA"/>
    <w:rsid w:val="00A51994"/>
    <w:rsid w:val="00A522E8"/>
    <w:rsid w:val="00A560E3"/>
    <w:rsid w:val="00A63FFD"/>
    <w:rsid w:val="00A654E3"/>
    <w:rsid w:val="00A71D88"/>
    <w:rsid w:val="00A72F07"/>
    <w:rsid w:val="00A77C9F"/>
    <w:rsid w:val="00A82D06"/>
    <w:rsid w:val="00A8688F"/>
    <w:rsid w:val="00A94716"/>
    <w:rsid w:val="00A97BA3"/>
    <w:rsid w:val="00AD1BC7"/>
    <w:rsid w:val="00AD7C9F"/>
    <w:rsid w:val="00AE158B"/>
    <w:rsid w:val="00AE217C"/>
    <w:rsid w:val="00AE37FF"/>
    <w:rsid w:val="00AE6BB8"/>
    <w:rsid w:val="00B05032"/>
    <w:rsid w:val="00B06E9B"/>
    <w:rsid w:val="00B3067C"/>
    <w:rsid w:val="00B450CE"/>
    <w:rsid w:val="00B453B2"/>
    <w:rsid w:val="00B465AC"/>
    <w:rsid w:val="00B505C2"/>
    <w:rsid w:val="00B73A95"/>
    <w:rsid w:val="00B76AC8"/>
    <w:rsid w:val="00B86726"/>
    <w:rsid w:val="00B90014"/>
    <w:rsid w:val="00B90B2E"/>
    <w:rsid w:val="00B90F67"/>
    <w:rsid w:val="00B97487"/>
    <w:rsid w:val="00BA2A96"/>
    <w:rsid w:val="00BA4F1D"/>
    <w:rsid w:val="00BA730C"/>
    <w:rsid w:val="00BA7789"/>
    <w:rsid w:val="00BB05D2"/>
    <w:rsid w:val="00BC0E64"/>
    <w:rsid w:val="00BD06CA"/>
    <w:rsid w:val="00BD1280"/>
    <w:rsid w:val="00BD64A2"/>
    <w:rsid w:val="00BF494E"/>
    <w:rsid w:val="00BF4D58"/>
    <w:rsid w:val="00C13F1C"/>
    <w:rsid w:val="00C1443A"/>
    <w:rsid w:val="00C14694"/>
    <w:rsid w:val="00C22D2D"/>
    <w:rsid w:val="00C33C53"/>
    <w:rsid w:val="00C5013D"/>
    <w:rsid w:val="00C6202E"/>
    <w:rsid w:val="00C62827"/>
    <w:rsid w:val="00C767DF"/>
    <w:rsid w:val="00C85358"/>
    <w:rsid w:val="00CA4933"/>
    <w:rsid w:val="00CB78A8"/>
    <w:rsid w:val="00CC2491"/>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A07F8"/>
    <w:rsid w:val="00DA1B0F"/>
    <w:rsid w:val="00DA1E7E"/>
    <w:rsid w:val="00DB1EBA"/>
    <w:rsid w:val="00DB2CA0"/>
    <w:rsid w:val="00DB3B01"/>
    <w:rsid w:val="00DB740A"/>
    <w:rsid w:val="00DC33D5"/>
    <w:rsid w:val="00DD1307"/>
    <w:rsid w:val="00DE036F"/>
    <w:rsid w:val="00DE6F8F"/>
    <w:rsid w:val="00DF66F6"/>
    <w:rsid w:val="00DF7435"/>
    <w:rsid w:val="00E11112"/>
    <w:rsid w:val="00E238D9"/>
    <w:rsid w:val="00E27335"/>
    <w:rsid w:val="00E37060"/>
    <w:rsid w:val="00E4094E"/>
    <w:rsid w:val="00E51258"/>
    <w:rsid w:val="00E62B02"/>
    <w:rsid w:val="00E6598B"/>
    <w:rsid w:val="00E6598C"/>
    <w:rsid w:val="00E76A94"/>
    <w:rsid w:val="00E7755F"/>
    <w:rsid w:val="00E86AFA"/>
    <w:rsid w:val="00E9013B"/>
    <w:rsid w:val="00EB0FA4"/>
    <w:rsid w:val="00EC090C"/>
    <w:rsid w:val="00ED39A9"/>
    <w:rsid w:val="00ED3B46"/>
    <w:rsid w:val="00ED6FEB"/>
    <w:rsid w:val="00EF3F1B"/>
    <w:rsid w:val="00F01EF9"/>
    <w:rsid w:val="00F060F4"/>
    <w:rsid w:val="00F2271B"/>
    <w:rsid w:val="00F26F7F"/>
    <w:rsid w:val="00F3035F"/>
    <w:rsid w:val="00F32250"/>
    <w:rsid w:val="00F41C9D"/>
    <w:rsid w:val="00F54B63"/>
    <w:rsid w:val="00F55118"/>
    <w:rsid w:val="00F637CB"/>
    <w:rsid w:val="00F66EC8"/>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10884</Words>
  <Characters>65310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4</cp:revision>
  <cp:lastPrinted>2022-07-06T07:11:00Z</cp:lastPrinted>
  <dcterms:created xsi:type="dcterms:W3CDTF">2022-10-14T06:59:00Z</dcterms:created>
  <dcterms:modified xsi:type="dcterms:W3CDTF">2022-10-21T08:35:00Z</dcterms:modified>
</cp:coreProperties>
</file>