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FF55" w14:textId="03F618A3" w:rsidR="000F41A8" w:rsidRPr="000F41A8" w:rsidRDefault="000F41A8" w:rsidP="000F41A8">
      <w:pPr>
        <w:rPr>
          <w:sz w:val="22"/>
          <w:szCs w:val="22"/>
        </w:rPr>
      </w:pPr>
      <w:r w:rsidRPr="000F41A8">
        <w:rPr>
          <w:b/>
          <w:sz w:val="22"/>
          <w:szCs w:val="22"/>
        </w:rPr>
        <w:t>ZP-</w:t>
      </w:r>
      <w:r w:rsidR="000D49E4">
        <w:rPr>
          <w:b/>
          <w:sz w:val="22"/>
          <w:szCs w:val="22"/>
        </w:rPr>
        <w:t>GPO</w:t>
      </w:r>
      <w:r w:rsidRPr="000F41A8">
        <w:rPr>
          <w:b/>
          <w:sz w:val="22"/>
          <w:szCs w:val="22"/>
        </w:rPr>
        <w:t>.271.</w:t>
      </w:r>
      <w:r w:rsidR="00945954">
        <w:rPr>
          <w:b/>
          <w:sz w:val="22"/>
          <w:szCs w:val="22"/>
        </w:rPr>
        <w:t>36</w:t>
      </w:r>
      <w:r w:rsidRPr="000F41A8">
        <w:rPr>
          <w:b/>
          <w:sz w:val="22"/>
          <w:szCs w:val="22"/>
        </w:rPr>
        <w:t>.2024</w:t>
      </w:r>
      <w:r w:rsidRPr="000F41A8">
        <w:rPr>
          <w:rFonts w:ascii="Arial" w:hAnsi="Arial"/>
          <w:b/>
          <w:sz w:val="22"/>
          <w:szCs w:val="22"/>
        </w:rPr>
        <w:t xml:space="preserve"> </w:t>
      </w:r>
      <w:r w:rsidRPr="000F41A8"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</w:r>
      <w:r w:rsidRPr="000F41A8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             </w:t>
      </w:r>
      <w:r w:rsidRPr="000F41A8">
        <w:rPr>
          <w:b/>
          <w:bCs/>
          <w:sz w:val="22"/>
          <w:szCs w:val="22"/>
        </w:rPr>
        <w:t xml:space="preserve">Gołdap, dn. </w:t>
      </w:r>
      <w:r w:rsidR="0047369E">
        <w:rPr>
          <w:b/>
          <w:bCs/>
          <w:sz w:val="22"/>
          <w:szCs w:val="22"/>
        </w:rPr>
        <w:t>3</w:t>
      </w:r>
      <w:r w:rsidR="002934FD">
        <w:rPr>
          <w:b/>
          <w:bCs/>
          <w:sz w:val="22"/>
          <w:szCs w:val="22"/>
        </w:rPr>
        <w:t>1</w:t>
      </w:r>
      <w:r w:rsidRPr="000F41A8">
        <w:rPr>
          <w:b/>
          <w:bCs/>
          <w:sz w:val="22"/>
          <w:szCs w:val="22"/>
        </w:rPr>
        <w:t>.</w:t>
      </w:r>
      <w:r w:rsidR="00945954">
        <w:rPr>
          <w:b/>
          <w:bCs/>
          <w:sz w:val="22"/>
          <w:szCs w:val="22"/>
        </w:rPr>
        <w:t>10</w:t>
      </w:r>
      <w:r w:rsidRPr="000F41A8">
        <w:rPr>
          <w:b/>
          <w:bCs/>
          <w:sz w:val="22"/>
          <w:szCs w:val="22"/>
        </w:rPr>
        <w:t>.2024 r.</w:t>
      </w:r>
    </w:p>
    <w:p w14:paraId="421307F7" w14:textId="77777777" w:rsidR="000F41A8" w:rsidRPr="000F41A8" w:rsidRDefault="000F41A8" w:rsidP="000F41A8">
      <w:pPr>
        <w:jc w:val="center"/>
        <w:rPr>
          <w:rFonts w:cs="Times New Roman"/>
          <w:b/>
          <w:sz w:val="22"/>
          <w:szCs w:val="22"/>
        </w:rPr>
      </w:pPr>
    </w:p>
    <w:p w14:paraId="6F256F63" w14:textId="77777777" w:rsidR="000F41A8" w:rsidRPr="000F41A8" w:rsidRDefault="000F41A8" w:rsidP="000F41A8">
      <w:pPr>
        <w:jc w:val="center"/>
        <w:rPr>
          <w:rFonts w:cs="Times New Roman"/>
          <w:b/>
          <w:sz w:val="22"/>
          <w:szCs w:val="22"/>
        </w:rPr>
      </w:pPr>
      <w:r w:rsidRPr="000F41A8">
        <w:rPr>
          <w:rFonts w:cs="Times New Roman"/>
          <w:b/>
          <w:sz w:val="22"/>
          <w:szCs w:val="22"/>
        </w:rPr>
        <w:t>ZAWIADOMIENIE</w:t>
      </w:r>
    </w:p>
    <w:p w14:paraId="0A2F0EF2" w14:textId="77777777" w:rsidR="000F41A8" w:rsidRPr="000F41A8" w:rsidRDefault="000F41A8" w:rsidP="000F41A8">
      <w:pPr>
        <w:jc w:val="center"/>
        <w:rPr>
          <w:sz w:val="22"/>
          <w:szCs w:val="22"/>
        </w:rPr>
      </w:pPr>
      <w:r w:rsidRPr="000F41A8">
        <w:rPr>
          <w:b/>
          <w:sz w:val="22"/>
          <w:szCs w:val="22"/>
        </w:rPr>
        <w:t xml:space="preserve">o wyborze najkorzystniejszej oferty </w:t>
      </w:r>
    </w:p>
    <w:p w14:paraId="4A5D15A2" w14:textId="77777777" w:rsidR="000F41A8" w:rsidRPr="000F41A8" w:rsidRDefault="000F41A8" w:rsidP="000F41A8">
      <w:pPr>
        <w:pStyle w:val="Standard"/>
        <w:rPr>
          <w:sz w:val="22"/>
          <w:szCs w:val="22"/>
        </w:rPr>
      </w:pPr>
    </w:p>
    <w:p w14:paraId="7013B8C6" w14:textId="2E13146D" w:rsidR="000F41A8" w:rsidRPr="000F41A8" w:rsidRDefault="000F41A8" w:rsidP="000F41A8">
      <w:pPr>
        <w:pStyle w:val="Standard"/>
        <w:jc w:val="both"/>
        <w:rPr>
          <w:rFonts w:eastAsia="Tahoma" w:cs="Tahoma"/>
          <w:b/>
          <w:sz w:val="22"/>
          <w:szCs w:val="22"/>
          <w:shd w:val="clear" w:color="auto" w:fill="FFFFFF"/>
        </w:rPr>
      </w:pPr>
      <w:r w:rsidRPr="000F41A8">
        <w:rPr>
          <w:rFonts w:cs="Tahoma"/>
          <w:sz w:val="22"/>
          <w:szCs w:val="22"/>
          <w:shd w:val="clear" w:color="auto" w:fill="FFFFFF"/>
        </w:rPr>
        <w:tab/>
      </w:r>
      <w:r w:rsidRPr="00012396">
        <w:rPr>
          <w:rFonts w:cs="Tahoma"/>
          <w:b/>
          <w:bCs/>
          <w:sz w:val="22"/>
          <w:szCs w:val="22"/>
          <w:shd w:val="clear" w:color="auto" w:fill="FFFFFF"/>
        </w:rPr>
        <w:t>Gmina Gołdap</w:t>
      </w:r>
      <w:r w:rsidRPr="000F41A8">
        <w:rPr>
          <w:rFonts w:cs="Tahoma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r w:rsidR="00945954" w:rsidRPr="00945954">
        <w:rPr>
          <w:rFonts w:cs="Tahoma"/>
          <w:sz w:val="22"/>
          <w:szCs w:val="22"/>
          <w:shd w:val="clear" w:color="auto" w:fill="FFFFFF"/>
        </w:rPr>
        <w:t>t.j. Dz. U. z 2024 r. poz. 1320</w:t>
      </w:r>
      <w:r w:rsidRPr="000F41A8">
        <w:rPr>
          <w:rFonts w:cs="Tahoma"/>
          <w:sz w:val="22"/>
          <w:szCs w:val="22"/>
          <w:shd w:val="clear" w:color="auto" w:fill="FFFFFF"/>
        </w:rPr>
        <w:t xml:space="preserve">), </w:t>
      </w:r>
      <w:r w:rsidRPr="00012396">
        <w:rPr>
          <w:rFonts w:cs="Tahoma"/>
          <w:b/>
          <w:bCs/>
          <w:sz w:val="22"/>
          <w:szCs w:val="22"/>
          <w:shd w:val="clear" w:color="auto" w:fill="FFFFFF"/>
        </w:rPr>
        <w:t>informuje</w:t>
      </w:r>
      <w:r w:rsidRPr="000F41A8">
        <w:rPr>
          <w:rFonts w:cs="Tahoma"/>
          <w:sz w:val="22"/>
          <w:szCs w:val="22"/>
          <w:shd w:val="clear" w:color="auto" w:fill="FFFFFF"/>
        </w:rPr>
        <w:t xml:space="preserve">, </w:t>
      </w:r>
      <w:r w:rsidRPr="00012396">
        <w:rPr>
          <w:rFonts w:cs="Tahoma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0F41A8">
        <w:rPr>
          <w:rFonts w:cs="Tahoma"/>
          <w:sz w:val="22"/>
          <w:szCs w:val="22"/>
          <w:shd w:val="clear" w:color="auto" w:fill="FFFFFF"/>
        </w:rPr>
        <w:t xml:space="preserve"> w trybie podstawowym bez negocjacji </w:t>
      </w:r>
      <w:r w:rsidRPr="00012396">
        <w:rPr>
          <w:rFonts w:cs="Tahoma"/>
          <w:b/>
          <w:bCs/>
          <w:sz w:val="22"/>
          <w:szCs w:val="22"/>
          <w:shd w:val="clear" w:color="auto" w:fill="FFFFFF"/>
        </w:rPr>
        <w:t>w przedmiocie opracowania</w:t>
      </w:r>
      <w:r w:rsidR="00945954">
        <w:rPr>
          <w:rFonts w:cs="Tahoma"/>
          <w:b/>
          <w:bCs/>
          <w:sz w:val="22"/>
          <w:szCs w:val="22"/>
          <w:shd w:val="clear" w:color="auto" w:fill="FFFFFF"/>
        </w:rPr>
        <w:t xml:space="preserve"> Planu Ogólnego Gminy Gołdap</w:t>
      </w:r>
      <w:r w:rsidRPr="000F41A8">
        <w:rPr>
          <w:sz w:val="22"/>
          <w:szCs w:val="22"/>
        </w:rPr>
        <w:t xml:space="preserve">, oferta złożona przez </w:t>
      </w:r>
      <w:r w:rsidR="00945954" w:rsidRPr="00945954">
        <w:rPr>
          <w:b/>
          <w:bCs/>
          <w:sz w:val="22"/>
          <w:szCs w:val="22"/>
        </w:rPr>
        <w:t>InterTIM Sp. z o.o.</w:t>
      </w:r>
      <w:r w:rsidR="00945954">
        <w:rPr>
          <w:b/>
          <w:bCs/>
          <w:sz w:val="22"/>
          <w:szCs w:val="22"/>
        </w:rPr>
        <w:t xml:space="preserve"> ul. Teofila Noniewicza 85B lok IV, 16-400 Suwałki</w:t>
      </w:r>
      <w:r w:rsidRPr="000F41A8">
        <w:rPr>
          <w:rFonts w:eastAsia="Tahoma" w:cs="Times New Roman"/>
          <w:b/>
          <w:sz w:val="22"/>
          <w:szCs w:val="22"/>
        </w:rPr>
        <w:t>, NIP</w:t>
      </w:r>
      <w:r w:rsidRPr="000F41A8">
        <w:rPr>
          <w:rFonts w:eastAsia="Tahoma" w:cs="Tahoma"/>
          <w:b/>
          <w:sz w:val="22"/>
          <w:szCs w:val="22"/>
          <w:shd w:val="clear" w:color="auto" w:fill="FFFFFF"/>
        </w:rPr>
        <w:t xml:space="preserve"> </w:t>
      </w:r>
      <w:r w:rsidR="00945954">
        <w:rPr>
          <w:rFonts w:eastAsia="Tahoma" w:cs="Tahoma"/>
          <w:b/>
          <w:sz w:val="22"/>
          <w:szCs w:val="22"/>
          <w:shd w:val="clear" w:color="auto" w:fill="FFFFFF"/>
        </w:rPr>
        <w:t>8442239104</w:t>
      </w:r>
      <w:r w:rsidRPr="00012396">
        <w:rPr>
          <w:rFonts w:eastAsia="Tahoma" w:cs="Tahoma"/>
          <w:b/>
          <w:sz w:val="22"/>
          <w:szCs w:val="22"/>
          <w:shd w:val="clear" w:color="auto" w:fill="FFFFFF"/>
        </w:rPr>
        <w:t xml:space="preserve">, </w:t>
      </w:r>
      <w:r w:rsidRPr="00012396">
        <w:rPr>
          <w:rFonts w:eastAsia="Tahoma" w:cs="Times New Roman"/>
          <w:b/>
          <w:sz w:val="22"/>
          <w:szCs w:val="22"/>
        </w:rPr>
        <w:t>została uznana za najkorzystniejszą</w:t>
      </w:r>
      <w:r w:rsidRPr="000F41A8">
        <w:rPr>
          <w:rFonts w:eastAsia="Tahoma" w:cs="Times New Roman"/>
          <w:sz w:val="22"/>
          <w:szCs w:val="22"/>
        </w:rPr>
        <w:t xml:space="preserve"> w rozumieniu art. 239 ust. 2 Ustawy Pzp w oparciu o cenę</w:t>
      </w:r>
      <w:r w:rsidR="00547743">
        <w:rPr>
          <w:rFonts w:eastAsia="Tahoma" w:cs="Times New Roman"/>
          <w:sz w:val="22"/>
          <w:szCs w:val="22"/>
        </w:rPr>
        <w:t xml:space="preserve"> </w:t>
      </w:r>
      <w:r w:rsidR="00547743" w:rsidRPr="000F41A8">
        <w:rPr>
          <w:rFonts w:eastAsia="Tahoma" w:cs="Times New Roman"/>
          <w:sz w:val="22"/>
          <w:szCs w:val="22"/>
        </w:rPr>
        <w:t>oraz doświadczenia os</w:t>
      </w:r>
      <w:r w:rsidR="00547743">
        <w:rPr>
          <w:rFonts w:eastAsia="Tahoma" w:cs="Times New Roman"/>
          <w:sz w:val="22"/>
          <w:szCs w:val="22"/>
        </w:rPr>
        <w:t xml:space="preserve">oby </w:t>
      </w:r>
      <w:r w:rsidR="00547743" w:rsidRPr="000F41A8">
        <w:rPr>
          <w:rFonts w:eastAsia="Tahoma" w:cs="Times New Roman"/>
          <w:sz w:val="22"/>
          <w:szCs w:val="22"/>
        </w:rPr>
        <w:t>wyznaczon</w:t>
      </w:r>
      <w:r w:rsidR="00547743">
        <w:rPr>
          <w:rFonts w:eastAsia="Tahoma" w:cs="Times New Roman"/>
          <w:sz w:val="22"/>
          <w:szCs w:val="22"/>
        </w:rPr>
        <w:t>ej</w:t>
      </w:r>
      <w:r w:rsidR="00547743" w:rsidRPr="000F41A8">
        <w:rPr>
          <w:rFonts w:eastAsia="Tahoma" w:cs="Times New Roman"/>
          <w:sz w:val="22"/>
          <w:szCs w:val="22"/>
        </w:rPr>
        <w:t xml:space="preserve"> do realizacji zamówienia</w:t>
      </w:r>
      <w:r w:rsidR="00547743">
        <w:rPr>
          <w:rFonts w:eastAsia="Tahoma" w:cs="Times New Roman"/>
          <w:sz w:val="22"/>
          <w:szCs w:val="22"/>
        </w:rPr>
        <w:t xml:space="preserve"> w celu pełnienia funkcji Głównego Projektanta</w:t>
      </w:r>
      <w:r w:rsidRPr="000F41A8">
        <w:rPr>
          <w:rFonts w:eastAsia="Tahoma" w:cs="Times New Roman"/>
          <w:sz w:val="22"/>
          <w:szCs w:val="22"/>
        </w:rPr>
        <w:t>, określonych w dokumentach zamówienia, jako kryteria oceny ofert:</w:t>
      </w:r>
    </w:p>
    <w:p w14:paraId="0E5DA3EC" w14:textId="17A602C7" w:rsidR="00B82209" w:rsidRPr="000F41A8" w:rsidRDefault="00000000">
      <w:pPr>
        <w:pStyle w:val="Standard"/>
        <w:widowControl/>
        <w:numPr>
          <w:ilvl w:val="0"/>
          <w:numId w:val="9"/>
        </w:numPr>
        <w:rPr>
          <w:sz w:val="22"/>
          <w:szCs w:val="22"/>
        </w:rPr>
      </w:pPr>
      <w:r w:rsidRPr="000F41A8">
        <w:rPr>
          <w:rFonts w:cs="Tahoma"/>
          <w:b/>
          <w:bCs/>
          <w:sz w:val="22"/>
          <w:szCs w:val="22"/>
        </w:rPr>
        <w:t xml:space="preserve">cena ofertowa – </w:t>
      </w:r>
      <w:r w:rsidR="00A7008A">
        <w:rPr>
          <w:rFonts w:cs="Tahoma"/>
          <w:b/>
          <w:bCs/>
          <w:sz w:val="22"/>
          <w:szCs w:val="22"/>
        </w:rPr>
        <w:t>425 000,00</w:t>
      </w:r>
      <w:r w:rsidRPr="000F41A8">
        <w:rPr>
          <w:rFonts w:cs="Tahoma"/>
          <w:b/>
          <w:bCs/>
          <w:sz w:val="22"/>
          <w:szCs w:val="22"/>
        </w:rPr>
        <w:t xml:space="preserve"> zł brutto</w:t>
      </w:r>
    </w:p>
    <w:p w14:paraId="396643B7" w14:textId="7B049C6D" w:rsidR="00B82209" w:rsidRPr="000F41A8" w:rsidRDefault="00000000">
      <w:pPr>
        <w:pStyle w:val="Standard"/>
        <w:widowControl/>
        <w:numPr>
          <w:ilvl w:val="0"/>
          <w:numId w:val="9"/>
        </w:numPr>
        <w:rPr>
          <w:sz w:val="22"/>
          <w:szCs w:val="22"/>
        </w:rPr>
      </w:pPr>
      <w:r w:rsidRPr="000F41A8">
        <w:rPr>
          <w:rFonts w:cs="Tahoma"/>
          <w:b/>
          <w:bCs/>
          <w:sz w:val="22"/>
          <w:szCs w:val="22"/>
        </w:rPr>
        <w:t>d</w:t>
      </w:r>
      <w:r w:rsidRPr="000F41A8">
        <w:rPr>
          <w:rFonts w:eastAsia="Tahoma" w:cs="Tahoma"/>
          <w:b/>
          <w:bCs/>
          <w:sz w:val="22"/>
          <w:szCs w:val="22"/>
        </w:rPr>
        <w:t>oświadczenie os</w:t>
      </w:r>
      <w:r w:rsidR="00A7008A">
        <w:rPr>
          <w:rFonts w:eastAsia="Tahoma" w:cs="Tahoma"/>
          <w:b/>
          <w:bCs/>
          <w:sz w:val="22"/>
          <w:szCs w:val="22"/>
        </w:rPr>
        <w:t>o</w:t>
      </w:r>
      <w:r w:rsidRPr="000F41A8">
        <w:rPr>
          <w:rFonts w:eastAsia="Tahoma" w:cs="Tahoma"/>
          <w:b/>
          <w:bCs/>
          <w:sz w:val="22"/>
          <w:szCs w:val="22"/>
        </w:rPr>
        <w:t>b</w:t>
      </w:r>
      <w:r w:rsidR="00A7008A">
        <w:rPr>
          <w:rFonts w:eastAsia="Tahoma" w:cs="Tahoma"/>
          <w:b/>
          <w:bCs/>
          <w:sz w:val="22"/>
          <w:szCs w:val="22"/>
        </w:rPr>
        <w:t>y</w:t>
      </w:r>
      <w:r w:rsidRPr="000F41A8">
        <w:rPr>
          <w:rFonts w:eastAsia="Tahoma" w:cs="Tahoma"/>
          <w:b/>
          <w:bCs/>
          <w:sz w:val="22"/>
          <w:szCs w:val="22"/>
        </w:rPr>
        <w:t xml:space="preserve"> wyznaczon</w:t>
      </w:r>
      <w:r w:rsidR="00A7008A">
        <w:rPr>
          <w:rFonts w:eastAsia="Tahoma" w:cs="Tahoma"/>
          <w:b/>
          <w:bCs/>
          <w:sz w:val="22"/>
          <w:szCs w:val="22"/>
        </w:rPr>
        <w:t>ej</w:t>
      </w:r>
      <w:r w:rsidRPr="000F41A8">
        <w:rPr>
          <w:rFonts w:eastAsia="Tahoma" w:cs="Tahoma"/>
          <w:b/>
          <w:bCs/>
          <w:sz w:val="22"/>
          <w:szCs w:val="22"/>
        </w:rPr>
        <w:t xml:space="preserve"> do realizacji zamówienia - </w:t>
      </w:r>
      <w:r w:rsidR="00BF7895">
        <w:rPr>
          <w:rFonts w:eastAsia="Tahoma" w:cs="Tahoma"/>
          <w:b/>
          <w:bCs/>
          <w:sz w:val="22"/>
          <w:szCs w:val="22"/>
        </w:rPr>
        <w:t>4</w:t>
      </w:r>
    </w:p>
    <w:p w14:paraId="2340990D" w14:textId="3ED4B8B5" w:rsidR="00B82209" w:rsidRPr="00796FFF" w:rsidRDefault="00000000" w:rsidP="00796FFF">
      <w:pPr>
        <w:tabs>
          <w:tab w:val="left" w:pos="0"/>
          <w:tab w:val="left" w:pos="2520"/>
        </w:tabs>
        <w:spacing w:line="200" w:lineRule="atLeast"/>
        <w:jc w:val="both"/>
        <w:rPr>
          <w:sz w:val="22"/>
          <w:szCs w:val="22"/>
          <w:shd w:val="clear" w:color="auto" w:fill="FFFFFF"/>
        </w:rPr>
      </w:pPr>
      <w:r w:rsidRPr="000F41A8">
        <w:rPr>
          <w:rFonts w:eastAsia="Tahoma" w:cs="Tahoma"/>
          <w:bCs/>
          <w:sz w:val="22"/>
          <w:szCs w:val="22"/>
        </w:rPr>
        <w:t xml:space="preserve">            (</w:t>
      </w:r>
      <w:r w:rsidR="00796FFF">
        <w:rPr>
          <w:sz w:val="22"/>
          <w:szCs w:val="22"/>
          <w:shd w:val="clear" w:color="auto" w:fill="FFFFFF"/>
        </w:rPr>
        <w:t>i</w:t>
      </w:r>
      <w:r w:rsidR="00796FFF" w:rsidRPr="00957648">
        <w:rPr>
          <w:sz w:val="22"/>
          <w:szCs w:val="22"/>
          <w:shd w:val="clear" w:color="auto" w:fill="FFFFFF"/>
        </w:rPr>
        <w:t>lość dokumentacji projektowych w których osoba dedykowana do funkcji Głównego Projektanta była autorem lub ich współautorem</w:t>
      </w:r>
      <w:r w:rsidRPr="000F41A8">
        <w:rPr>
          <w:rFonts w:eastAsia="Tahoma" w:cs="Tahoma"/>
          <w:sz w:val="22"/>
          <w:szCs w:val="22"/>
        </w:rPr>
        <w:t>)</w:t>
      </w:r>
    </w:p>
    <w:p w14:paraId="003C4BD6" w14:textId="77777777" w:rsidR="00B82209" w:rsidRPr="000F41A8" w:rsidRDefault="00B82209">
      <w:pPr>
        <w:pStyle w:val="Standard"/>
        <w:widowControl/>
        <w:rPr>
          <w:sz w:val="22"/>
          <w:szCs w:val="22"/>
        </w:rPr>
      </w:pPr>
    </w:p>
    <w:p w14:paraId="2436087E" w14:textId="77777777" w:rsidR="00B82209" w:rsidRPr="000F41A8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 w:rsidRPr="000F41A8">
        <w:rPr>
          <w:rFonts w:cs="Times New Roman"/>
          <w:sz w:val="22"/>
          <w:szCs w:val="22"/>
        </w:rPr>
        <w:t>Streszczenie oceny złożonych ofert niepodlegających odrzuceniu zawierające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709"/>
        <w:gridCol w:w="4678"/>
        <w:gridCol w:w="1984"/>
        <w:gridCol w:w="1701"/>
        <w:gridCol w:w="1843"/>
        <w:gridCol w:w="2126"/>
        <w:gridCol w:w="1560"/>
      </w:tblGrid>
      <w:tr w:rsidR="00B82209" w:rsidRPr="00CF6023" w14:paraId="4772935F" w14:textId="77777777" w:rsidTr="00BF7895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2A5" w14:textId="77777777" w:rsidR="00B82209" w:rsidRPr="00CF6023" w:rsidRDefault="00B82209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</w:p>
          <w:p w14:paraId="70D0D6FE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4D36D" w14:textId="77777777" w:rsidR="00B82209" w:rsidRPr="00CF6023" w:rsidRDefault="00B82209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</w:p>
          <w:p w14:paraId="7DBFA787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 xml:space="preserve">Nr </w:t>
            </w:r>
          </w:p>
          <w:p w14:paraId="3C8AE951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AB42" w14:textId="77777777" w:rsidR="00B82209" w:rsidRPr="00CF6023" w:rsidRDefault="00B82209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</w:p>
          <w:p w14:paraId="1827CCDC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CB25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01F42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Kryterium – doświadczenie osób wyznaczonych do realizacji zamówienia - 40%</w:t>
            </w:r>
          </w:p>
          <w:p w14:paraId="013C187F" w14:textId="04E9F536" w:rsidR="00B82209" w:rsidRPr="00CF6023" w:rsidRDefault="00000000">
            <w:pPr>
              <w:pStyle w:val="TableContents"/>
              <w:jc w:val="center"/>
              <w:rPr>
                <w:sz w:val="18"/>
                <w:szCs w:val="18"/>
              </w:rPr>
            </w:pPr>
            <w:r w:rsidRPr="00CF6023">
              <w:rPr>
                <w:rFonts w:eastAsia="Tahoma" w:cs="Tahoma"/>
                <w:bCs/>
                <w:sz w:val="18"/>
                <w:szCs w:val="18"/>
              </w:rPr>
              <w:t xml:space="preserve">(ilość </w:t>
            </w:r>
            <w:r w:rsidR="006A6554" w:rsidRPr="00CF6023">
              <w:rPr>
                <w:rFonts w:eastAsia="Tahoma" w:cs="Tahoma"/>
                <w:bCs/>
                <w:sz w:val="18"/>
                <w:szCs w:val="18"/>
              </w:rPr>
              <w:t xml:space="preserve">dokumentacji </w:t>
            </w:r>
            <w:r w:rsidRPr="00CF6023">
              <w:rPr>
                <w:rFonts w:eastAsia="Tahoma" w:cs="Tahoma"/>
                <w:bCs/>
                <w:sz w:val="18"/>
                <w:szCs w:val="18"/>
              </w:rPr>
              <w:t>p</w:t>
            </w:r>
            <w:r w:rsidRPr="00CF6023">
              <w:rPr>
                <w:rFonts w:eastAsia="Tahoma" w:cs="Tahoma"/>
                <w:sz w:val="18"/>
                <w:szCs w:val="18"/>
              </w:rPr>
              <w:t>rojekt</w:t>
            </w:r>
            <w:r w:rsidR="006A6554" w:rsidRPr="00CF6023">
              <w:rPr>
                <w:rFonts w:eastAsia="Tahoma" w:cs="Tahoma"/>
                <w:sz w:val="18"/>
                <w:szCs w:val="18"/>
              </w:rPr>
              <w:t>owych</w:t>
            </w:r>
            <w:r w:rsidRPr="00CF6023">
              <w:rPr>
                <w:rFonts w:eastAsia="Tahoma" w:cs="Tahoma"/>
                <w:sz w:val="18"/>
                <w:szCs w:val="18"/>
              </w:rPr>
              <w:t xml:space="preserve"> zadeklarowana w ofercie</w:t>
            </w:r>
          </w:p>
          <w:p w14:paraId="79847ABA" w14:textId="6AA58B9E" w:rsidR="00B82209" w:rsidRPr="00CF602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 w:rsidRPr="00CF6023">
              <w:rPr>
                <w:rFonts w:eastAsia="Tahoma" w:cs="Tahoma"/>
                <w:sz w:val="18"/>
                <w:szCs w:val="18"/>
              </w:rPr>
              <w:t xml:space="preserve"> - do oceny przyjęto maksymalnie </w:t>
            </w:r>
            <w:r w:rsidR="006A6554" w:rsidRPr="00CF6023">
              <w:rPr>
                <w:rFonts w:eastAsia="Tahoma" w:cs="Tahoma"/>
                <w:sz w:val="18"/>
                <w:szCs w:val="18"/>
              </w:rPr>
              <w:t>4</w:t>
            </w:r>
            <w:r w:rsidRPr="00CF6023">
              <w:rPr>
                <w:rFonts w:eastAsia="Tahoma" w:cs="Tahoma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336C" w14:textId="77777777" w:rsidR="00B82209" w:rsidRPr="00CF6023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6A6554" w:rsidRPr="00CF6023" w14:paraId="5B199936" w14:textId="77777777" w:rsidTr="00BF7895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74E3" w14:textId="77777777" w:rsidR="006A6554" w:rsidRPr="00CF6023" w:rsidRDefault="006A6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E5FB" w14:textId="77777777" w:rsidR="006A6554" w:rsidRPr="00CF6023" w:rsidRDefault="006A6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CE4" w14:textId="77777777" w:rsidR="006A6554" w:rsidRPr="00CF6023" w:rsidRDefault="006A6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9773" w14:textId="77777777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CF6023">
              <w:rPr>
                <w:rFonts w:eastAsia="Tahoma" w:cs="Tahoma"/>
                <w:b/>
                <w:bCs/>
                <w:sz w:val="20"/>
                <w:szCs w:val="20"/>
              </w:rPr>
              <w:t>Cena ofertowa brutto (PLN)</w:t>
            </w:r>
          </w:p>
          <w:p w14:paraId="55B6CA8D" w14:textId="77777777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0C4" w14:textId="77777777" w:rsidR="006A6554" w:rsidRPr="00CF6023" w:rsidRDefault="006A655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CF6023"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FE78" w14:textId="77777777" w:rsidR="006A6554" w:rsidRPr="00CF6023" w:rsidRDefault="006A6554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CF6023">
              <w:rPr>
                <w:rFonts w:eastAsia="Tahoma" w:cs="Tahoma"/>
                <w:b/>
                <w:bCs/>
                <w:sz w:val="20"/>
                <w:szCs w:val="20"/>
              </w:rPr>
              <w:t>Ilość zadeklarowana w ofercie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2F23E" w14:textId="77777777" w:rsidR="006A6554" w:rsidRPr="00CF6023" w:rsidRDefault="006A6554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CF6023"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FACF" w14:textId="77777777" w:rsidR="006A6554" w:rsidRPr="00CF6023" w:rsidRDefault="006A6554">
            <w:pPr>
              <w:rPr>
                <w:sz w:val="22"/>
                <w:szCs w:val="22"/>
              </w:rPr>
            </w:pPr>
          </w:p>
        </w:tc>
      </w:tr>
      <w:tr w:rsidR="006A6554" w:rsidRPr="00CF6023" w14:paraId="0937B538" w14:textId="77777777" w:rsidTr="00BF7895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876F" w14:textId="77777777" w:rsidR="006A6554" w:rsidRPr="00CF6023" w:rsidRDefault="006A6554" w:rsidP="00F124E0">
            <w:pPr>
              <w:pStyle w:val="TableContents"/>
              <w:jc w:val="both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667F" w14:textId="31CE80B3" w:rsidR="006A6554" w:rsidRPr="00CF6023" w:rsidRDefault="00BF7895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DBDF2" w14:textId="05DB58CF" w:rsidR="006A6554" w:rsidRPr="00CF6023" w:rsidRDefault="00BF7895" w:rsidP="00BF7895">
            <w:pPr>
              <w:pStyle w:val="TableContents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InterTIM Sp. z o.o.</w:t>
            </w:r>
          </w:p>
          <w:p w14:paraId="305CE553" w14:textId="586A674E" w:rsidR="006A6554" w:rsidRPr="00CF6023" w:rsidRDefault="006A6554" w:rsidP="00BF7895">
            <w:pPr>
              <w:pStyle w:val="TableContents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 xml:space="preserve">ul. </w:t>
            </w:r>
            <w:r w:rsidR="00BF7895">
              <w:rPr>
                <w:rFonts w:eastAsia="Tahoma" w:cs="Tahoma"/>
                <w:sz w:val="22"/>
                <w:szCs w:val="22"/>
              </w:rPr>
              <w:t>Teofila Noniewicza 85B lok IV</w:t>
            </w:r>
            <w:r w:rsidRPr="00CF6023">
              <w:rPr>
                <w:rFonts w:eastAsia="Tahoma" w:cs="Tahoma"/>
                <w:sz w:val="22"/>
                <w:szCs w:val="22"/>
              </w:rPr>
              <w:t>, 16-</w:t>
            </w:r>
            <w:r w:rsidR="00BF7895">
              <w:rPr>
                <w:rFonts w:eastAsia="Tahoma" w:cs="Tahoma"/>
                <w:sz w:val="22"/>
                <w:szCs w:val="22"/>
              </w:rPr>
              <w:t>400 Suwałki</w:t>
            </w:r>
          </w:p>
          <w:p w14:paraId="30FD6429" w14:textId="579DA636" w:rsidR="006A6554" w:rsidRPr="00CF6023" w:rsidRDefault="006A6554" w:rsidP="00BF7895">
            <w:pPr>
              <w:pStyle w:val="TableContents"/>
              <w:rPr>
                <w:rFonts w:eastAsia="Tahoma" w:cs="Tahoma"/>
                <w:sz w:val="22"/>
                <w:szCs w:val="22"/>
              </w:rPr>
            </w:pPr>
            <w:r w:rsidRPr="00CF6023">
              <w:rPr>
                <w:rFonts w:eastAsia="Tahoma" w:cs="Tahoma"/>
                <w:sz w:val="22"/>
                <w:szCs w:val="22"/>
              </w:rPr>
              <w:t xml:space="preserve">NIP </w:t>
            </w:r>
            <w:r w:rsidR="00BF7895">
              <w:rPr>
                <w:rFonts w:eastAsia="Tahoma" w:cs="Tahoma"/>
                <w:sz w:val="22"/>
                <w:szCs w:val="22"/>
              </w:rPr>
              <w:t>8442239104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3F8E" w14:textId="2D63A422" w:rsidR="006A6554" w:rsidRPr="00CF6023" w:rsidRDefault="00BF7895" w:rsidP="00F124E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425 000</w:t>
            </w:r>
            <w:r w:rsidR="006A6554" w:rsidRPr="00CF6023">
              <w:rPr>
                <w:rFonts w:eastAsia="Tahoma" w:cs="Tahoma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E913" w14:textId="5CE892F5" w:rsidR="006A6554" w:rsidRPr="00CF6023" w:rsidRDefault="006A6554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CF6023">
              <w:rPr>
                <w:rFonts w:eastAsia="Tahoma" w:cs="Tahoma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6A79" w14:textId="252ECD04" w:rsidR="006A6554" w:rsidRPr="00CF6023" w:rsidRDefault="00BF7895" w:rsidP="00F124E0">
            <w:pPr>
              <w:pStyle w:val="TableContents"/>
              <w:jc w:val="center"/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21FB7" w14:textId="4C56A843" w:rsidR="006A6554" w:rsidRPr="00CF6023" w:rsidRDefault="00BF7895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B500" w14:textId="3B6DCA16" w:rsidR="006A6554" w:rsidRPr="00CF6023" w:rsidRDefault="00BF7895" w:rsidP="00F124E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</w:rPr>
              <w:t>100</w:t>
            </w:r>
          </w:p>
        </w:tc>
      </w:tr>
    </w:tbl>
    <w:p w14:paraId="4E0D6703" w14:textId="77777777" w:rsidR="00B82209" w:rsidRPr="00CF6023" w:rsidRDefault="00B82209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</w:p>
    <w:p w14:paraId="490DDE71" w14:textId="77777777" w:rsidR="00B82209" w:rsidRPr="00CF6023" w:rsidRDefault="00B82209">
      <w:pPr>
        <w:widowControl/>
        <w:suppressAutoHyphens w:val="0"/>
        <w:textAlignment w:val="auto"/>
        <w:rPr>
          <w:rFonts w:ascii="Open Sans" w:eastAsia="Times New Roman" w:hAnsi="Open Sans" w:cs="Times New Roman"/>
          <w:color w:val="333333"/>
          <w:kern w:val="0"/>
          <w:sz w:val="22"/>
          <w:szCs w:val="22"/>
          <w:lang w:eastAsia="pl-PL" w:bidi="ar-SA"/>
        </w:rPr>
      </w:pPr>
    </w:p>
    <w:p w14:paraId="341B6A9F" w14:textId="77777777" w:rsidR="00B82209" w:rsidRPr="00CF6023" w:rsidRDefault="00000000">
      <w:pPr>
        <w:pStyle w:val="Textbody"/>
        <w:spacing w:line="100" w:lineRule="atLeast"/>
        <w:ind w:firstLine="8789"/>
        <w:jc w:val="both"/>
        <w:rPr>
          <w:sz w:val="22"/>
          <w:szCs w:val="22"/>
        </w:rPr>
      </w:pPr>
      <w:r w:rsidRPr="00CF6023">
        <w:rPr>
          <w:rFonts w:eastAsia="Tahoma" w:cs="Tahoma"/>
          <w:sz w:val="22"/>
          <w:szCs w:val="22"/>
        </w:rPr>
        <w:t xml:space="preserve">            </w:t>
      </w:r>
      <w:r w:rsidRPr="00CF6023">
        <w:rPr>
          <w:b/>
          <w:sz w:val="22"/>
          <w:szCs w:val="22"/>
        </w:rPr>
        <w:t>Z poważaniem</w:t>
      </w:r>
    </w:p>
    <w:sectPr w:rsidR="00B82209" w:rsidRPr="00CF6023" w:rsidSect="00CF6023">
      <w:headerReference w:type="default" r:id="rId8"/>
      <w:headerReference w:type="first" r:id="rId9"/>
      <w:pgSz w:w="16838" w:h="11906" w:orient="landscape"/>
      <w:pgMar w:top="709" w:right="1103" w:bottom="851" w:left="851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0F75" w14:textId="77777777" w:rsidR="00AB33D6" w:rsidRDefault="00AB33D6">
      <w:r>
        <w:separator/>
      </w:r>
    </w:p>
  </w:endnote>
  <w:endnote w:type="continuationSeparator" w:id="0">
    <w:p w14:paraId="263F3F69" w14:textId="77777777" w:rsidR="00AB33D6" w:rsidRDefault="00AB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A36E" w14:textId="77777777" w:rsidR="00AB33D6" w:rsidRDefault="00AB33D6">
      <w:r>
        <w:rPr>
          <w:color w:val="000000"/>
        </w:rPr>
        <w:separator/>
      </w:r>
    </w:p>
  </w:footnote>
  <w:footnote w:type="continuationSeparator" w:id="0">
    <w:p w14:paraId="19EC8B90" w14:textId="77777777" w:rsidR="00AB33D6" w:rsidRDefault="00AB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AE4" w14:textId="77777777" w:rsidR="003C215A" w:rsidRDefault="003C215A">
    <w:pPr>
      <w:pStyle w:val="Nagwek"/>
      <w:jc w:val="center"/>
    </w:pPr>
  </w:p>
  <w:p w14:paraId="223D7B6D" w14:textId="77777777" w:rsidR="003C215A" w:rsidRDefault="003C21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3DDD" w14:textId="77777777" w:rsidR="003C215A" w:rsidRDefault="003C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47"/>
    <w:multiLevelType w:val="multilevel"/>
    <w:tmpl w:val="2BBAC6C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" w15:restartNumberingAfterBreak="0">
    <w:nsid w:val="05511712"/>
    <w:multiLevelType w:val="multilevel"/>
    <w:tmpl w:val="6194F03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AA382F"/>
    <w:multiLevelType w:val="multilevel"/>
    <w:tmpl w:val="674EB1D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" w15:restartNumberingAfterBreak="0">
    <w:nsid w:val="1ADA42A5"/>
    <w:multiLevelType w:val="multilevel"/>
    <w:tmpl w:val="CF022B9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F3698E"/>
    <w:multiLevelType w:val="multilevel"/>
    <w:tmpl w:val="532E7CD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FB1765"/>
    <w:multiLevelType w:val="multilevel"/>
    <w:tmpl w:val="495238A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6" w15:restartNumberingAfterBreak="0">
    <w:nsid w:val="325522F1"/>
    <w:multiLevelType w:val="multilevel"/>
    <w:tmpl w:val="868C41A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271BD4"/>
    <w:multiLevelType w:val="multilevel"/>
    <w:tmpl w:val="7C461EC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46F9085B"/>
    <w:multiLevelType w:val="multilevel"/>
    <w:tmpl w:val="632E4A2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EFA4661"/>
    <w:multiLevelType w:val="multilevel"/>
    <w:tmpl w:val="615C88C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34381E"/>
    <w:multiLevelType w:val="multilevel"/>
    <w:tmpl w:val="50624414"/>
    <w:styleLink w:val="WWOutlineListStyle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2" w15:restartNumberingAfterBreak="0">
    <w:nsid w:val="75185B1C"/>
    <w:multiLevelType w:val="multilevel"/>
    <w:tmpl w:val="1A5C992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8A533F8"/>
    <w:multiLevelType w:val="multilevel"/>
    <w:tmpl w:val="E9B2E0E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9DE1CB5"/>
    <w:multiLevelType w:val="multilevel"/>
    <w:tmpl w:val="EDD23BB2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num w:numId="1" w16cid:durableId="246965684">
    <w:abstractNumId w:val="10"/>
  </w:num>
  <w:num w:numId="2" w16cid:durableId="1685328186">
    <w:abstractNumId w:val="9"/>
  </w:num>
  <w:num w:numId="3" w16cid:durableId="2052608322">
    <w:abstractNumId w:val="1"/>
  </w:num>
  <w:num w:numId="4" w16cid:durableId="1797718779">
    <w:abstractNumId w:val="3"/>
  </w:num>
  <w:num w:numId="5" w16cid:durableId="105930315">
    <w:abstractNumId w:val="13"/>
  </w:num>
  <w:num w:numId="6" w16cid:durableId="880167665">
    <w:abstractNumId w:val="6"/>
  </w:num>
  <w:num w:numId="7" w16cid:durableId="685444546">
    <w:abstractNumId w:val="8"/>
  </w:num>
  <w:num w:numId="8" w16cid:durableId="1094207275">
    <w:abstractNumId w:val="12"/>
  </w:num>
  <w:num w:numId="9" w16cid:durableId="639118027">
    <w:abstractNumId w:val="11"/>
  </w:num>
  <w:num w:numId="10" w16cid:durableId="1469585876">
    <w:abstractNumId w:val="14"/>
  </w:num>
  <w:num w:numId="11" w16cid:durableId="367267575">
    <w:abstractNumId w:val="2"/>
  </w:num>
  <w:num w:numId="12" w16cid:durableId="603542232">
    <w:abstractNumId w:val="7"/>
  </w:num>
  <w:num w:numId="13" w16cid:durableId="806626904">
    <w:abstractNumId w:val="0"/>
  </w:num>
  <w:num w:numId="14" w16cid:durableId="1665472000">
    <w:abstractNumId w:val="5"/>
  </w:num>
  <w:num w:numId="15" w16cid:durableId="1279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9"/>
    <w:rsid w:val="00012396"/>
    <w:rsid w:val="000760B7"/>
    <w:rsid w:val="000D49E4"/>
    <w:rsid w:val="000F41A8"/>
    <w:rsid w:val="00137549"/>
    <w:rsid w:val="001F63BE"/>
    <w:rsid w:val="002934FD"/>
    <w:rsid w:val="002C5DEA"/>
    <w:rsid w:val="0031708C"/>
    <w:rsid w:val="003C215A"/>
    <w:rsid w:val="0047369E"/>
    <w:rsid w:val="00547743"/>
    <w:rsid w:val="0060119D"/>
    <w:rsid w:val="006A6554"/>
    <w:rsid w:val="00796FFF"/>
    <w:rsid w:val="007F02AF"/>
    <w:rsid w:val="00917831"/>
    <w:rsid w:val="00945954"/>
    <w:rsid w:val="00954EF1"/>
    <w:rsid w:val="009A1E17"/>
    <w:rsid w:val="00A647AF"/>
    <w:rsid w:val="00A7008A"/>
    <w:rsid w:val="00AB33D6"/>
    <w:rsid w:val="00B75CA6"/>
    <w:rsid w:val="00B82209"/>
    <w:rsid w:val="00BD52D2"/>
    <w:rsid w:val="00BF7895"/>
    <w:rsid w:val="00CF6023"/>
    <w:rsid w:val="00CF6488"/>
    <w:rsid w:val="00D175D6"/>
    <w:rsid w:val="00D6657E"/>
    <w:rsid w:val="00DA405A"/>
    <w:rsid w:val="00E822DB"/>
    <w:rsid w:val="00F124E0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DDA7"/>
  <w15:docId w15:val="{CA17A533-F3B7-46AE-B9B8-5F220DD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character" w:customStyle="1" w:styleId="StrongEmphasis">
    <w:name w:val="Strong Emphasis"/>
    <w:rsid w:val="000F41A8"/>
    <w:rPr>
      <w:b/>
      <w:bCs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6">
    <w:name w:val="WW8Num6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916-F232-4FE7-8AD4-C6D917B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6</cp:revision>
  <cp:lastPrinted>2024-10-29T13:39:00Z</cp:lastPrinted>
  <dcterms:created xsi:type="dcterms:W3CDTF">2024-10-25T06:34:00Z</dcterms:created>
  <dcterms:modified xsi:type="dcterms:W3CDTF">2024-10-30T10:27:00Z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