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626E" w14:textId="77777777" w:rsidR="00391CAD" w:rsidRPr="00434A04" w:rsidRDefault="00391CA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5EF">
        <w:tab/>
      </w:r>
      <w:r w:rsidR="006425EF">
        <w:tab/>
      </w:r>
      <w:r w:rsidRPr="00D1617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425EF">
        <w:rPr>
          <w:rFonts w:ascii="Times New Roman" w:hAnsi="Times New Roman" w:cs="Times New Roman"/>
          <w:b/>
          <w:sz w:val="24"/>
          <w:szCs w:val="24"/>
        </w:rPr>
        <w:t>2</w:t>
      </w:r>
    </w:p>
    <w:p w14:paraId="2A65DC3F" w14:textId="77777777" w:rsidR="00391CAD" w:rsidRDefault="00391CAD" w:rsidP="00642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SPOSOBU WYKONANIA PRZEDMIOTU ZAMÓWIENIA</w:t>
      </w:r>
    </w:p>
    <w:p w14:paraId="20BF1EE7" w14:textId="77777777"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A265A">
        <w:rPr>
          <w:rFonts w:ascii="Times New Roman" w:hAnsi="Times New Roman" w:cs="Times New Roman"/>
          <w:b/>
          <w:sz w:val="24"/>
          <w:szCs w:val="24"/>
        </w:rPr>
        <w:t>Utrzymanie w czystości zieleńców, chodników oraz jezdni na rondzie stanowiącym skrzyżowanie ulic: Suwalskiej, Bocznej, Kolejowej i Mikołajczyka w Gołdapi</w:t>
      </w:r>
    </w:p>
    <w:p w14:paraId="5F11385E" w14:textId="77777777"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AC4DAF" w14:textId="77777777" w:rsidR="006425EF" w:rsidRPr="006425EF" w:rsidRDefault="006425EF" w:rsidP="006425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425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1. Wykonawca w ramach realizacji niniejszej umowy zobowiązuje się do utrzymania czystości zieleńców, chodników oraz jezdni na rondzie stanowiącym skrzyżowanie ul. Suwalskiej, Bocznej, Kolejowej i Mikołajczyk w Gołdapi w tym również utrzymania i opróżniania śmietników wraz z utylizacją ich zawartości, pielęgnacji zieleni przydrożnej, odśnieżania i posypywania chodników i ścieżek pieszo-rowerowych na ww. odcinkach oraz sprzątania śmieci z chodników</w:t>
      </w: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 w szczególności do:</w:t>
      </w:r>
    </w:p>
    <w:p w14:paraId="172CFCC2" w14:textId="77777777" w:rsidR="006425EF" w:rsidRPr="006425EF" w:rsidRDefault="006425EF" w:rsidP="006425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usuwania z jezdni, chodników, studzienek kanalizacji deszczowej zanieczyszczeń (m.in. błota, kurzu, piasku)– w miarę potrzeb w okresie całego roku kalendarzowego,</w:t>
      </w:r>
    </w:p>
    <w:p w14:paraId="33E94B36" w14:textId="77777777" w:rsidR="006425EF" w:rsidRPr="006425EF" w:rsidRDefault="006425EF" w:rsidP="006425EF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2) </w:t>
      </w:r>
      <w:r w:rsidRPr="006425EF">
        <w:rPr>
          <w:rFonts w:ascii="Times New Roman" w:eastAsia="Times New Roman" w:hAnsi="Times New Roman" w:cs="Times New Roman"/>
          <w:color w:val="000000"/>
          <w:sz w:val="24"/>
          <w:szCs w:val="24"/>
        </w:rPr>
        <w:t>bieżącego oczyszczania pasa drogowego z nieczystości, usuwanie śmieci, liści, gałęzi, trawy i chwastów z chodników- w miarę potrzeb minimum 1 raz w miesiącu w okresie kwiecień-listopad. Opróżnianie koszy ulicznych wraz z utylizacją śmieci - w miarę potrzeb minimum 2 razy w tygodniu (np. poniedziałek, piątek),</w:t>
      </w:r>
    </w:p>
    <w:p w14:paraId="17F71AF4" w14:textId="77777777" w:rsidR="006425EF" w:rsidRPr="006425EF" w:rsidRDefault="006425EF" w:rsidP="006425EF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3) koszenia trawników znajdujących się w pasie drogi na pełną szerokość pasa drogowego i wysokość nie większą niż 5 cm – w miarę potrzeb minimum 1 raz w miesiącu w okresie od kwietnia do listopada. Pielęgnacja zieleni przydrożnej w tym m.in. drzew, krzewów, krzewinek i bylin wraz z wykonaniem cięć technicznych w celu utrzymania skrajni drogowej – w miarę potrzeb minimum 2 razy w ciągu roku, </w:t>
      </w:r>
    </w:p>
    <w:p w14:paraId="7DD1CF4A" w14:textId="77777777" w:rsidR="006425EF" w:rsidRPr="006425EF" w:rsidRDefault="006425EF" w:rsidP="006425EF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4) usuwania innych występujących zanieczyszczeń po ulewnych deszczach i doraźnych, powstałych w wyniku zdarzeń na drodze, oczyszczenia studzienek przy krawężnikowych, kratek wpustowych i studzienek,</w:t>
      </w:r>
    </w:p>
    <w:p w14:paraId="750A431D" w14:textId="77777777" w:rsidR="006425EF" w:rsidRPr="006425EF" w:rsidRDefault="006425EF" w:rsidP="006425EF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5) przy zimowym utrzymaniu chodników– odśnieżanie i zwalczanie śliskości, obejmujące: oczyszczanie ze śniegu, lodu, błota pośniegowego oraz w przypadku wystąpienia śliskości zimowej posypywanie piaskiem oraz środkami chemicznymi chodników– w miarę potrzeb w okresie listopad – kwiecień.</w:t>
      </w:r>
    </w:p>
    <w:p w14:paraId="25BDABD8" w14:textId="77777777"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78763E21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14:paraId="6B3A6ED2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14:paraId="3BBA71CA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14:paraId="7AAC23D4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Zabrania się Wykonawcy rozjeżdżania trawników, alejek i placów oraz terenów przyległych.</w:t>
      </w:r>
    </w:p>
    <w:p w14:paraId="38E766DD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20620707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Wykonawca ponosi pełną odpowiedzialność za wszelkie szkody wyrządzone w trakcie realizacji usługi oraz w jej następstwie. </w:t>
      </w:r>
    </w:p>
    <w:p w14:paraId="6BB449BE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Zamawiający zastrzega sobie prawo do kontroli prawidłowości wykonywania usługi.</w:t>
      </w:r>
    </w:p>
    <w:p w14:paraId="7E7DF2AF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Obowiązkiem Wykonawcy jest natychmiastowe wykonanie poprawek w przypadku stwierdzenia wadliwego wykonania usługi. </w:t>
      </w:r>
    </w:p>
    <w:p w14:paraId="40D41CBC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245F2733" w14:textId="77777777"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Ogólna powierzchnia do utrzymania:</w:t>
      </w:r>
    </w:p>
    <w:p w14:paraId="716F8D44" w14:textId="77777777"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jezdnia 1200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14:paraId="5F8B5D51" w14:textId="77777777"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-chodniki 800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14:paraId="0087D0C2" w14:textId="77777777" w:rsidR="006425EF" w:rsidRPr="00434A04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zieleńce 350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sectPr w:rsidR="006425EF" w:rsidRPr="00434A04" w:rsidSect="0047520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31234" w14:textId="77777777" w:rsidR="00A87386" w:rsidRDefault="00A87386" w:rsidP="00D1617A">
      <w:pPr>
        <w:spacing w:after="0" w:line="240" w:lineRule="auto"/>
      </w:pPr>
      <w:r>
        <w:separator/>
      </w:r>
    </w:p>
  </w:endnote>
  <w:endnote w:type="continuationSeparator" w:id="0">
    <w:p w14:paraId="53F11FB6" w14:textId="77777777" w:rsidR="00A87386" w:rsidRDefault="00A87386" w:rsidP="00D1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0754" w14:textId="77777777" w:rsidR="00A87386" w:rsidRDefault="00A87386" w:rsidP="00D1617A">
      <w:pPr>
        <w:spacing w:after="0" w:line="240" w:lineRule="auto"/>
      </w:pPr>
      <w:r>
        <w:separator/>
      </w:r>
    </w:p>
  </w:footnote>
  <w:footnote w:type="continuationSeparator" w:id="0">
    <w:p w14:paraId="4D13BEA1" w14:textId="77777777" w:rsidR="00A87386" w:rsidRDefault="00A87386" w:rsidP="00D16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AD"/>
    <w:rsid w:val="000D615A"/>
    <w:rsid w:val="001102A1"/>
    <w:rsid w:val="001C73C5"/>
    <w:rsid w:val="00255113"/>
    <w:rsid w:val="00347B1E"/>
    <w:rsid w:val="00391CAD"/>
    <w:rsid w:val="003A2AAF"/>
    <w:rsid w:val="00434A04"/>
    <w:rsid w:val="004746A3"/>
    <w:rsid w:val="0047520F"/>
    <w:rsid w:val="004F14FF"/>
    <w:rsid w:val="005B5A50"/>
    <w:rsid w:val="006425EF"/>
    <w:rsid w:val="007466F5"/>
    <w:rsid w:val="007B70F1"/>
    <w:rsid w:val="008C109A"/>
    <w:rsid w:val="00901CE6"/>
    <w:rsid w:val="009D4139"/>
    <w:rsid w:val="00A87386"/>
    <w:rsid w:val="00AD073B"/>
    <w:rsid w:val="00B05855"/>
    <w:rsid w:val="00B13F08"/>
    <w:rsid w:val="00C12312"/>
    <w:rsid w:val="00D1617A"/>
    <w:rsid w:val="00E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7EB86"/>
  <w15:docId w15:val="{07AA4658-6FD4-48AD-84C5-DB1D0D1B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1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2</cp:revision>
  <dcterms:created xsi:type="dcterms:W3CDTF">2024-12-13T10:57:00Z</dcterms:created>
  <dcterms:modified xsi:type="dcterms:W3CDTF">2024-12-13T10:57:00Z</dcterms:modified>
</cp:coreProperties>
</file>