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4D88B" w14:textId="77777777" w:rsidR="00B721BC" w:rsidRDefault="00B721BC" w:rsidP="00B721BC">
      <w:pPr>
        <w:pStyle w:val="Nagwek"/>
        <w:jc w:val="right"/>
      </w:pPr>
      <w:r>
        <w:t>Załącznik nr 2 – wzór umowy</w:t>
      </w:r>
    </w:p>
    <w:p w14:paraId="0B2C5918" w14:textId="50CAF03D" w:rsidR="00F73EC0" w:rsidRPr="0068691C" w:rsidRDefault="00F73EC0" w:rsidP="00B721BC">
      <w:pPr>
        <w:jc w:val="center"/>
        <w:rPr>
          <w:b/>
          <w:bCs/>
        </w:rPr>
      </w:pPr>
      <w:r w:rsidRPr="0068691C">
        <w:rPr>
          <w:b/>
          <w:bCs/>
        </w:rPr>
        <w:t>Umowa Nr WGK.7031.....202</w:t>
      </w:r>
      <w:r w:rsidR="00FA7793" w:rsidRPr="0068691C">
        <w:rPr>
          <w:b/>
          <w:bCs/>
        </w:rPr>
        <w:t>4</w:t>
      </w:r>
    </w:p>
    <w:p w14:paraId="3F62A4DE" w14:textId="292A9EEE" w:rsidR="00F73EC0" w:rsidRPr="0068691C" w:rsidRDefault="00F73EC0" w:rsidP="0068691C">
      <w:pPr>
        <w:jc w:val="center"/>
        <w:rPr>
          <w:b/>
          <w:bCs/>
        </w:rPr>
      </w:pPr>
      <w:bookmarkStart w:id="0" w:name="_Hlk27554387"/>
      <w:r w:rsidRPr="0068691C">
        <w:rPr>
          <w:b/>
          <w:bCs/>
        </w:rPr>
        <w:t>Zapewnienie całodobowej opieki weterynaryjnej w przypadkach zdarzeń drogowych z</w:t>
      </w:r>
      <w:r w:rsidR="0068691C" w:rsidRPr="0068691C">
        <w:rPr>
          <w:b/>
          <w:bCs/>
        </w:rPr>
        <w:t> </w:t>
      </w:r>
      <w:r w:rsidRPr="0068691C">
        <w:rPr>
          <w:b/>
          <w:bCs/>
        </w:rPr>
        <w:t>udziałem zwierząt na terenie Gminy Gołdap</w:t>
      </w:r>
    </w:p>
    <w:bookmarkEnd w:id="0"/>
    <w:p w14:paraId="465BA680" w14:textId="77777777" w:rsidR="00F73EC0" w:rsidRPr="0068691C" w:rsidRDefault="00F73EC0" w:rsidP="00F73EC0">
      <w:pPr>
        <w:spacing w:line="200" w:lineRule="atLeast"/>
        <w:jc w:val="center"/>
        <w:rPr>
          <w:b/>
          <w:bCs/>
        </w:rPr>
      </w:pPr>
    </w:p>
    <w:p w14:paraId="450F4BC6" w14:textId="77777777" w:rsidR="00F73EC0" w:rsidRPr="0068691C" w:rsidRDefault="00F73EC0" w:rsidP="00F73EC0">
      <w:pPr>
        <w:tabs>
          <w:tab w:val="center" w:pos="4187"/>
          <w:tab w:val="right" w:pos="8723"/>
        </w:tabs>
        <w:spacing w:line="200" w:lineRule="atLeast"/>
      </w:pPr>
      <w:r w:rsidRPr="0068691C">
        <w:t>dnia ................. w Gołdapi została zawarta umowa, pomiędzy:</w:t>
      </w:r>
    </w:p>
    <w:p w14:paraId="76DACB82" w14:textId="77777777" w:rsidR="00F73EC0" w:rsidRPr="0068691C" w:rsidRDefault="00F73EC0" w:rsidP="00F73EC0">
      <w:pPr>
        <w:tabs>
          <w:tab w:val="center" w:pos="4896"/>
          <w:tab w:val="right" w:pos="9432"/>
        </w:tabs>
        <w:spacing w:line="200" w:lineRule="atLeast"/>
      </w:pPr>
      <w:r w:rsidRPr="0068691C">
        <w:rPr>
          <w:b/>
        </w:rPr>
        <w:t>Gminą Gołdap,</w:t>
      </w:r>
      <w:r w:rsidRPr="0068691C">
        <w:t xml:space="preserve"> </w:t>
      </w:r>
      <w:r w:rsidRPr="0068691C">
        <w:rPr>
          <w:rFonts w:eastAsia="Times New Roman"/>
          <w:color w:val="000000"/>
          <w:kern w:val="0"/>
          <w:lang w:eastAsia="ar-SA"/>
        </w:rPr>
        <w:t>Plac Zwycięstwa 14, 19-500 Gołdap, NIP 847-158-70-61</w:t>
      </w:r>
      <w:r w:rsidRPr="0068691C">
        <w:t xml:space="preserve"> reprezentowaną przez:</w:t>
      </w:r>
    </w:p>
    <w:p w14:paraId="42BE3F99" w14:textId="77E849AC" w:rsidR="00F73EC0" w:rsidRPr="0068691C" w:rsidRDefault="00FA7793" w:rsidP="00F73EC0">
      <w:pPr>
        <w:tabs>
          <w:tab w:val="center" w:pos="4187"/>
          <w:tab w:val="right" w:pos="8723"/>
        </w:tabs>
        <w:spacing w:line="200" w:lineRule="atLeast"/>
        <w:rPr>
          <w:b/>
        </w:rPr>
      </w:pPr>
      <w:r w:rsidRPr="0068691C">
        <w:rPr>
          <w:b/>
        </w:rPr>
        <w:t xml:space="preserve">Konrada </w:t>
      </w:r>
      <w:proofErr w:type="spellStart"/>
      <w:r w:rsidRPr="0068691C">
        <w:rPr>
          <w:b/>
        </w:rPr>
        <w:t>Kazanieckiego</w:t>
      </w:r>
      <w:proofErr w:type="spellEnd"/>
      <w:r w:rsidR="00F73EC0" w:rsidRPr="0068691C">
        <w:rPr>
          <w:b/>
        </w:rPr>
        <w:t xml:space="preserve"> –</w:t>
      </w:r>
      <w:r w:rsidRPr="0068691C">
        <w:rPr>
          <w:b/>
        </w:rPr>
        <w:t xml:space="preserve"> </w:t>
      </w:r>
      <w:r w:rsidR="00F73EC0" w:rsidRPr="0068691C">
        <w:rPr>
          <w:b/>
        </w:rPr>
        <w:t>Burmistrza Gołdapi</w:t>
      </w:r>
    </w:p>
    <w:p w14:paraId="179AB6B6" w14:textId="0FAD906E" w:rsidR="00F73EC0" w:rsidRPr="0068691C" w:rsidRDefault="00F73EC0" w:rsidP="00F73EC0">
      <w:pPr>
        <w:tabs>
          <w:tab w:val="center" w:pos="4187"/>
          <w:tab w:val="right" w:pos="8723"/>
        </w:tabs>
        <w:spacing w:line="200" w:lineRule="atLeast"/>
      </w:pPr>
      <w:r w:rsidRPr="0068691C">
        <w:t xml:space="preserve">przy kontrasygnacie </w:t>
      </w:r>
      <w:r w:rsidR="00FA7793" w:rsidRPr="0068691C">
        <w:rPr>
          <w:b/>
          <w:bCs/>
        </w:rPr>
        <w:t>Sylwii Ostrowskiej</w:t>
      </w:r>
      <w:r w:rsidRPr="0068691C">
        <w:rPr>
          <w:b/>
          <w:bCs/>
        </w:rPr>
        <w:t xml:space="preserve"> – Skarbnika Gminy Gołdap</w:t>
      </w:r>
      <w:r w:rsidRPr="0068691C">
        <w:t>,</w:t>
      </w:r>
    </w:p>
    <w:p w14:paraId="25602DB3" w14:textId="77777777" w:rsidR="00F73EC0" w:rsidRPr="0068691C" w:rsidRDefault="00F73EC0" w:rsidP="00F73EC0">
      <w:pPr>
        <w:tabs>
          <w:tab w:val="center" w:pos="4187"/>
          <w:tab w:val="right" w:pos="8723"/>
        </w:tabs>
        <w:spacing w:line="200" w:lineRule="atLeast"/>
        <w:rPr>
          <w:b/>
        </w:rPr>
      </w:pPr>
      <w:r w:rsidRPr="0068691C">
        <w:t xml:space="preserve">zwaną dalej </w:t>
      </w:r>
      <w:r w:rsidRPr="0068691C">
        <w:rPr>
          <w:b/>
        </w:rPr>
        <w:t>„Zamawiającym”,</w:t>
      </w:r>
    </w:p>
    <w:p w14:paraId="75C5EDBD" w14:textId="77777777" w:rsidR="00F73EC0" w:rsidRPr="0068691C" w:rsidRDefault="00F73EC0" w:rsidP="00F73EC0">
      <w:pPr>
        <w:tabs>
          <w:tab w:val="center" w:pos="4187"/>
          <w:tab w:val="right" w:pos="8723"/>
        </w:tabs>
        <w:spacing w:line="200" w:lineRule="atLeast"/>
      </w:pPr>
      <w:r w:rsidRPr="0068691C">
        <w:t>a</w:t>
      </w:r>
    </w:p>
    <w:p w14:paraId="453E50F7" w14:textId="77777777" w:rsidR="00F73EC0" w:rsidRPr="0068691C" w:rsidRDefault="00F73EC0" w:rsidP="00F73EC0">
      <w:pPr>
        <w:tabs>
          <w:tab w:val="center" w:pos="4896"/>
          <w:tab w:val="right" w:pos="9432"/>
        </w:tabs>
        <w:spacing w:line="200" w:lineRule="atLeast"/>
        <w:jc w:val="both"/>
        <w:rPr>
          <w:b/>
        </w:rPr>
      </w:pPr>
      <w:r w:rsidRPr="0068691C">
        <w:rPr>
          <w:b/>
          <w:bCs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8691C">
        <w:rPr>
          <w:bCs/>
          <w:color w:val="000000"/>
        </w:rPr>
        <w:t xml:space="preserve"> </w:t>
      </w:r>
      <w:r w:rsidRPr="0068691C">
        <w:t>zwaną/</w:t>
      </w:r>
      <w:proofErr w:type="spellStart"/>
      <w:r w:rsidRPr="0068691C">
        <w:t>ym</w:t>
      </w:r>
      <w:proofErr w:type="spellEnd"/>
      <w:r w:rsidRPr="0068691C">
        <w:t xml:space="preserve"> dalej </w:t>
      </w:r>
      <w:r w:rsidRPr="0068691C">
        <w:rPr>
          <w:b/>
        </w:rPr>
        <w:t xml:space="preserve">„Wykonawcą”, </w:t>
      </w:r>
    </w:p>
    <w:p w14:paraId="02B4DD64" w14:textId="77777777" w:rsidR="00F73EC0" w:rsidRPr="0068691C" w:rsidRDefault="00F73EC0" w:rsidP="00F73EC0">
      <w:pPr>
        <w:spacing w:line="200" w:lineRule="atLeast"/>
        <w:jc w:val="both"/>
      </w:pPr>
    </w:p>
    <w:p w14:paraId="17CC8621" w14:textId="38061735" w:rsidR="00F73EC0" w:rsidRPr="0068691C" w:rsidRDefault="00F73EC0" w:rsidP="0068691C">
      <w:pPr>
        <w:pStyle w:val="Text"/>
        <w:rPr>
          <w:rFonts w:ascii="Times New Roman" w:hAnsi="Times New Roman" w:cs="Times New Roman"/>
          <w:color w:val="auto"/>
          <w:sz w:val="24"/>
          <w:szCs w:val="24"/>
        </w:rPr>
      </w:pPr>
      <w:r w:rsidRPr="0068691C">
        <w:rPr>
          <w:rFonts w:ascii="Times New Roman" w:eastAsia="Tahoma" w:hAnsi="Times New Roman" w:cs="Times New Roman"/>
          <w:color w:val="auto"/>
          <w:sz w:val="24"/>
          <w:szCs w:val="24"/>
          <w:lang w:val="pl-PL"/>
        </w:rPr>
        <w:t xml:space="preserve">w oparciu o Zarządzenie nr 986/III/2021 Burmistrza Gołdapi z dnia 3 marca 2021 r. w sprawie określenia regulaminu udzielania zamówień na dostawy, usługi i roboty budowlane realizowane przez Gminę Gołdap, których wartość netto nie przekracza kwoty 130 000 zł została zawarta umowa </w:t>
      </w:r>
      <w:r w:rsidRPr="0068691C"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 xml:space="preserve">o następującej treści:  </w:t>
      </w:r>
    </w:p>
    <w:p w14:paraId="1C425AA9" w14:textId="77777777" w:rsidR="00F73EC0" w:rsidRPr="0068691C" w:rsidRDefault="00F73EC0" w:rsidP="0068691C">
      <w:pPr>
        <w:tabs>
          <w:tab w:val="center" w:pos="4187"/>
          <w:tab w:val="right" w:pos="8723"/>
        </w:tabs>
        <w:spacing w:before="240" w:line="200" w:lineRule="atLeast"/>
        <w:jc w:val="center"/>
      </w:pPr>
      <w:r w:rsidRPr="0068691C">
        <w:rPr>
          <w:b/>
        </w:rPr>
        <w:t>§ 1.</w:t>
      </w:r>
      <w:r w:rsidRPr="0068691C">
        <w:t xml:space="preserve"> </w:t>
      </w:r>
    </w:p>
    <w:p w14:paraId="389CC17D" w14:textId="77777777" w:rsidR="00F73EC0" w:rsidRPr="0068691C" w:rsidRDefault="00F73EC0" w:rsidP="00F73EC0">
      <w:pPr>
        <w:tabs>
          <w:tab w:val="center" w:pos="4187"/>
          <w:tab w:val="right" w:pos="8723"/>
        </w:tabs>
        <w:spacing w:line="200" w:lineRule="atLeast"/>
        <w:jc w:val="center"/>
        <w:rPr>
          <w:b/>
          <w:bCs/>
        </w:rPr>
      </w:pPr>
      <w:r w:rsidRPr="0068691C">
        <w:rPr>
          <w:b/>
          <w:bCs/>
        </w:rPr>
        <w:t>Przedmiot umowy</w:t>
      </w:r>
    </w:p>
    <w:p w14:paraId="70B7A5CF" w14:textId="77777777" w:rsidR="00F73EC0" w:rsidRPr="0068691C" w:rsidRDefault="00F73EC0" w:rsidP="00F73EC0">
      <w:pPr>
        <w:tabs>
          <w:tab w:val="center" w:pos="4187"/>
          <w:tab w:val="right" w:pos="8723"/>
        </w:tabs>
        <w:spacing w:line="200" w:lineRule="atLeast"/>
        <w:jc w:val="both"/>
      </w:pPr>
      <w:r w:rsidRPr="0068691C">
        <w:t xml:space="preserve">1. Przedmiotem umowy jest  zapewnienia całodobowej gotowości i opieki weterynaryjnej w przypadkach zgłoszenia przez służby porządkowe zdarzeń drogowych z udziałem zwierząt bezdomnych oraz leczenie powypadkowe tych zwierząt. </w:t>
      </w:r>
    </w:p>
    <w:p w14:paraId="5060E864" w14:textId="77777777" w:rsidR="00F73EC0" w:rsidRPr="0068691C" w:rsidRDefault="00F73EC0" w:rsidP="00F73EC0">
      <w:pPr>
        <w:tabs>
          <w:tab w:val="left" w:pos="360"/>
          <w:tab w:val="center" w:pos="4187"/>
          <w:tab w:val="right" w:pos="8723"/>
        </w:tabs>
        <w:spacing w:line="200" w:lineRule="atLeast"/>
        <w:jc w:val="both"/>
      </w:pPr>
      <w:r w:rsidRPr="0068691C">
        <w:t>2. Zakres umowy obejmuje:</w:t>
      </w:r>
    </w:p>
    <w:p w14:paraId="30C01746" w14:textId="77777777" w:rsidR="00F73EC0" w:rsidRPr="0068691C" w:rsidRDefault="00F73EC0" w:rsidP="00F73EC0">
      <w:pPr>
        <w:numPr>
          <w:ilvl w:val="0"/>
          <w:numId w:val="2"/>
        </w:numPr>
        <w:tabs>
          <w:tab w:val="left" w:pos="360"/>
          <w:tab w:val="center" w:pos="4187"/>
          <w:tab w:val="right" w:pos="8723"/>
        </w:tabs>
        <w:spacing w:line="200" w:lineRule="atLeast"/>
        <w:jc w:val="both"/>
      </w:pPr>
      <w:r w:rsidRPr="0068691C">
        <w:t xml:space="preserve">całodobową gotowość do wykonywania czynności związanych ze świadczeniem usług weterynaryjnych, także w dni wolne od pracy, niedziele i święta, </w:t>
      </w:r>
    </w:p>
    <w:p w14:paraId="5449B531" w14:textId="77777777" w:rsidR="00F73EC0" w:rsidRPr="0068691C" w:rsidRDefault="00F73EC0" w:rsidP="00F73EC0">
      <w:pPr>
        <w:numPr>
          <w:ilvl w:val="0"/>
          <w:numId w:val="2"/>
        </w:numPr>
        <w:tabs>
          <w:tab w:val="left" w:pos="360"/>
          <w:tab w:val="center" w:pos="4187"/>
          <w:tab w:val="right" w:pos="8723"/>
        </w:tabs>
        <w:spacing w:line="200" w:lineRule="atLeast"/>
        <w:jc w:val="both"/>
      </w:pPr>
      <w:r w:rsidRPr="0068691C">
        <w:t>niezwłoczne przybycie na miejsce zdarzenia, schwytanie oraz transport zwierzęcia do miejsca świadczenia usług weterynaryjnych,</w:t>
      </w:r>
    </w:p>
    <w:p w14:paraId="2AB8EDB2" w14:textId="77777777" w:rsidR="00F73EC0" w:rsidRPr="0068691C" w:rsidRDefault="00F73EC0" w:rsidP="00F73EC0">
      <w:pPr>
        <w:numPr>
          <w:ilvl w:val="0"/>
          <w:numId w:val="2"/>
        </w:numPr>
        <w:tabs>
          <w:tab w:val="left" w:pos="360"/>
          <w:tab w:val="center" w:pos="4187"/>
          <w:tab w:val="right" w:pos="8723"/>
        </w:tabs>
        <w:spacing w:line="200" w:lineRule="atLeast"/>
        <w:jc w:val="both"/>
      </w:pPr>
      <w:r w:rsidRPr="0068691C">
        <w:t>całodobową opiekę lekarsko-weterynaryjną, tj.: dokarmianie, hospitalizację w czasie nie dłuższym niż będzie potrzebny do uzyskania kondycji zdrowotnej zwierzęcia pozwalającej na umieszczenie go w schronisku dla zwierząt lub w przypadku kotów wolno żyjących wypuszczenie na wolność,</w:t>
      </w:r>
    </w:p>
    <w:p w14:paraId="3A62D6DB" w14:textId="3FD21FA7" w:rsidR="00F73EC0" w:rsidRPr="0068691C" w:rsidRDefault="00F73EC0" w:rsidP="0068691C">
      <w:pPr>
        <w:numPr>
          <w:ilvl w:val="0"/>
          <w:numId w:val="2"/>
        </w:numPr>
        <w:tabs>
          <w:tab w:val="left" w:pos="360"/>
          <w:tab w:val="center" w:pos="4187"/>
          <w:tab w:val="right" w:pos="8723"/>
        </w:tabs>
        <w:spacing w:after="240" w:line="200" w:lineRule="atLeast"/>
        <w:jc w:val="both"/>
      </w:pPr>
      <w:r w:rsidRPr="0068691C">
        <w:t>eutanazję zwierzęcia na miejscu zdarzenia lub w miejscu świadczenia usług, gdy zaistnieje taka konieczność wynikająca ze stanu jego zdrowia wraz z utylizacją zwłok.</w:t>
      </w:r>
    </w:p>
    <w:p w14:paraId="7CD96B6B" w14:textId="77777777" w:rsidR="00F73EC0" w:rsidRPr="0068691C" w:rsidRDefault="00F73EC0" w:rsidP="00F73EC0">
      <w:pPr>
        <w:pStyle w:val="Tekstpodstawowy"/>
        <w:spacing w:after="0" w:line="200" w:lineRule="atLeast"/>
        <w:jc w:val="center"/>
        <w:rPr>
          <w:b/>
        </w:rPr>
      </w:pPr>
      <w:r w:rsidRPr="0068691C">
        <w:rPr>
          <w:b/>
        </w:rPr>
        <w:t>§ 2.</w:t>
      </w:r>
    </w:p>
    <w:p w14:paraId="3BFADC3C" w14:textId="77777777" w:rsidR="00F73EC0" w:rsidRPr="0068691C" w:rsidRDefault="00F73EC0" w:rsidP="00F73EC0">
      <w:pPr>
        <w:pStyle w:val="Tekstpodstawowy"/>
        <w:spacing w:after="0" w:line="200" w:lineRule="atLeast"/>
        <w:jc w:val="center"/>
        <w:rPr>
          <w:b/>
        </w:rPr>
      </w:pPr>
      <w:r w:rsidRPr="0068691C">
        <w:rPr>
          <w:b/>
        </w:rPr>
        <w:t>Obowiązki Wykonawcy</w:t>
      </w:r>
    </w:p>
    <w:p w14:paraId="21DFC716" w14:textId="77777777" w:rsidR="00F73EC0" w:rsidRPr="0068691C" w:rsidRDefault="00F73EC0" w:rsidP="00F73EC0">
      <w:pPr>
        <w:pStyle w:val="Tekstpodstawowy"/>
        <w:spacing w:after="0" w:line="100" w:lineRule="atLeast"/>
        <w:jc w:val="both"/>
      </w:pPr>
      <w:r w:rsidRPr="0068691C">
        <w:t>W ramach świadczenia ww. usług Wykonawca zobowiązany jest do:</w:t>
      </w:r>
    </w:p>
    <w:p w14:paraId="20E54FF1" w14:textId="77777777" w:rsidR="00F73EC0" w:rsidRPr="0068691C" w:rsidRDefault="00F73EC0" w:rsidP="00F73EC0">
      <w:pPr>
        <w:pStyle w:val="Tekstpodstawowy"/>
        <w:numPr>
          <w:ilvl w:val="0"/>
          <w:numId w:val="3"/>
        </w:numPr>
        <w:spacing w:after="0" w:line="100" w:lineRule="atLeast"/>
        <w:jc w:val="both"/>
      </w:pPr>
      <w:r w:rsidRPr="0068691C">
        <w:t>chwytania oraz transportowania zwierząt przy pomocy urządzeń i środków nie powodujących zagrożenia dla życia i zdrowia zwierząt,</w:t>
      </w:r>
    </w:p>
    <w:p w14:paraId="183885D4" w14:textId="77777777" w:rsidR="00F73EC0" w:rsidRPr="0068691C" w:rsidRDefault="00F73EC0" w:rsidP="00F73EC0">
      <w:pPr>
        <w:pStyle w:val="Tekstpodstawowy"/>
        <w:numPr>
          <w:ilvl w:val="0"/>
          <w:numId w:val="3"/>
        </w:numPr>
        <w:spacing w:after="0" w:line="100" w:lineRule="atLeast"/>
        <w:jc w:val="both"/>
      </w:pPr>
      <w:r w:rsidRPr="0068691C">
        <w:t>zapewnienie miejsca czasowego przetrzymywania zwierzęcia na czas jego leczenia,</w:t>
      </w:r>
    </w:p>
    <w:p w14:paraId="4B72CF1C" w14:textId="77777777" w:rsidR="00F73EC0" w:rsidRPr="0068691C" w:rsidRDefault="00F73EC0" w:rsidP="00F73EC0">
      <w:pPr>
        <w:pStyle w:val="Tekstpodstawowy"/>
        <w:numPr>
          <w:ilvl w:val="0"/>
          <w:numId w:val="3"/>
        </w:numPr>
        <w:spacing w:after="0" w:line="100" w:lineRule="atLeast"/>
        <w:jc w:val="both"/>
      </w:pPr>
      <w:r w:rsidRPr="0068691C">
        <w:t>przybycie na miejsce zdarzenia w czasie nie dłuższym niż 120 minut od chwili otrzymania wezwania,</w:t>
      </w:r>
    </w:p>
    <w:p w14:paraId="0E804EC0" w14:textId="77777777" w:rsidR="00F73EC0" w:rsidRPr="0068691C" w:rsidRDefault="00F73EC0" w:rsidP="00F73EC0">
      <w:pPr>
        <w:pStyle w:val="Tekstpodstawowy"/>
        <w:numPr>
          <w:ilvl w:val="0"/>
          <w:numId w:val="3"/>
        </w:numPr>
        <w:spacing w:after="0" w:line="100" w:lineRule="atLeast"/>
        <w:jc w:val="both"/>
      </w:pPr>
      <w:r w:rsidRPr="0068691C">
        <w:t>zapewnienie zwierzętom właściwego traktowania i odżywiania,</w:t>
      </w:r>
    </w:p>
    <w:p w14:paraId="6B59CC9A" w14:textId="77777777" w:rsidR="00F73EC0" w:rsidRPr="0068691C" w:rsidRDefault="00F73EC0" w:rsidP="00F73EC0">
      <w:pPr>
        <w:pStyle w:val="Tekstpodstawowy"/>
        <w:numPr>
          <w:ilvl w:val="0"/>
          <w:numId w:val="3"/>
        </w:numPr>
        <w:spacing w:after="0" w:line="100" w:lineRule="atLeast"/>
        <w:jc w:val="both"/>
      </w:pPr>
      <w:r w:rsidRPr="0068691C">
        <w:t>używanie własnych urządzeń i środków do leczenia zwierząt oraz własnych środków transportowych przystosowanych do przewozu zwierząt,</w:t>
      </w:r>
    </w:p>
    <w:p w14:paraId="6192AAE5" w14:textId="287D54A5" w:rsidR="00F73EC0" w:rsidRPr="0068691C" w:rsidRDefault="00F73EC0" w:rsidP="0068691C">
      <w:pPr>
        <w:pStyle w:val="Tekstpodstawowy"/>
        <w:numPr>
          <w:ilvl w:val="0"/>
          <w:numId w:val="3"/>
        </w:numPr>
        <w:spacing w:line="100" w:lineRule="atLeast"/>
        <w:jc w:val="both"/>
      </w:pPr>
      <w:r w:rsidRPr="0068691C">
        <w:t xml:space="preserve">prowadzenia ewidencji zwierząt, którym została udzielona pomoc tj. datę interwencji, datę i zastosowane leczenie lub zabieg, datę wydania zwierzęcia. </w:t>
      </w:r>
    </w:p>
    <w:p w14:paraId="52B2FA11" w14:textId="77777777" w:rsidR="00F73EC0" w:rsidRPr="0068691C" w:rsidRDefault="00F73EC0" w:rsidP="00F73EC0">
      <w:pPr>
        <w:pStyle w:val="Tekstpodstawowy"/>
        <w:spacing w:after="0" w:line="200" w:lineRule="atLeast"/>
        <w:jc w:val="center"/>
        <w:rPr>
          <w:b/>
        </w:rPr>
      </w:pPr>
      <w:r w:rsidRPr="0068691C">
        <w:rPr>
          <w:b/>
        </w:rPr>
        <w:t>§ 3.</w:t>
      </w:r>
    </w:p>
    <w:p w14:paraId="37304714" w14:textId="77777777" w:rsidR="00F73EC0" w:rsidRPr="0068691C" w:rsidRDefault="00F73EC0" w:rsidP="00F73EC0">
      <w:pPr>
        <w:pStyle w:val="Tekstpodstawowy"/>
        <w:spacing w:after="0" w:line="200" w:lineRule="atLeast"/>
        <w:jc w:val="center"/>
        <w:rPr>
          <w:b/>
        </w:rPr>
      </w:pPr>
      <w:r w:rsidRPr="0068691C">
        <w:rPr>
          <w:b/>
        </w:rPr>
        <w:t>Termin realizacji</w:t>
      </w:r>
    </w:p>
    <w:p w14:paraId="3850A00A" w14:textId="76C8E882" w:rsidR="00F73EC0" w:rsidRPr="0068691C" w:rsidRDefault="00F73EC0" w:rsidP="00F73EC0">
      <w:pPr>
        <w:pStyle w:val="Tekstpodstawowy"/>
        <w:spacing w:after="0" w:line="200" w:lineRule="atLeast"/>
        <w:jc w:val="both"/>
        <w:rPr>
          <w:b/>
          <w:bCs/>
        </w:rPr>
      </w:pPr>
      <w:r w:rsidRPr="0068691C">
        <w:t xml:space="preserve">Umowę zawarto na czas określony, tj. od </w:t>
      </w:r>
      <w:r w:rsidR="0068691C">
        <w:t>0</w:t>
      </w:r>
      <w:r w:rsidRPr="0068691C">
        <w:rPr>
          <w:b/>
        </w:rPr>
        <w:t>1.01.202</w:t>
      </w:r>
      <w:r w:rsidR="0068691C">
        <w:rPr>
          <w:b/>
        </w:rPr>
        <w:t>5</w:t>
      </w:r>
      <w:r w:rsidRPr="0068691C">
        <w:rPr>
          <w:b/>
        </w:rPr>
        <w:t xml:space="preserve"> r.</w:t>
      </w:r>
      <w:r w:rsidRPr="0068691C">
        <w:t xml:space="preserve"> do </w:t>
      </w:r>
      <w:r w:rsidRPr="0068691C">
        <w:rPr>
          <w:b/>
          <w:bCs/>
        </w:rPr>
        <w:t>31.12.202</w:t>
      </w:r>
      <w:r w:rsidR="0068691C">
        <w:rPr>
          <w:b/>
          <w:bCs/>
        </w:rPr>
        <w:t>5</w:t>
      </w:r>
      <w:r w:rsidRPr="0068691C">
        <w:rPr>
          <w:b/>
          <w:bCs/>
        </w:rPr>
        <w:t xml:space="preserve"> r.</w:t>
      </w:r>
    </w:p>
    <w:p w14:paraId="08186C70" w14:textId="77777777" w:rsidR="00F73EC0" w:rsidRPr="0068691C" w:rsidRDefault="00F73EC0" w:rsidP="00F73EC0">
      <w:pPr>
        <w:pStyle w:val="Tekstpodstawowy"/>
        <w:spacing w:after="0" w:line="200" w:lineRule="atLeast"/>
        <w:jc w:val="center"/>
        <w:rPr>
          <w:b/>
        </w:rPr>
      </w:pPr>
      <w:r w:rsidRPr="0068691C">
        <w:rPr>
          <w:b/>
        </w:rPr>
        <w:lastRenderedPageBreak/>
        <w:t>§ 4.</w:t>
      </w:r>
    </w:p>
    <w:p w14:paraId="2C04BF22" w14:textId="77777777" w:rsidR="00F73EC0" w:rsidRPr="0068691C" w:rsidRDefault="00F73EC0" w:rsidP="00F73EC0">
      <w:pPr>
        <w:pStyle w:val="Tekstpodstawowy"/>
        <w:spacing w:after="0" w:line="200" w:lineRule="atLeast"/>
        <w:jc w:val="center"/>
        <w:rPr>
          <w:b/>
        </w:rPr>
      </w:pPr>
      <w:r w:rsidRPr="0068691C">
        <w:rPr>
          <w:b/>
        </w:rPr>
        <w:t>Wynagrodzenie</w:t>
      </w:r>
    </w:p>
    <w:p w14:paraId="4D2548E7" w14:textId="77777777" w:rsidR="00F73EC0" w:rsidRPr="0068691C" w:rsidRDefault="00F73EC0" w:rsidP="00F73EC0">
      <w:pPr>
        <w:tabs>
          <w:tab w:val="center" w:pos="4187"/>
          <w:tab w:val="right" w:pos="8723"/>
        </w:tabs>
        <w:spacing w:line="0" w:lineRule="atLeast"/>
        <w:jc w:val="both"/>
      </w:pPr>
      <w:r w:rsidRPr="0068691C">
        <w:t xml:space="preserve">1. Wynagrodzenie za czynności określone w §1 ust. 2 i § 2 umowy strony ustalają na kwotę </w:t>
      </w:r>
      <w:r w:rsidRPr="0068691C">
        <w:rPr>
          <w:b/>
          <w:bCs/>
        </w:rPr>
        <w:t>................................. zł brutto</w:t>
      </w:r>
      <w:r w:rsidRPr="0068691C">
        <w:t xml:space="preserve"> </w:t>
      </w:r>
      <w:r w:rsidRPr="0068691C">
        <w:rPr>
          <w:b/>
          <w:bCs/>
        </w:rPr>
        <w:t>miesięcznie</w:t>
      </w:r>
      <w:r w:rsidRPr="0068691C">
        <w:t xml:space="preserve"> (słownie: ...........................................................) </w:t>
      </w:r>
    </w:p>
    <w:p w14:paraId="2A6A9FAF" w14:textId="1A290D7E" w:rsidR="00F73EC0" w:rsidRPr="0068691C" w:rsidRDefault="00F73EC0" w:rsidP="00F73EC0">
      <w:pPr>
        <w:tabs>
          <w:tab w:val="center" w:pos="4187"/>
          <w:tab w:val="right" w:pos="8723"/>
        </w:tabs>
        <w:spacing w:line="0" w:lineRule="atLeast"/>
        <w:jc w:val="both"/>
        <w:rPr>
          <w:b/>
          <w:bCs/>
        </w:rPr>
      </w:pPr>
      <w:r w:rsidRPr="0068691C">
        <w:t>2. Ponadto, Wykonawca ma prawo doliczyć do wynagrodzenia, faktycznie poniesione koszty leczenia powypadkowego. Rozliczenie za te usługi odbywało się będzie na podstawie zestawienia, w którym opisana będzie dokonana interwencja  (data, miejscowość, gatunek zwierzęcia), zastosowane zabiegi i leczenie oraz poniesione koszty. Łączne koszty leczenia powypadkowego na czas trwania umowy nie mogą przekroczyć kwoty</w:t>
      </w:r>
      <w:r w:rsidRPr="0068691C">
        <w:rPr>
          <w:b/>
          <w:bCs/>
        </w:rPr>
        <w:t xml:space="preserve"> </w:t>
      </w:r>
      <w:r w:rsidR="00FA7793" w:rsidRPr="0068691C">
        <w:rPr>
          <w:b/>
          <w:bCs/>
        </w:rPr>
        <w:t>26</w:t>
      </w:r>
      <w:r w:rsidRPr="0068691C">
        <w:rPr>
          <w:b/>
          <w:bCs/>
        </w:rPr>
        <w:t xml:space="preserve"> </w:t>
      </w:r>
      <w:r w:rsidR="00620737">
        <w:rPr>
          <w:b/>
          <w:bCs/>
        </w:rPr>
        <w:t>9</w:t>
      </w:r>
      <w:r w:rsidRPr="0068691C">
        <w:rPr>
          <w:b/>
          <w:bCs/>
        </w:rPr>
        <w:t>00,00 zł brutto.</w:t>
      </w:r>
    </w:p>
    <w:p w14:paraId="577CC747" w14:textId="77777777" w:rsidR="00F73EC0" w:rsidRPr="0068691C" w:rsidRDefault="00F73EC0" w:rsidP="00F73EC0">
      <w:pPr>
        <w:pStyle w:val="Tekstpodstawowy"/>
        <w:spacing w:after="0" w:line="0" w:lineRule="atLeast"/>
        <w:jc w:val="both"/>
      </w:pPr>
      <w:r w:rsidRPr="0068691C">
        <w:t>3. Wynagrodzenie należne Wykonawcy nastąpi w okresach miesięcznych, tj. po zakończeniu każdego miesiąca.</w:t>
      </w:r>
    </w:p>
    <w:p w14:paraId="68F5CC4D" w14:textId="77777777" w:rsidR="00F73EC0" w:rsidRPr="0068691C" w:rsidRDefault="00F73EC0" w:rsidP="00F73EC0">
      <w:pPr>
        <w:pStyle w:val="Tekstpodstawowy"/>
        <w:spacing w:after="0" w:line="0" w:lineRule="atLeast"/>
        <w:jc w:val="both"/>
      </w:pPr>
      <w:r w:rsidRPr="0068691C">
        <w:t xml:space="preserve">4. Wynagrodzenie będzie płatne przelewem na konto Wykonawcy w terminie 14 dni od daty złożenia faktury Zamawiającemu. </w:t>
      </w:r>
    </w:p>
    <w:p w14:paraId="38AB9A30" w14:textId="77777777" w:rsidR="00F73EC0" w:rsidRPr="0068691C" w:rsidRDefault="00F73EC0" w:rsidP="00F73EC0">
      <w:pPr>
        <w:pStyle w:val="Tekstpodstawowy"/>
        <w:spacing w:after="0" w:line="0" w:lineRule="atLeast"/>
        <w:jc w:val="both"/>
      </w:pPr>
    </w:p>
    <w:p w14:paraId="2A46F2B7" w14:textId="77777777" w:rsidR="00F73EC0" w:rsidRPr="0068691C" w:rsidRDefault="00F73EC0" w:rsidP="00F73EC0">
      <w:pPr>
        <w:pStyle w:val="Tekstpodstawowy"/>
        <w:spacing w:after="0" w:line="200" w:lineRule="atLeast"/>
        <w:jc w:val="center"/>
        <w:rPr>
          <w:b/>
          <w:bCs/>
        </w:rPr>
      </w:pPr>
      <w:r w:rsidRPr="0068691C">
        <w:rPr>
          <w:b/>
          <w:bCs/>
        </w:rPr>
        <w:t>§ 5.</w:t>
      </w:r>
    </w:p>
    <w:p w14:paraId="7EDA10B2" w14:textId="77777777" w:rsidR="00F73EC0" w:rsidRPr="0068691C" w:rsidRDefault="00F73EC0" w:rsidP="00F73EC0">
      <w:pPr>
        <w:pStyle w:val="Tekstpodstawowy"/>
        <w:spacing w:after="0" w:line="200" w:lineRule="atLeast"/>
        <w:jc w:val="center"/>
        <w:rPr>
          <w:b/>
          <w:bCs/>
        </w:rPr>
      </w:pPr>
      <w:r w:rsidRPr="0068691C">
        <w:rPr>
          <w:b/>
          <w:bCs/>
        </w:rPr>
        <w:t>Regulacje prawne</w:t>
      </w:r>
    </w:p>
    <w:p w14:paraId="0EBF820A" w14:textId="77777777" w:rsidR="00F73EC0" w:rsidRPr="0068691C" w:rsidRDefault="00F73EC0" w:rsidP="00F73EC0">
      <w:pPr>
        <w:pStyle w:val="Tekstpodstawowy"/>
        <w:spacing w:after="0" w:line="100" w:lineRule="atLeast"/>
        <w:jc w:val="both"/>
      </w:pPr>
      <w:r w:rsidRPr="0068691C">
        <w:t>1. Wykonawca oświadcza, że posiada prawo do wykonywania zawodu lekarza weterynarii oraz wszelkie wymagane prawem zgody/pozwolenia na prowadzenie działalności gospodarczej w ramach umowy oraz wpis do zakładów leczniczych dla zwierząt.</w:t>
      </w:r>
    </w:p>
    <w:p w14:paraId="63EC7965" w14:textId="77777777" w:rsidR="00F73EC0" w:rsidRPr="0068691C" w:rsidRDefault="00F73EC0" w:rsidP="00F73EC0">
      <w:pPr>
        <w:pStyle w:val="Tekstpodstawowy"/>
        <w:spacing w:after="0" w:line="100" w:lineRule="atLeast"/>
        <w:jc w:val="both"/>
      </w:pPr>
      <w:r w:rsidRPr="0068691C">
        <w:t xml:space="preserve">2. Wykonawca wykona przedmiot umowy z zachowaniem obowiązujących w tym zakresie przepisów, a w szczególności: </w:t>
      </w:r>
    </w:p>
    <w:p w14:paraId="01FA07A3" w14:textId="77777777" w:rsidR="00F73EC0" w:rsidRPr="0068691C" w:rsidRDefault="00F73EC0" w:rsidP="00F73EC0">
      <w:pPr>
        <w:tabs>
          <w:tab w:val="left" w:pos="731"/>
        </w:tabs>
        <w:spacing w:line="100" w:lineRule="atLeast"/>
        <w:jc w:val="both"/>
      </w:pPr>
      <w:r w:rsidRPr="0068691C">
        <w:t xml:space="preserve">a) Ustawą z dnia 21 sierpnia 1997r o ochronie zwierząt (tj. Dz. U z 2023 r., poz. 1580 z </w:t>
      </w:r>
      <w:proofErr w:type="spellStart"/>
      <w:r w:rsidRPr="0068691C">
        <w:t>późn</w:t>
      </w:r>
      <w:proofErr w:type="spellEnd"/>
      <w:r w:rsidRPr="0068691C">
        <w:t>. zm.),</w:t>
      </w:r>
    </w:p>
    <w:p w14:paraId="7003B9ED" w14:textId="77777777" w:rsidR="00F73EC0" w:rsidRPr="0068691C" w:rsidRDefault="00F73EC0" w:rsidP="00F73EC0">
      <w:pPr>
        <w:pStyle w:val="Tekstpodstawowy"/>
        <w:spacing w:after="0" w:line="100" w:lineRule="atLeast"/>
        <w:jc w:val="both"/>
      </w:pPr>
      <w:r w:rsidRPr="0068691C">
        <w:t xml:space="preserve">b) Ustawą z dnia 11 marca 2004 r. o ochronie zdrowia zwierząt oraz zwalczania chorób zakaźnych zwierząt (Dz. U. z 2023, poz. 1075 z </w:t>
      </w:r>
      <w:proofErr w:type="spellStart"/>
      <w:r w:rsidRPr="0068691C">
        <w:t>późn</w:t>
      </w:r>
      <w:proofErr w:type="spellEnd"/>
      <w:r w:rsidRPr="0068691C">
        <w:t>. zm.),</w:t>
      </w:r>
    </w:p>
    <w:p w14:paraId="64C9B626" w14:textId="47CDE3F0" w:rsidR="00F73EC0" w:rsidRDefault="00F73EC0" w:rsidP="00F73EC0">
      <w:pPr>
        <w:pStyle w:val="Tekstpodstawowy"/>
        <w:spacing w:after="0" w:line="100" w:lineRule="atLeast"/>
        <w:jc w:val="both"/>
      </w:pPr>
      <w:r w:rsidRPr="0068691C">
        <w:t xml:space="preserve">c) Ustawą z dnia 13 września 1996 r. o utrzymaniu czystości i porządku w gminach </w:t>
      </w:r>
      <w:r w:rsidR="00854181" w:rsidRPr="0068691C">
        <w:t>(</w:t>
      </w:r>
      <w:proofErr w:type="spellStart"/>
      <w:r w:rsidR="00854181" w:rsidRPr="0068691C">
        <w:t>t.j</w:t>
      </w:r>
      <w:proofErr w:type="spellEnd"/>
      <w:r w:rsidR="00854181" w:rsidRPr="0068691C">
        <w:t xml:space="preserve">. Dz. U. z 2024 r. poz. 399 z </w:t>
      </w:r>
      <w:proofErr w:type="spellStart"/>
      <w:r w:rsidR="00854181" w:rsidRPr="0068691C">
        <w:t>późn</w:t>
      </w:r>
      <w:proofErr w:type="spellEnd"/>
      <w:r w:rsidR="00854181" w:rsidRPr="0068691C">
        <w:t>. zm.)</w:t>
      </w:r>
      <w:r w:rsidRPr="0068691C">
        <w:t>.</w:t>
      </w:r>
    </w:p>
    <w:p w14:paraId="26CACEC4" w14:textId="77777777" w:rsidR="0068691C" w:rsidRPr="0068691C" w:rsidRDefault="0068691C" w:rsidP="00F73EC0">
      <w:pPr>
        <w:pStyle w:val="Tekstpodstawowy"/>
        <w:spacing w:after="0" w:line="100" w:lineRule="atLeast"/>
        <w:jc w:val="both"/>
      </w:pPr>
    </w:p>
    <w:p w14:paraId="295DBCC1" w14:textId="77777777" w:rsidR="00F73EC0" w:rsidRPr="0068691C" w:rsidRDefault="00F73EC0" w:rsidP="0068691C">
      <w:pPr>
        <w:spacing w:line="200" w:lineRule="atLeast"/>
        <w:jc w:val="center"/>
        <w:rPr>
          <w:b/>
        </w:rPr>
      </w:pPr>
      <w:r w:rsidRPr="0068691C">
        <w:rPr>
          <w:b/>
        </w:rPr>
        <w:t>§ 6.</w:t>
      </w:r>
    </w:p>
    <w:p w14:paraId="0C1EEFA3" w14:textId="77777777" w:rsidR="00F73EC0" w:rsidRPr="0068691C" w:rsidRDefault="00F73EC0" w:rsidP="00F73EC0">
      <w:pPr>
        <w:spacing w:line="200" w:lineRule="atLeast"/>
        <w:jc w:val="center"/>
        <w:rPr>
          <w:b/>
        </w:rPr>
      </w:pPr>
      <w:r w:rsidRPr="0068691C">
        <w:rPr>
          <w:b/>
        </w:rPr>
        <w:t>Odpowiedzialność Wykonawcy</w:t>
      </w:r>
    </w:p>
    <w:p w14:paraId="76380FE2" w14:textId="5FC637C0" w:rsidR="0068691C" w:rsidRDefault="00F73EC0" w:rsidP="0068691C">
      <w:pPr>
        <w:pStyle w:val="WW-Tekstpodstawowy2"/>
        <w:tabs>
          <w:tab w:val="center" w:pos="4896"/>
          <w:tab w:val="right" w:pos="9432"/>
        </w:tabs>
        <w:spacing w:before="240" w:line="200" w:lineRule="atLeast"/>
        <w:jc w:val="both"/>
        <w:rPr>
          <w:b w:val="0"/>
        </w:rPr>
      </w:pPr>
      <w:r w:rsidRPr="0068691C">
        <w:rPr>
          <w:b w:val="0"/>
        </w:rPr>
        <w:t xml:space="preserve">Wykonawca ponosi całkowitą odpowiedzialność za ewentualne szkody wyrządzone osobom trzecim w związku z wykonywaniem czynności objętych niniejszą umową lub z powodu  niewykonania ich w terminie. Wykonawca przejmuje na siebie ewentualną odpowiedzialność za Zamawiającego na zasadzie art. 429 </w:t>
      </w:r>
      <w:proofErr w:type="spellStart"/>
      <w:r w:rsidRPr="0068691C">
        <w:rPr>
          <w:b w:val="0"/>
        </w:rPr>
        <w:t>Kc</w:t>
      </w:r>
      <w:proofErr w:type="spellEnd"/>
      <w:r w:rsidRPr="0068691C">
        <w:rPr>
          <w:b w:val="0"/>
        </w:rPr>
        <w:t>.</w:t>
      </w:r>
    </w:p>
    <w:p w14:paraId="3DFDAC24" w14:textId="77777777" w:rsidR="0068691C" w:rsidRPr="0068691C" w:rsidRDefault="0068691C" w:rsidP="0068691C">
      <w:pPr>
        <w:pStyle w:val="WW-Tekstpodstawowy2"/>
        <w:tabs>
          <w:tab w:val="center" w:pos="4896"/>
          <w:tab w:val="right" w:pos="9432"/>
        </w:tabs>
        <w:spacing w:line="200" w:lineRule="atLeast"/>
        <w:jc w:val="both"/>
        <w:rPr>
          <w:b w:val="0"/>
        </w:rPr>
      </w:pPr>
    </w:p>
    <w:p w14:paraId="2E63B880" w14:textId="77777777" w:rsidR="00F73EC0" w:rsidRPr="0068691C" w:rsidRDefault="00F73EC0" w:rsidP="00F73EC0">
      <w:pPr>
        <w:spacing w:line="200" w:lineRule="atLeast"/>
        <w:jc w:val="center"/>
        <w:rPr>
          <w:b/>
        </w:rPr>
      </w:pPr>
      <w:r w:rsidRPr="0068691C">
        <w:rPr>
          <w:b/>
        </w:rPr>
        <w:t>§ 7.</w:t>
      </w:r>
    </w:p>
    <w:p w14:paraId="42A9D3E7" w14:textId="77777777" w:rsidR="00F73EC0" w:rsidRPr="0068691C" w:rsidRDefault="00F73EC0" w:rsidP="00F73EC0">
      <w:pPr>
        <w:spacing w:line="200" w:lineRule="atLeast"/>
        <w:jc w:val="center"/>
        <w:rPr>
          <w:b/>
        </w:rPr>
      </w:pPr>
      <w:r w:rsidRPr="0068691C">
        <w:rPr>
          <w:b/>
        </w:rPr>
        <w:t>Kary umowne</w:t>
      </w:r>
    </w:p>
    <w:p w14:paraId="083310C0" w14:textId="77777777" w:rsidR="00F73EC0" w:rsidRPr="0068691C" w:rsidRDefault="00F73EC0" w:rsidP="00F73EC0">
      <w:pPr>
        <w:tabs>
          <w:tab w:val="left" w:pos="0"/>
        </w:tabs>
        <w:spacing w:line="200" w:lineRule="atLeast"/>
        <w:jc w:val="both"/>
      </w:pPr>
      <w:r w:rsidRPr="0068691C">
        <w:t>1. W ramach kontroli Zamawiający zastrzega sobie prawo do weryfikacji dokumentacji oraz sposobu realizacji przedmiotu umowy.</w:t>
      </w:r>
    </w:p>
    <w:p w14:paraId="2A164256" w14:textId="77777777" w:rsidR="00F73EC0" w:rsidRPr="0068691C" w:rsidRDefault="00F73EC0" w:rsidP="00F73EC0">
      <w:pPr>
        <w:spacing w:line="200" w:lineRule="atLeast"/>
        <w:jc w:val="both"/>
      </w:pPr>
      <w:r w:rsidRPr="0068691C">
        <w:t>2. Z tytułu niewykonania lub nienależytego wykonania umowy Wykonawca zapłaci następujące kary umowne:</w:t>
      </w:r>
    </w:p>
    <w:p w14:paraId="32FB93A4" w14:textId="77777777" w:rsidR="00F73EC0" w:rsidRPr="0068691C" w:rsidRDefault="00F73EC0" w:rsidP="00F73EC0">
      <w:pPr>
        <w:spacing w:line="200" w:lineRule="atLeast"/>
        <w:jc w:val="both"/>
      </w:pPr>
      <w:r w:rsidRPr="0068691C">
        <w:t xml:space="preserve">a) za stwierdzenie niezgodności danych zawartych w przedkładanych zestawieniach ze stanem faktycznym w wysokości  </w:t>
      </w:r>
      <w:r w:rsidRPr="0068691C">
        <w:rPr>
          <w:b/>
        </w:rPr>
        <w:t>50,00 zł</w:t>
      </w:r>
      <w:r w:rsidRPr="0068691C">
        <w:t xml:space="preserve"> za każdy potwierdzony przypadek, </w:t>
      </w:r>
    </w:p>
    <w:p w14:paraId="785BCF78" w14:textId="77777777" w:rsidR="00F73EC0" w:rsidRPr="0068691C" w:rsidRDefault="00F73EC0" w:rsidP="00F73EC0">
      <w:pPr>
        <w:spacing w:line="200" w:lineRule="atLeast"/>
        <w:jc w:val="both"/>
      </w:pPr>
      <w:r w:rsidRPr="0068691C">
        <w:t>b) za nienależyte wykonywanie przedmiotu umowy, o którym mowa w § 1 ust. 2 oraz § 2 w wysokości</w:t>
      </w:r>
      <w:r w:rsidRPr="0068691C">
        <w:rPr>
          <w:b/>
          <w:bCs/>
        </w:rPr>
        <w:t xml:space="preserve"> 200,00 zł, </w:t>
      </w:r>
      <w:r w:rsidRPr="0068691C">
        <w:rPr>
          <w:rFonts w:eastAsia="Tahoma"/>
        </w:rPr>
        <w:t>liczone osobno, od każdego stwierdzonego uchybienia w wykonywaniu umowy</w:t>
      </w:r>
      <w:r w:rsidRPr="0068691C">
        <w:rPr>
          <w:rFonts w:eastAsia="Tahoma"/>
          <w:color w:val="000000"/>
        </w:rPr>
        <w:t>,</w:t>
      </w:r>
    </w:p>
    <w:p w14:paraId="75332713" w14:textId="77777777" w:rsidR="00F73EC0" w:rsidRPr="0068691C" w:rsidRDefault="00F73EC0" w:rsidP="00F73EC0">
      <w:pPr>
        <w:spacing w:line="200" w:lineRule="atLeast"/>
        <w:jc w:val="both"/>
        <w:rPr>
          <w:b/>
        </w:rPr>
      </w:pPr>
      <w:r w:rsidRPr="0068691C">
        <w:t xml:space="preserve">c) za odstąpienie od umowy z przyczyn leżących po stronie Wykonawcy, w wysokości </w:t>
      </w:r>
      <w:r w:rsidRPr="0068691C">
        <w:rPr>
          <w:b/>
        </w:rPr>
        <w:t>5 000,00 zł.</w:t>
      </w:r>
    </w:p>
    <w:p w14:paraId="466F071A" w14:textId="77777777" w:rsidR="00F73EC0" w:rsidRPr="0068691C" w:rsidRDefault="00F73EC0" w:rsidP="00F73EC0">
      <w:pPr>
        <w:spacing w:line="200" w:lineRule="atLeast"/>
        <w:jc w:val="both"/>
      </w:pPr>
      <w:r w:rsidRPr="0068691C">
        <w:t>3. Wykonawca wyraża zgodę na potrącanie kar umownych z wynagrodzenia.</w:t>
      </w:r>
    </w:p>
    <w:p w14:paraId="2C704C62" w14:textId="77777777" w:rsidR="00F73EC0" w:rsidRPr="0068691C" w:rsidRDefault="00F73EC0" w:rsidP="00F73EC0">
      <w:pPr>
        <w:tabs>
          <w:tab w:val="left" w:pos="0"/>
        </w:tabs>
        <w:spacing w:line="200" w:lineRule="atLeast"/>
        <w:jc w:val="both"/>
      </w:pPr>
      <w:r w:rsidRPr="0068691C">
        <w:t>4. W ramach kontroli Zamawiający zastrzega sobie prawo do kontroli sposobu realizacji przedmiotu umowy.</w:t>
      </w:r>
    </w:p>
    <w:p w14:paraId="6B2F2091" w14:textId="77777777" w:rsidR="00F73EC0" w:rsidRPr="0068691C" w:rsidRDefault="00F73EC0" w:rsidP="0068691C">
      <w:pPr>
        <w:tabs>
          <w:tab w:val="left" w:pos="0"/>
        </w:tabs>
        <w:spacing w:after="240" w:line="200" w:lineRule="atLeast"/>
        <w:jc w:val="both"/>
      </w:pPr>
      <w:r w:rsidRPr="0068691C">
        <w:t xml:space="preserve">5. Naliczanie kar umownych nie wyłącza dochodzenia odszkodowania na zasadach ogólnych. </w:t>
      </w:r>
    </w:p>
    <w:p w14:paraId="767F83F8" w14:textId="77777777" w:rsidR="0068691C" w:rsidRDefault="0068691C" w:rsidP="00F73EC0">
      <w:pPr>
        <w:tabs>
          <w:tab w:val="left" w:pos="360"/>
        </w:tabs>
        <w:spacing w:line="200" w:lineRule="atLeast"/>
        <w:ind w:left="360" w:hanging="360"/>
        <w:jc w:val="center"/>
        <w:rPr>
          <w:b/>
        </w:rPr>
      </w:pPr>
    </w:p>
    <w:p w14:paraId="58290087" w14:textId="77777777" w:rsidR="0068691C" w:rsidRDefault="0068691C" w:rsidP="00F73EC0">
      <w:pPr>
        <w:tabs>
          <w:tab w:val="left" w:pos="360"/>
        </w:tabs>
        <w:spacing w:line="200" w:lineRule="atLeast"/>
        <w:ind w:left="360" w:hanging="360"/>
        <w:jc w:val="center"/>
        <w:rPr>
          <w:b/>
        </w:rPr>
      </w:pPr>
    </w:p>
    <w:p w14:paraId="0A015A22" w14:textId="14F6B922" w:rsidR="00F73EC0" w:rsidRPr="0068691C" w:rsidRDefault="00F73EC0" w:rsidP="00F73EC0">
      <w:pPr>
        <w:tabs>
          <w:tab w:val="left" w:pos="360"/>
        </w:tabs>
        <w:spacing w:line="200" w:lineRule="atLeast"/>
        <w:ind w:left="360" w:hanging="360"/>
        <w:jc w:val="center"/>
        <w:rPr>
          <w:b/>
        </w:rPr>
      </w:pPr>
      <w:r w:rsidRPr="0068691C">
        <w:rPr>
          <w:b/>
        </w:rPr>
        <w:t>§ 8.</w:t>
      </w:r>
    </w:p>
    <w:p w14:paraId="70EB7CC7" w14:textId="77777777" w:rsidR="00F73EC0" w:rsidRPr="0068691C" w:rsidRDefault="00F73EC0" w:rsidP="00F73EC0">
      <w:pPr>
        <w:tabs>
          <w:tab w:val="left" w:pos="360"/>
        </w:tabs>
        <w:spacing w:line="200" w:lineRule="atLeast"/>
        <w:ind w:left="360" w:hanging="360"/>
        <w:jc w:val="center"/>
        <w:rPr>
          <w:b/>
        </w:rPr>
      </w:pPr>
      <w:r w:rsidRPr="0068691C">
        <w:rPr>
          <w:b/>
        </w:rPr>
        <w:lastRenderedPageBreak/>
        <w:t>Postanowienia końcowe</w:t>
      </w:r>
    </w:p>
    <w:p w14:paraId="151EC180" w14:textId="77777777" w:rsidR="00F73EC0" w:rsidRPr="0068691C" w:rsidRDefault="00F73EC0" w:rsidP="00F73EC0">
      <w:pPr>
        <w:tabs>
          <w:tab w:val="left" w:pos="0"/>
          <w:tab w:val="left" w:pos="360"/>
        </w:tabs>
        <w:spacing w:line="200" w:lineRule="atLeast"/>
        <w:jc w:val="both"/>
      </w:pPr>
      <w:r w:rsidRPr="0068691C">
        <w:t>1. Wszelkie zmiany niniejszej umowy wymagają formy pisemnej pod rygorem nieważności.</w:t>
      </w:r>
    </w:p>
    <w:p w14:paraId="57F211DB" w14:textId="77777777" w:rsidR="00F73EC0" w:rsidRPr="0068691C" w:rsidRDefault="00F73EC0" w:rsidP="00F73EC0">
      <w:pPr>
        <w:tabs>
          <w:tab w:val="left" w:pos="0"/>
          <w:tab w:val="left" w:pos="360"/>
        </w:tabs>
        <w:spacing w:line="200" w:lineRule="atLeast"/>
        <w:jc w:val="both"/>
        <w:rPr>
          <w:rFonts w:eastAsia="Tahoma"/>
        </w:rPr>
      </w:pPr>
      <w:r w:rsidRPr="0068691C">
        <w:rPr>
          <w:rFonts w:eastAsia="Tahoma"/>
        </w:rPr>
        <w:t xml:space="preserve">2. Strony mają obowiązek wzajemnego informowania o wszystkich zmianach statusu prawnego swojej firmy, a także o wszczęciu postępowania upadłościowego, układowego i likwidacyjnego. </w:t>
      </w:r>
    </w:p>
    <w:p w14:paraId="7CA3EDE6" w14:textId="77777777" w:rsidR="00F73EC0" w:rsidRPr="0068691C" w:rsidRDefault="00F73EC0" w:rsidP="00F73EC0">
      <w:pPr>
        <w:tabs>
          <w:tab w:val="left" w:pos="0"/>
          <w:tab w:val="left" w:pos="360"/>
        </w:tabs>
        <w:spacing w:line="200" w:lineRule="atLeast"/>
        <w:jc w:val="both"/>
        <w:rPr>
          <w:rFonts w:eastAsia="Tahoma"/>
        </w:rPr>
      </w:pPr>
      <w:r w:rsidRPr="0068691C">
        <w:rPr>
          <w:rFonts w:eastAsia="Tahoma"/>
        </w:rPr>
        <w:t>3. Ewentualne spory powstałe na tle wykonania przedmiotu umowy strony rozstrzygać będą polubownie. W przypadku  nie dojścia do  porozumienia spory rozstrzygane będą przez Sąd Powszechny właściwy miejscowo dla siedziby Zamawiającego.</w:t>
      </w:r>
    </w:p>
    <w:p w14:paraId="37EA8D9C" w14:textId="77777777" w:rsidR="00F73EC0" w:rsidRPr="0068691C" w:rsidRDefault="00F73EC0" w:rsidP="00F73EC0">
      <w:pPr>
        <w:spacing w:line="200" w:lineRule="atLeast"/>
        <w:jc w:val="both"/>
      </w:pPr>
      <w:r w:rsidRPr="0068691C">
        <w:rPr>
          <w:rFonts w:eastAsia="Tahoma"/>
        </w:rPr>
        <w:t xml:space="preserve">4. </w:t>
      </w:r>
      <w:r w:rsidRPr="0068691C">
        <w:t xml:space="preserve">Niniejsza umowa została sporządzona w 2 jednobrzmiących egzemplarzach, po jednym egzemplarzu dla każdej ze Stron umowy. </w:t>
      </w:r>
    </w:p>
    <w:p w14:paraId="3C4779A8" w14:textId="77777777" w:rsidR="00F73EC0" w:rsidRPr="0068691C" w:rsidRDefault="00F73EC0" w:rsidP="00F73EC0">
      <w:pPr>
        <w:spacing w:line="200" w:lineRule="atLeast"/>
        <w:jc w:val="both"/>
      </w:pPr>
      <w:r w:rsidRPr="0068691C">
        <w:rPr>
          <w:rFonts w:eastAsia="Tahoma"/>
        </w:rPr>
        <w:t xml:space="preserve">5. </w:t>
      </w:r>
      <w:r w:rsidRPr="0068691C">
        <w:t>W sprawach nieuregulowanych niniejszą umową zastosowanie mają przepisy Kodeku cywilnego.</w:t>
      </w:r>
    </w:p>
    <w:p w14:paraId="1D12EFA9" w14:textId="77777777" w:rsidR="00F73EC0" w:rsidRPr="0068691C" w:rsidRDefault="00F73EC0" w:rsidP="00F73EC0">
      <w:pPr>
        <w:tabs>
          <w:tab w:val="left" w:pos="0"/>
          <w:tab w:val="left" w:pos="360"/>
        </w:tabs>
        <w:spacing w:line="200" w:lineRule="atLeast"/>
        <w:jc w:val="both"/>
        <w:rPr>
          <w:rFonts w:eastAsia="Tahoma"/>
        </w:rPr>
      </w:pPr>
    </w:p>
    <w:p w14:paraId="7A80E0C3" w14:textId="77777777" w:rsidR="00F73EC0" w:rsidRPr="0068691C" w:rsidRDefault="00F73EC0" w:rsidP="00F73EC0">
      <w:pPr>
        <w:tabs>
          <w:tab w:val="left" w:pos="0"/>
          <w:tab w:val="left" w:pos="360"/>
        </w:tabs>
        <w:spacing w:line="200" w:lineRule="atLeast"/>
        <w:jc w:val="both"/>
      </w:pPr>
    </w:p>
    <w:p w14:paraId="3D3B85C9" w14:textId="77777777" w:rsidR="00F73EC0" w:rsidRDefault="00F73EC0" w:rsidP="00F73EC0">
      <w:pPr>
        <w:spacing w:line="200" w:lineRule="atLeast"/>
      </w:pPr>
    </w:p>
    <w:p w14:paraId="2F884E0E" w14:textId="77777777" w:rsidR="00F73EC0" w:rsidRDefault="00F73EC0" w:rsidP="00F73EC0">
      <w:pPr>
        <w:spacing w:line="200" w:lineRule="atLeast"/>
      </w:pPr>
    </w:p>
    <w:p w14:paraId="1B27475B" w14:textId="77777777" w:rsidR="00F73EC0" w:rsidRDefault="00F73EC0" w:rsidP="00F73EC0">
      <w:pPr>
        <w:pStyle w:val="Nagwek2"/>
        <w:numPr>
          <w:ilvl w:val="1"/>
          <w:numId w:val="1"/>
        </w:numPr>
        <w:tabs>
          <w:tab w:val="left" w:pos="-284"/>
        </w:tabs>
        <w:spacing w:line="200" w:lineRule="atLeast"/>
        <w:ind w:left="-284"/>
      </w:pPr>
      <w:r>
        <w:t xml:space="preserve">          ZAMAWIAJĄCY                                                                            WYKONAWCA</w:t>
      </w:r>
    </w:p>
    <w:p w14:paraId="4CE9207C" w14:textId="77777777" w:rsidR="00F73EC0" w:rsidRDefault="00F73EC0" w:rsidP="00F73EC0">
      <w:pPr>
        <w:spacing w:line="200" w:lineRule="atLeast"/>
      </w:pPr>
    </w:p>
    <w:p w14:paraId="26901841" w14:textId="77777777" w:rsidR="00F73EC0" w:rsidRDefault="00F73EC0" w:rsidP="00F73EC0">
      <w:pPr>
        <w:spacing w:line="200" w:lineRule="atLeast"/>
      </w:pPr>
    </w:p>
    <w:p w14:paraId="00FF3BFA" w14:textId="77777777" w:rsidR="00F73EC0" w:rsidRDefault="00F73EC0" w:rsidP="00F73EC0">
      <w:pPr>
        <w:spacing w:line="200" w:lineRule="atLeast"/>
      </w:pPr>
      <w:r>
        <w:t>1. .........................................                                                           1. ...........................................</w:t>
      </w:r>
    </w:p>
    <w:p w14:paraId="5AAC8870" w14:textId="77777777" w:rsidR="00F73EC0" w:rsidRDefault="00F73EC0" w:rsidP="00F73EC0">
      <w:pPr>
        <w:spacing w:line="200" w:lineRule="atLeast"/>
      </w:pPr>
    </w:p>
    <w:p w14:paraId="27FB0762" w14:textId="77777777" w:rsidR="00F73EC0" w:rsidRDefault="00F73EC0" w:rsidP="00F73EC0">
      <w:pPr>
        <w:spacing w:line="200" w:lineRule="atLeast"/>
      </w:pPr>
    </w:p>
    <w:p w14:paraId="6456FF9C" w14:textId="77777777" w:rsidR="00F73EC0" w:rsidRDefault="00F73EC0" w:rsidP="00F73EC0">
      <w:pPr>
        <w:spacing w:line="200" w:lineRule="atLeast"/>
      </w:pPr>
    </w:p>
    <w:p w14:paraId="7898E8AC" w14:textId="77777777" w:rsidR="00F73EC0" w:rsidRDefault="00F73EC0" w:rsidP="00F73EC0">
      <w:pPr>
        <w:spacing w:line="200" w:lineRule="atLeast"/>
      </w:pPr>
      <w:r>
        <w:t>2. .........................................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     2. ...........................................</w:t>
      </w:r>
    </w:p>
    <w:p w14:paraId="5629671E" w14:textId="77777777" w:rsidR="00651715" w:rsidRDefault="00651715"/>
    <w:sectPr w:rsidR="00651715" w:rsidSect="00B721BC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5C076" w14:textId="77777777" w:rsidR="00AD411C" w:rsidRDefault="00AD411C" w:rsidP="00B721BC">
      <w:r>
        <w:separator/>
      </w:r>
    </w:p>
  </w:endnote>
  <w:endnote w:type="continuationSeparator" w:id="0">
    <w:p w14:paraId="25BA7FF7" w14:textId="77777777" w:rsidR="00AD411C" w:rsidRDefault="00AD411C" w:rsidP="00B7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1B072" w14:textId="77777777" w:rsidR="00AD411C" w:rsidRDefault="00AD411C" w:rsidP="00B721BC">
      <w:r>
        <w:separator/>
      </w:r>
    </w:p>
  </w:footnote>
  <w:footnote w:type="continuationSeparator" w:id="0">
    <w:p w14:paraId="1ECFA4DB" w14:textId="77777777" w:rsidR="00AD411C" w:rsidRDefault="00AD411C" w:rsidP="00B72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pStyle w:val="Nagwek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i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num w:numId="1" w16cid:durableId="20303760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2199825">
    <w:abstractNumId w:val="1"/>
  </w:num>
  <w:num w:numId="3" w16cid:durableId="1986159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15"/>
    <w:rsid w:val="003A3469"/>
    <w:rsid w:val="00620737"/>
    <w:rsid w:val="00651715"/>
    <w:rsid w:val="0068691C"/>
    <w:rsid w:val="00751409"/>
    <w:rsid w:val="008440D1"/>
    <w:rsid w:val="00854181"/>
    <w:rsid w:val="00AD411C"/>
    <w:rsid w:val="00B721BC"/>
    <w:rsid w:val="00EB2270"/>
    <w:rsid w:val="00F73EC0"/>
    <w:rsid w:val="00FA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ED7A"/>
  <w15:chartTrackingRefBased/>
  <w15:docId w15:val="{EF33C3E6-4F84-4335-8843-EE9522CB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EC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73EC0"/>
    <w:pPr>
      <w:keepNext/>
      <w:numPr>
        <w:ilvl w:val="1"/>
        <w:numId w:val="2"/>
      </w:numPr>
      <w:spacing w:line="360" w:lineRule="auto"/>
      <w:ind w:left="-284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73EC0"/>
    <w:pPr>
      <w:keepNext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F73EC0"/>
    <w:rPr>
      <w:rFonts w:ascii="Times New Roman" w:eastAsia="Lucida Sans Unicode" w:hAnsi="Times New Roman" w:cs="Times New Roman"/>
      <w:b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semiHidden/>
    <w:rsid w:val="00F73EC0"/>
    <w:rPr>
      <w:rFonts w:ascii="Times New Roman" w:eastAsia="Lucida Sans Unicode" w:hAnsi="Times New Roman" w:cs="Times New Roman"/>
      <w:b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F73E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73EC0"/>
    <w:rPr>
      <w:rFonts w:ascii="Times New Roman" w:eastAsia="Lucida Sans Unicode" w:hAnsi="Times New Roman" w:cs="Times New Roman"/>
      <w:sz w:val="24"/>
      <w:szCs w:val="24"/>
      <w:lang w:eastAsia="pl-PL"/>
      <w14:ligatures w14:val="none"/>
    </w:rPr>
  </w:style>
  <w:style w:type="paragraph" w:customStyle="1" w:styleId="WW-Tekstpodstawowy2">
    <w:name w:val="WW-Tekst podstawowy 2"/>
    <w:basedOn w:val="Normalny"/>
    <w:rsid w:val="00F73EC0"/>
    <w:pPr>
      <w:spacing w:line="360" w:lineRule="auto"/>
    </w:pPr>
    <w:rPr>
      <w:b/>
    </w:rPr>
  </w:style>
  <w:style w:type="paragraph" w:customStyle="1" w:styleId="Text">
    <w:name w:val="Text"/>
    <w:rsid w:val="00F73EC0"/>
    <w:pPr>
      <w:suppressAutoHyphens/>
      <w:autoSpaceDN w:val="0"/>
      <w:spacing w:after="0" w:line="240" w:lineRule="atLeast"/>
      <w:jc w:val="both"/>
    </w:pPr>
    <w:rPr>
      <w:rFonts w:ascii="Open Sans" w:eastAsia="ArialMT" w:hAnsi="Open Sans" w:cs="Open Sans"/>
      <w:color w:val="231F20"/>
      <w:kern w:val="3"/>
      <w:sz w:val="20"/>
      <w:szCs w:val="20"/>
      <w:lang w:val="en-GB"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72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21BC"/>
    <w:rPr>
      <w:rFonts w:ascii="Times New Roman" w:eastAsia="Lucida Sans Unicode" w:hAnsi="Times New Roman" w:cs="Times New Roman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721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1BC"/>
    <w:rPr>
      <w:rFonts w:ascii="Times New Roman" w:eastAsia="Lucida Sans Unicode" w:hAnsi="Times New Roman" w:cs="Times New Roman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0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996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Rakowska</dc:creator>
  <cp:keywords/>
  <dc:description/>
  <cp:lastModifiedBy>Sandra Kardel</cp:lastModifiedBy>
  <cp:revision>5</cp:revision>
  <dcterms:created xsi:type="dcterms:W3CDTF">2024-12-10T06:25:00Z</dcterms:created>
  <dcterms:modified xsi:type="dcterms:W3CDTF">2024-12-13T14:02:00Z</dcterms:modified>
</cp:coreProperties>
</file>