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2E76D" w14:textId="61F4D2E4" w:rsidR="00BB376F" w:rsidRPr="00BB376F" w:rsidRDefault="00BB376F" w:rsidP="00BB376F">
      <w:pPr>
        <w:spacing w:line="276" w:lineRule="auto"/>
        <w:jc w:val="center"/>
        <w:rPr>
          <w:rFonts w:asciiTheme="majorHAnsi" w:hAnsiTheme="majorHAnsi" w:cstheme="majorHAnsi"/>
          <w:b/>
        </w:rPr>
      </w:pPr>
    </w:p>
    <w:p w14:paraId="3E8F8BF9" w14:textId="23F5CC9C" w:rsidR="00BE208F" w:rsidRPr="00E16D7B" w:rsidRDefault="00BE208F" w:rsidP="00BE208F">
      <w:pPr>
        <w:widowControl w:val="0"/>
        <w:suppressAutoHyphens/>
        <w:autoSpaceDE w:val="0"/>
        <w:autoSpaceDN w:val="0"/>
        <w:jc w:val="right"/>
        <w:textAlignment w:val="baseline"/>
        <w:rPr>
          <w:rFonts w:asciiTheme="majorHAnsi" w:hAnsiTheme="majorHAnsi" w:cstheme="majorHAnsi"/>
          <w:color w:val="000000"/>
          <w:kern w:val="3"/>
          <w:sz w:val="22"/>
          <w:szCs w:val="22"/>
          <w:lang w:eastAsia="zh-CN" w:bidi="hi-IN"/>
        </w:rPr>
      </w:pPr>
      <w:r w:rsidRPr="00E16D7B">
        <w:rPr>
          <w:rFonts w:asciiTheme="majorHAnsi" w:hAnsiTheme="majorHAnsi" w:cstheme="majorHAnsi"/>
          <w:color w:val="000000"/>
          <w:kern w:val="3"/>
          <w:sz w:val="22"/>
          <w:szCs w:val="22"/>
          <w:lang w:eastAsia="zh-CN" w:bidi="hi-IN"/>
        </w:rPr>
        <w:t>Załącznik nr 1 do Zarządzenia Nr</w:t>
      </w:r>
      <w:r w:rsidR="00E16D7B">
        <w:rPr>
          <w:rFonts w:asciiTheme="majorHAnsi" w:hAnsiTheme="majorHAnsi" w:cstheme="majorHAnsi"/>
          <w:color w:val="000000"/>
          <w:kern w:val="3"/>
          <w:sz w:val="22"/>
          <w:szCs w:val="22"/>
          <w:lang w:eastAsia="zh-CN" w:bidi="hi-IN"/>
        </w:rPr>
        <w:t xml:space="preserve"> </w:t>
      </w:r>
      <w:r w:rsidR="00620852">
        <w:rPr>
          <w:rFonts w:asciiTheme="majorHAnsi" w:hAnsiTheme="majorHAnsi" w:cstheme="majorHAnsi"/>
          <w:color w:val="000000"/>
          <w:kern w:val="3"/>
          <w:sz w:val="22"/>
          <w:szCs w:val="22"/>
          <w:lang w:eastAsia="zh-CN" w:bidi="hi-IN"/>
        </w:rPr>
        <w:t>104</w:t>
      </w:r>
      <w:r w:rsidRPr="00E16D7B">
        <w:rPr>
          <w:rFonts w:asciiTheme="majorHAnsi" w:hAnsiTheme="majorHAnsi" w:cstheme="majorHAnsi"/>
          <w:color w:val="000000"/>
          <w:kern w:val="3"/>
          <w:sz w:val="22"/>
          <w:szCs w:val="22"/>
          <w:lang w:eastAsia="zh-CN" w:bidi="hi-IN"/>
        </w:rPr>
        <w:t>/VI</w:t>
      </w:r>
      <w:r w:rsidR="008C07A6">
        <w:rPr>
          <w:rFonts w:asciiTheme="majorHAnsi" w:hAnsiTheme="majorHAnsi" w:cstheme="majorHAnsi"/>
          <w:color w:val="000000"/>
          <w:kern w:val="3"/>
          <w:sz w:val="22"/>
          <w:szCs w:val="22"/>
          <w:lang w:eastAsia="zh-CN" w:bidi="hi-IN"/>
        </w:rPr>
        <w:t>I</w:t>
      </w:r>
      <w:r w:rsidRPr="00E16D7B">
        <w:rPr>
          <w:rFonts w:asciiTheme="majorHAnsi" w:hAnsiTheme="majorHAnsi" w:cstheme="majorHAnsi"/>
          <w:color w:val="000000"/>
          <w:kern w:val="3"/>
          <w:sz w:val="22"/>
          <w:szCs w:val="22"/>
          <w:lang w:eastAsia="zh-CN" w:bidi="hi-IN"/>
        </w:rPr>
        <w:t>I/2024</w:t>
      </w:r>
    </w:p>
    <w:p w14:paraId="23F9A7F3" w14:textId="57F9C48A" w:rsidR="00BE208F" w:rsidRPr="00E16D7B" w:rsidRDefault="00BE208F" w:rsidP="00BE208F">
      <w:pPr>
        <w:widowControl w:val="0"/>
        <w:suppressAutoHyphens/>
        <w:autoSpaceDE w:val="0"/>
        <w:autoSpaceDN w:val="0"/>
        <w:jc w:val="right"/>
        <w:textAlignment w:val="baseline"/>
        <w:rPr>
          <w:rFonts w:asciiTheme="majorHAnsi" w:hAnsiTheme="majorHAnsi" w:cstheme="majorHAnsi"/>
          <w:color w:val="000000"/>
          <w:kern w:val="3"/>
          <w:sz w:val="22"/>
          <w:szCs w:val="22"/>
          <w:lang w:eastAsia="zh-CN" w:bidi="hi-IN"/>
        </w:rPr>
      </w:pPr>
      <w:r w:rsidRPr="00E16D7B">
        <w:rPr>
          <w:rFonts w:asciiTheme="majorHAnsi" w:hAnsiTheme="majorHAnsi" w:cstheme="majorHAnsi"/>
          <w:color w:val="000000"/>
          <w:kern w:val="3"/>
          <w:sz w:val="22"/>
          <w:szCs w:val="22"/>
          <w:lang w:eastAsia="zh-CN" w:bidi="hi-IN"/>
        </w:rPr>
        <w:t xml:space="preserve">Burmistrza Gołdapi z dnia </w:t>
      </w:r>
      <w:r w:rsidR="00620852">
        <w:rPr>
          <w:rFonts w:asciiTheme="majorHAnsi" w:hAnsiTheme="majorHAnsi" w:cstheme="majorHAnsi"/>
          <w:color w:val="000000"/>
          <w:kern w:val="3"/>
          <w:sz w:val="22"/>
          <w:szCs w:val="22"/>
          <w:lang w:eastAsia="zh-CN" w:bidi="hi-IN"/>
        </w:rPr>
        <w:t>7</w:t>
      </w:r>
      <w:r w:rsidR="004A58B0" w:rsidRPr="00E16D7B">
        <w:rPr>
          <w:rFonts w:asciiTheme="majorHAnsi" w:hAnsiTheme="majorHAnsi" w:cstheme="majorHAnsi"/>
          <w:color w:val="000000"/>
          <w:kern w:val="3"/>
          <w:sz w:val="22"/>
          <w:szCs w:val="22"/>
          <w:lang w:eastAsia="zh-CN" w:bidi="hi-IN"/>
        </w:rPr>
        <w:t xml:space="preserve"> </w:t>
      </w:r>
      <w:r w:rsidR="008C07A6">
        <w:rPr>
          <w:rFonts w:asciiTheme="majorHAnsi" w:hAnsiTheme="majorHAnsi" w:cstheme="majorHAnsi"/>
          <w:color w:val="000000"/>
          <w:kern w:val="3"/>
          <w:sz w:val="22"/>
          <w:szCs w:val="22"/>
          <w:lang w:eastAsia="zh-CN" w:bidi="hi-IN"/>
        </w:rPr>
        <w:t xml:space="preserve">sierpnia </w:t>
      </w:r>
      <w:r w:rsidRPr="00E16D7B">
        <w:rPr>
          <w:rFonts w:asciiTheme="majorHAnsi" w:hAnsiTheme="majorHAnsi" w:cstheme="majorHAnsi"/>
          <w:color w:val="000000"/>
          <w:kern w:val="3"/>
          <w:sz w:val="22"/>
          <w:szCs w:val="22"/>
          <w:lang w:eastAsia="zh-CN" w:bidi="hi-IN"/>
        </w:rPr>
        <w:t>2024 r.</w:t>
      </w:r>
    </w:p>
    <w:p w14:paraId="00FE108F" w14:textId="77777777" w:rsidR="00BB376F" w:rsidRPr="00BB376F" w:rsidRDefault="00BB376F" w:rsidP="00BB376F">
      <w:pPr>
        <w:spacing w:line="276" w:lineRule="auto"/>
        <w:jc w:val="center"/>
        <w:rPr>
          <w:rFonts w:asciiTheme="majorHAnsi" w:hAnsiTheme="majorHAnsi" w:cstheme="majorHAnsi"/>
          <w:b/>
        </w:rPr>
      </w:pPr>
    </w:p>
    <w:p w14:paraId="50159B62" w14:textId="77777777" w:rsidR="00BB376F" w:rsidRPr="00BB376F" w:rsidRDefault="00BB376F" w:rsidP="00BB376F">
      <w:pPr>
        <w:spacing w:line="276" w:lineRule="auto"/>
        <w:jc w:val="center"/>
        <w:rPr>
          <w:rFonts w:asciiTheme="majorHAnsi" w:hAnsiTheme="majorHAnsi" w:cstheme="majorHAnsi"/>
          <w:b/>
        </w:rPr>
      </w:pPr>
    </w:p>
    <w:p w14:paraId="04FB1BB1" w14:textId="77777777" w:rsidR="00BB376F" w:rsidRPr="00BB376F" w:rsidRDefault="00BB376F" w:rsidP="00BB376F">
      <w:pPr>
        <w:spacing w:line="276" w:lineRule="auto"/>
        <w:jc w:val="center"/>
        <w:rPr>
          <w:rFonts w:asciiTheme="majorHAnsi" w:hAnsiTheme="majorHAnsi" w:cstheme="majorHAnsi"/>
          <w:b/>
        </w:rPr>
      </w:pPr>
    </w:p>
    <w:p w14:paraId="3D192D66" w14:textId="77777777" w:rsidR="00BB376F" w:rsidRPr="00BB376F" w:rsidRDefault="00BB376F" w:rsidP="00BB376F">
      <w:pPr>
        <w:spacing w:line="276" w:lineRule="auto"/>
        <w:jc w:val="center"/>
        <w:rPr>
          <w:rFonts w:asciiTheme="majorHAnsi" w:hAnsiTheme="majorHAnsi" w:cstheme="majorHAnsi"/>
          <w:b/>
        </w:rPr>
      </w:pPr>
    </w:p>
    <w:p w14:paraId="50B88A74" w14:textId="447D604A" w:rsidR="00BB376F" w:rsidRPr="005834EF" w:rsidRDefault="00BB376F" w:rsidP="00BB376F">
      <w:pPr>
        <w:spacing w:line="276" w:lineRule="auto"/>
        <w:jc w:val="center"/>
        <w:rPr>
          <w:rFonts w:asciiTheme="majorHAnsi" w:hAnsiTheme="majorHAnsi" w:cstheme="majorHAnsi"/>
          <w:b/>
          <w:noProof/>
          <w:sz w:val="44"/>
          <w:szCs w:val="44"/>
        </w:rPr>
      </w:pPr>
      <w:r w:rsidRPr="004A58B0">
        <w:rPr>
          <w:rFonts w:asciiTheme="majorHAnsi" w:hAnsiTheme="majorHAnsi" w:cstheme="majorHAnsi"/>
          <w:b/>
          <w:sz w:val="44"/>
          <w:szCs w:val="44"/>
        </w:rPr>
        <w:t>STANDARDY OCHRONY MAŁOLETNICH</w:t>
      </w:r>
      <w:r w:rsidR="00BC48A0" w:rsidRPr="004A58B0">
        <w:rPr>
          <w:rFonts w:asciiTheme="majorHAnsi" w:hAnsiTheme="majorHAnsi" w:cstheme="majorHAnsi"/>
          <w:b/>
          <w:sz w:val="44"/>
          <w:szCs w:val="44"/>
        </w:rPr>
        <w:t xml:space="preserve"> </w:t>
      </w:r>
      <w:r w:rsidRPr="004A58B0">
        <w:rPr>
          <w:rFonts w:asciiTheme="majorHAnsi" w:hAnsiTheme="majorHAnsi" w:cstheme="majorHAnsi"/>
          <w:b/>
          <w:sz w:val="44"/>
          <w:szCs w:val="44"/>
        </w:rPr>
        <w:br/>
        <w:t>PRZED KRZYWDZENIE</w:t>
      </w:r>
      <w:r w:rsidR="00BB7D71" w:rsidRPr="004A58B0">
        <w:rPr>
          <w:rFonts w:asciiTheme="majorHAnsi" w:hAnsiTheme="majorHAnsi" w:cstheme="majorHAnsi"/>
          <w:b/>
          <w:sz w:val="44"/>
          <w:szCs w:val="44"/>
        </w:rPr>
        <w:t xml:space="preserve">M </w:t>
      </w:r>
      <w:r w:rsidR="00BB7D71">
        <w:rPr>
          <w:rFonts w:asciiTheme="majorHAnsi" w:hAnsiTheme="majorHAnsi" w:cstheme="majorHAnsi"/>
          <w:b/>
          <w:sz w:val="44"/>
          <w:szCs w:val="44"/>
          <w:highlight w:val="lightGray"/>
        </w:rPr>
        <w:br/>
      </w:r>
      <w:r w:rsidR="00BB7D71" w:rsidRPr="00BB7D71">
        <w:rPr>
          <w:rFonts w:asciiTheme="majorHAnsi" w:hAnsiTheme="majorHAnsi" w:cstheme="majorHAnsi"/>
          <w:b/>
          <w:sz w:val="44"/>
          <w:szCs w:val="44"/>
        </w:rPr>
        <w:t>W URZĘDZIE MIEJSKIM W GOŁDAPI</w:t>
      </w:r>
      <w:r w:rsidRPr="005834EF">
        <w:rPr>
          <w:rFonts w:asciiTheme="majorHAnsi" w:hAnsiTheme="majorHAnsi" w:cstheme="majorHAnsi"/>
          <w:b/>
          <w:noProof/>
          <w:sz w:val="44"/>
          <w:szCs w:val="44"/>
        </w:rPr>
        <w:t xml:space="preserve"> </w:t>
      </w:r>
    </w:p>
    <w:p w14:paraId="03AFC72F" w14:textId="77777777" w:rsidR="00BB376F" w:rsidRPr="00BB376F" w:rsidRDefault="00BB376F" w:rsidP="00BB376F">
      <w:pPr>
        <w:spacing w:line="276" w:lineRule="auto"/>
        <w:jc w:val="center"/>
        <w:rPr>
          <w:rFonts w:asciiTheme="majorHAnsi" w:hAnsiTheme="majorHAnsi" w:cstheme="majorHAnsi"/>
          <w:b/>
          <w:noProof/>
          <w:sz w:val="40"/>
          <w:szCs w:val="40"/>
        </w:rPr>
      </w:pPr>
    </w:p>
    <w:p w14:paraId="408B333B" w14:textId="77777777" w:rsidR="00BB376F" w:rsidRPr="00BB376F" w:rsidRDefault="00BB376F" w:rsidP="00BB376F">
      <w:pPr>
        <w:spacing w:line="276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506E855B" w14:textId="09EF6891" w:rsidR="00BC48A0" w:rsidRPr="00BB376F" w:rsidRDefault="00BB376F" w:rsidP="00BB376F">
      <w:pPr>
        <w:spacing w:line="276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BB376F">
        <w:rPr>
          <w:rFonts w:asciiTheme="majorHAnsi" w:hAnsiTheme="majorHAnsi" w:cstheme="majorHAnsi"/>
          <w:bCs/>
          <w:sz w:val="20"/>
          <w:szCs w:val="20"/>
        </w:rPr>
        <w:t xml:space="preserve">zgodnie z Ustawą z dnia 28.07.2023 r. o zmianie Ustawy – Kodeks rodzinny i opiekuńczy </w:t>
      </w:r>
      <w:r w:rsidRPr="00BB376F">
        <w:rPr>
          <w:rFonts w:asciiTheme="majorHAnsi" w:hAnsiTheme="majorHAnsi" w:cstheme="majorHAnsi"/>
          <w:bCs/>
          <w:sz w:val="20"/>
          <w:szCs w:val="20"/>
        </w:rPr>
        <w:br/>
        <w:t>oraz niektórych innych ustaw (tzw. Ustawa o ochronie małoletnich)</w:t>
      </w:r>
    </w:p>
    <w:p w14:paraId="1BFABBDE" w14:textId="7EC2D3C4" w:rsidR="00BB376F" w:rsidRPr="00BB376F" w:rsidRDefault="00BB376F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09E3212C" w14:textId="77777777" w:rsidR="00BB376F" w:rsidRPr="00BB376F" w:rsidRDefault="00BB376F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5FC98A7A" w14:textId="77777777" w:rsidR="00BB376F" w:rsidRPr="00BB376F" w:rsidRDefault="00BB376F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0E0022DE" w14:textId="77777777" w:rsidR="00BB376F" w:rsidRPr="00BB376F" w:rsidRDefault="00BB376F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42D7C6A6" w14:textId="77777777" w:rsidR="00BB376F" w:rsidRPr="00BB376F" w:rsidRDefault="00BB376F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1693673E" w14:textId="77777777" w:rsidR="00BB376F" w:rsidRPr="00BB376F" w:rsidRDefault="00BB376F" w:rsidP="00BB376F">
      <w:pPr>
        <w:spacing w:line="276" w:lineRule="auto"/>
        <w:ind w:left="2836" w:firstLine="709"/>
        <w:jc w:val="both"/>
        <w:rPr>
          <w:rFonts w:asciiTheme="majorHAnsi" w:hAnsiTheme="majorHAnsi" w:cstheme="majorHAnsi"/>
          <w:b/>
        </w:rPr>
      </w:pPr>
    </w:p>
    <w:p w14:paraId="1C87AB09" w14:textId="77777777" w:rsidR="00BB376F" w:rsidRPr="00BB376F" w:rsidRDefault="00BB376F" w:rsidP="00BB376F">
      <w:pPr>
        <w:spacing w:line="276" w:lineRule="auto"/>
        <w:ind w:left="2836" w:firstLine="709"/>
        <w:jc w:val="both"/>
        <w:rPr>
          <w:rFonts w:asciiTheme="majorHAnsi" w:hAnsiTheme="majorHAnsi" w:cstheme="majorHAnsi"/>
          <w:b/>
        </w:rPr>
      </w:pPr>
    </w:p>
    <w:p w14:paraId="68433E3A" w14:textId="76B72EBA" w:rsidR="00BB376F" w:rsidRPr="00BB376F" w:rsidRDefault="00BB376F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7FB0BB54" w14:textId="77777777" w:rsidR="005834EF" w:rsidRPr="00BB376F" w:rsidRDefault="005834EF" w:rsidP="005834EF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29A648EE" w14:textId="6B4890A6" w:rsidR="00BB376F" w:rsidRPr="00BB376F" w:rsidRDefault="00BB376F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59E2275D" w14:textId="540D0CC0" w:rsidR="00BB376F" w:rsidRDefault="00BB376F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16466FD9" w14:textId="77777777" w:rsidR="00BE208F" w:rsidRDefault="00BE208F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03493702" w14:textId="77777777" w:rsidR="00BE208F" w:rsidRDefault="00BE208F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06D0D7FC" w14:textId="77777777" w:rsidR="00BE208F" w:rsidRDefault="00BE208F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6B2E2872" w14:textId="77777777" w:rsidR="00BE208F" w:rsidRDefault="00BE208F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7BE4CB86" w14:textId="77777777" w:rsidR="00BE208F" w:rsidRPr="00BB376F" w:rsidRDefault="00BE208F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13AF0628" w14:textId="3C8BEF4B" w:rsidR="00BB376F" w:rsidRPr="00BB376F" w:rsidRDefault="00BB376F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5F67E404" w14:textId="2FA34A24" w:rsidR="00BB376F" w:rsidRPr="00BB376F" w:rsidRDefault="00BB376F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26601501" w14:textId="4F129D9B" w:rsidR="00BB376F" w:rsidRPr="00BB376F" w:rsidRDefault="00BB376F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18351FC6" w14:textId="4910A7F3" w:rsidR="00BB376F" w:rsidRPr="00BB376F" w:rsidRDefault="00BB376F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1F07F7E3" w14:textId="0FBD7471" w:rsidR="00BB376F" w:rsidRPr="00BB376F" w:rsidRDefault="00BB376F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7228D6A2" w14:textId="23BEFEE9" w:rsidR="00BB376F" w:rsidRPr="00BB376F" w:rsidRDefault="00BB376F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7146066F" w14:textId="2671CFB4" w:rsidR="00BB376F" w:rsidRPr="00BB376F" w:rsidRDefault="00BB376F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7739FE22" w14:textId="06D76514" w:rsidR="00BB376F" w:rsidRPr="00BB376F" w:rsidRDefault="00BB376F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56B53D87" w14:textId="02064395" w:rsidR="00BB376F" w:rsidRPr="00BB376F" w:rsidRDefault="00BB376F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75BF0DAF" w14:textId="2FB5558F" w:rsidR="00EA3D4C" w:rsidRPr="005834EF" w:rsidRDefault="00EA3D4C" w:rsidP="00EA3D4C">
      <w:pPr>
        <w:pStyle w:val="Spistreci1"/>
        <w:rPr>
          <w:sz w:val="21"/>
          <w:szCs w:val="21"/>
        </w:rPr>
      </w:pPr>
      <w:r w:rsidRPr="005834EF">
        <w:rPr>
          <w:sz w:val="21"/>
          <w:szCs w:val="21"/>
        </w:rPr>
        <w:lastRenderedPageBreak/>
        <w:t>SPIS TREŚCI</w:t>
      </w:r>
    </w:p>
    <w:p w14:paraId="5AA00BF1" w14:textId="77777777" w:rsidR="00EA3D4C" w:rsidRPr="00EA3D4C" w:rsidRDefault="00EA3D4C" w:rsidP="00EA3D4C"/>
    <w:p w14:paraId="2A91E9C3" w14:textId="104C126A" w:rsidR="007A38D9" w:rsidRDefault="00EA3D4C">
      <w:pPr>
        <w:pStyle w:val="Spistreci1"/>
        <w:rPr>
          <w:rFonts w:eastAsiaTheme="minorEastAsia"/>
          <w:b w:val="0"/>
          <w:bCs w:val="0"/>
          <w:caps w:val="0"/>
          <w:noProof/>
          <w:sz w:val="24"/>
          <w:szCs w:val="24"/>
          <w:lang w:eastAsia="pl-PL"/>
        </w:rPr>
      </w:pPr>
      <w:r w:rsidRPr="007D051C">
        <w:rPr>
          <w:rFonts w:asciiTheme="majorHAnsi" w:hAnsiTheme="majorHAnsi" w:cstheme="majorHAnsi"/>
          <w:b w:val="0"/>
          <w:bCs w:val="0"/>
        </w:rPr>
        <w:fldChar w:fldCharType="begin"/>
      </w:r>
      <w:r w:rsidRPr="007D051C">
        <w:rPr>
          <w:rFonts w:asciiTheme="majorHAnsi" w:hAnsiTheme="majorHAnsi" w:cstheme="majorHAnsi"/>
          <w:b w:val="0"/>
          <w:bCs w:val="0"/>
        </w:rPr>
        <w:instrText xml:space="preserve"> TOC \h \z \t "NOWY STYL A CO;1" </w:instrText>
      </w:r>
      <w:r w:rsidRPr="007D051C">
        <w:rPr>
          <w:rFonts w:asciiTheme="majorHAnsi" w:hAnsiTheme="majorHAnsi" w:cstheme="majorHAnsi"/>
          <w:b w:val="0"/>
          <w:bCs w:val="0"/>
        </w:rPr>
        <w:fldChar w:fldCharType="separate"/>
      </w:r>
      <w:hyperlink w:anchor="_Toc170677639" w:history="1">
        <w:r w:rsidR="007A38D9" w:rsidRPr="001E540B">
          <w:rPr>
            <w:rStyle w:val="Hipercze"/>
            <w:noProof/>
          </w:rPr>
          <w:t>Wprowadzenie</w:t>
        </w:r>
        <w:r w:rsidR="007A38D9">
          <w:rPr>
            <w:noProof/>
            <w:webHidden/>
          </w:rPr>
          <w:tab/>
        </w:r>
        <w:r w:rsidR="007A38D9">
          <w:rPr>
            <w:noProof/>
            <w:webHidden/>
          </w:rPr>
          <w:fldChar w:fldCharType="begin"/>
        </w:r>
        <w:r w:rsidR="007A38D9">
          <w:rPr>
            <w:noProof/>
            <w:webHidden/>
          </w:rPr>
          <w:instrText xml:space="preserve"> PAGEREF _Toc170677639 \h </w:instrText>
        </w:r>
        <w:r w:rsidR="007A38D9">
          <w:rPr>
            <w:noProof/>
            <w:webHidden/>
          </w:rPr>
        </w:r>
        <w:r w:rsidR="007A38D9">
          <w:rPr>
            <w:noProof/>
            <w:webHidden/>
          </w:rPr>
          <w:fldChar w:fldCharType="separate"/>
        </w:r>
        <w:r w:rsidR="00B77AD3">
          <w:rPr>
            <w:noProof/>
            <w:webHidden/>
          </w:rPr>
          <w:t>3</w:t>
        </w:r>
        <w:r w:rsidR="007A38D9">
          <w:rPr>
            <w:noProof/>
            <w:webHidden/>
          </w:rPr>
          <w:fldChar w:fldCharType="end"/>
        </w:r>
      </w:hyperlink>
    </w:p>
    <w:p w14:paraId="3AC19FB4" w14:textId="785DA70B" w:rsidR="007A38D9" w:rsidRDefault="00000000">
      <w:pPr>
        <w:pStyle w:val="Spistreci1"/>
        <w:rPr>
          <w:rFonts w:eastAsiaTheme="minorEastAsia"/>
          <w:b w:val="0"/>
          <w:bCs w:val="0"/>
          <w:caps w:val="0"/>
          <w:noProof/>
          <w:sz w:val="24"/>
          <w:szCs w:val="24"/>
          <w:lang w:eastAsia="pl-PL"/>
        </w:rPr>
      </w:pPr>
      <w:hyperlink w:anchor="_Toc170677640" w:history="1">
        <w:r w:rsidR="007A38D9" w:rsidRPr="001E540B">
          <w:rPr>
            <w:rStyle w:val="Hipercze"/>
            <w:noProof/>
          </w:rPr>
          <w:t>Rozdział I</w:t>
        </w:r>
        <w:r w:rsidR="007A38D9">
          <w:rPr>
            <w:noProof/>
            <w:webHidden/>
          </w:rPr>
          <w:tab/>
        </w:r>
        <w:r w:rsidR="007A38D9">
          <w:rPr>
            <w:noProof/>
            <w:webHidden/>
          </w:rPr>
          <w:fldChar w:fldCharType="begin"/>
        </w:r>
        <w:r w:rsidR="007A38D9">
          <w:rPr>
            <w:noProof/>
            <w:webHidden/>
          </w:rPr>
          <w:instrText xml:space="preserve"> PAGEREF _Toc170677640 \h </w:instrText>
        </w:r>
        <w:r w:rsidR="007A38D9">
          <w:rPr>
            <w:noProof/>
            <w:webHidden/>
          </w:rPr>
        </w:r>
        <w:r w:rsidR="007A38D9">
          <w:rPr>
            <w:noProof/>
            <w:webHidden/>
          </w:rPr>
          <w:fldChar w:fldCharType="separate"/>
        </w:r>
        <w:r w:rsidR="00B77AD3">
          <w:rPr>
            <w:noProof/>
            <w:webHidden/>
          </w:rPr>
          <w:t>4</w:t>
        </w:r>
        <w:r w:rsidR="007A38D9">
          <w:rPr>
            <w:noProof/>
            <w:webHidden/>
          </w:rPr>
          <w:fldChar w:fldCharType="end"/>
        </w:r>
      </w:hyperlink>
    </w:p>
    <w:p w14:paraId="31188945" w14:textId="5C61F1E3" w:rsidR="007A38D9" w:rsidRDefault="00000000">
      <w:pPr>
        <w:pStyle w:val="Spistreci1"/>
        <w:rPr>
          <w:rFonts w:eastAsiaTheme="minorEastAsia"/>
          <w:b w:val="0"/>
          <w:bCs w:val="0"/>
          <w:caps w:val="0"/>
          <w:noProof/>
          <w:sz w:val="24"/>
          <w:szCs w:val="24"/>
          <w:lang w:eastAsia="pl-PL"/>
        </w:rPr>
      </w:pPr>
      <w:hyperlink w:anchor="_Toc170677641" w:history="1">
        <w:r w:rsidR="007A38D9" w:rsidRPr="001E540B">
          <w:rPr>
            <w:rStyle w:val="Hipercze"/>
            <w:noProof/>
          </w:rPr>
          <w:t>Obszary Standardów Ochrony Małoletnich przed krzywdzeniem</w:t>
        </w:r>
        <w:r w:rsidR="007A38D9">
          <w:rPr>
            <w:noProof/>
            <w:webHidden/>
          </w:rPr>
          <w:tab/>
        </w:r>
        <w:r w:rsidR="007A38D9">
          <w:rPr>
            <w:noProof/>
            <w:webHidden/>
          </w:rPr>
          <w:fldChar w:fldCharType="begin"/>
        </w:r>
        <w:r w:rsidR="007A38D9">
          <w:rPr>
            <w:noProof/>
            <w:webHidden/>
          </w:rPr>
          <w:instrText xml:space="preserve"> PAGEREF _Toc170677641 \h </w:instrText>
        </w:r>
        <w:r w:rsidR="007A38D9">
          <w:rPr>
            <w:noProof/>
            <w:webHidden/>
          </w:rPr>
        </w:r>
        <w:r w:rsidR="007A38D9">
          <w:rPr>
            <w:noProof/>
            <w:webHidden/>
          </w:rPr>
          <w:fldChar w:fldCharType="separate"/>
        </w:r>
        <w:r w:rsidR="00B77AD3">
          <w:rPr>
            <w:noProof/>
            <w:webHidden/>
          </w:rPr>
          <w:t>4</w:t>
        </w:r>
        <w:r w:rsidR="007A38D9">
          <w:rPr>
            <w:noProof/>
            <w:webHidden/>
          </w:rPr>
          <w:fldChar w:fldCharType="end"/>
        </w:r>
      </w:hyperlink>
    </w:p>
    <w:p w14:paraId="1556DD7B" w14:textId="1BC8C8C1" w:rsidR="007A38D9" w:rsidRDefault="00000000">
      <w:pPr>
        <w:pStyle w:val="Spistreci1"/>
        <w:rPr>
          <w:rFonts w:eastAsiaTheme="minorEastAsia"/>
          <w:b w:val="0"/>
          <w:bCs w:val="0"/>
          <w:caps w:val="0"/>
          <w:noProof/>
          <w:sz w:val="24"/>
          <w:szCs w:val="24"/>
          <w:lang w:eastAsia="pl-PL"/>
        </w:rPr>
      </w:pPr>
      <w:hyperlink w:anchor="_Toc170677642" w:history="1">
        <w:r w:rsidR="007A38D9" w:rsidRPr="001E540B">
          <w:rPr>
            <w:rStyle w:val="Hipercze"/>
            <w:noProof/>
          </w:rPr>
          <w:t>Rozdział II</w:t>
        </w:r>
        <w:r w:rsidR="007A38D9">
          <w:rPr>
            <w:noProof/>
            <w:webHidden/>
          </w:rPr>
          <w:tab/>
        </w:r>
        <w:r w:rsidR="007A38D9">
          <w:rPr>
            <w:noProof/>
            <w:webHidden/>
          </w:rPr>
          <w:fldChar w:fldCharType="begin"/>
        </w:r>
        <w:r w:rsidR="007A38D9">
          <w:rPr>
            <w:noProof/>
            <w:webHidden/>
          </w:rPr>
          <w:instrText xml:space="preserve"> PAGEREF _Toc170677642 \h </w:instrText>
        </w:r>
        <w:r w:rsidR="007A38D9">
          <w:rPr>
            <w:noProof/>
            <w:webHidden/>
          </w:rPr>
        </w:r>
        <w:r w:rsidR="007A38D9">
          <w:rPr>
            <w:noProof/>
            <w:webHidden/>
          </w:rPr>
          <w:fldChar w:fldCharType="separate"/>
        </w:r>
        <w:r w:rsidR="00B77AD3">
          <w:rPr>
            <w:noProof/>
            <w:webHidden/>
          </w:rPr>
          <w:t>6</w:t>
        </w:r>
        <w:r w:rsidR="007A38D9">
          <w:rPr>
            <w:noProof/>
            <w:webHidden/>
          </w:rPr>
          <w:fldChar w:fldCharType="end"/>
        </w:r>
      </w:hyperlink>
    </w:p>
    <w:p w14:paraId="407B811D" w14:textId="6CA78C53" w:rsidR="007A38D9" w:rsidRDefault="00000000">
      <w:pPr>
        <w:pStyle w:val="Spistreci1"/>
        <w:rPr>
          <w:rFonts w:eastAsiaTheme="minorEastAsia"/>
          <w:b w:val="0"/>
          <w:bCs w:val="0"/>
          <w:caps w:val="0"/>
          <w:noProof/>
          <w:sz w:val="24"/>
          <w:szCs w:val="24"/>
          <w:lang w:eastAsia="pl-PL"/>
        </w:rPr>
      </w:pPr>
      <w:hyperlink w:anchor="_Toc170677643" w:history="1">
        <w:r w:rsidR="007A38D9" w:rsidRPr="001E540B">
          <w:rPr>
            <w:rStyle w:val="Hipercze"/>
            <w:noProof/>
          </w:rPr>
          <w:t>Słowniczek terminów</w:t>
        </w:r>
        <w:r w:rsidR="007A38D9">
          <w:rPr>
            <w:noProof/>
            <w:webHidden/>
          </w:rPr>
          <w:tab/>
        </w:r>
        <w:r w:rsidR="007A38D9">
          <w:rPr>
            <w:noProof/>
            <w:webHidden/>
          </w:rPr>
          <w:fldChar w:fldCharType="begin"/>
        </w:r>
        <w:r w:rsidR="007A38D9">
          <w:rPr>
            <w:noProof/>
            <w:webHidden/>
          </w:rPr>
          <w:instrText xml:space="preserve"> PAGEREF _Toc170677643 \h </w:instrText>
        </w:r>
        <w:r w:rsidR="007A38D9">
          <w:rPr>
            <w:noProof/>
            <w:webHidden/>
          </w:rPr>
        </w:r>
        <w:r w:rsidR="007A38D9">
          <w:rPr>
            <w:noProof/>
            <w:webHidden/>
          </w:rPr>
          <w:fldChar w:fldCharType="separate"/>
        </w:r>
        <w:r w:rsidR="00B77AD3">
          <w:rPr>
            <w:noProof/>
            <w:webHidden/>
          </w:rPr>
          <w:t>6</w:t>
        </w:r>
        <w:r w:rsidR="007A38D9">
          <w:rPr>
            <w:noProof/>
            <w:webHidden/>
          </w:rPr>
          <w:fldChar w:fldCharType="end"/>
        </w:r>
      </w:hyperlink>
    </w:p>
    <w:p w14:paraId="5D150FAC" w14:textId="2E29500F" w:rsidR="007A38D9" w:rsidRDefault="00000000">
      <w:pPr>
        <w:pStyle w:val="Spistreci1"/>
        <w:rPr>
          <w:rFonts w:eastAsiaTheme="minorEastAsia"/>
          <w:b w:val="0"/>
          <w:bCs w:val="0"/>
          <w:caps w:val="0"/>
          <w:noProof/>
          <w:sz w:val="24"/>
          <w:szCs w:val="24"/>
          <w:lang w:eastAsia="pl-PL"/>
        </w:rPr>
      </w:pPr>
      <w:hyperlink w:anchor="_Toc170677644" w:history="1">
        <w:r w:rsidR="007A38D9" w:rsidRPr="001E540B">
          <w:rPr>
            <w:rStyle w:val="Hipercze"/>
            <w:noProof/>
          </w:rPr>
          <w:t>Rozdział III</w:t>
        </w:r>
        <w:r w:rsidR="007A38D9">
          <w:rPr>
            <w:noProof/>
            <w:webHidden/>
          </w:rPr>
          <w:tab/>
        </w:r>
        <w:r w:rsidR="007A38D9">
          <w:rPr>
            <w:noProof/>
            <w:webHidden/>
          </w:rPr>
          <w:fldChar w:fldCharType="begin"/>
        </w:r>
        <w:r w:rsidR="007A38D9">
          <w:rPr>
            <w:noProof/>
            <w:webHidden/>
          </w:rPr>
          <w:instrText xml:space="preserve"> PAGEREF _Toc170677644 \h </w:instrText>
        </w:r>
        <w:r w:rsidR="007A38D9">
          <w:rPr>
            <w:noProof/>
            <w:webHidden/>
          </w:rPr>
        </w:r>
        <w:r w:rsidR="007A38D9">
          <w:rPr>
            <w:noProof/>
            <w:webHidden/>
          </w:rPr>
          <w:fldChar w:fldCharType="separate"/>
        </w:r>
        <w:r w:rsidR="00B77AD3">
          <w:rPr>
            <w:noProof/>
            <w:webHidden/>
          </w:rPr>
          <w:t>7</w:t>
        </w:r>
        <w:r w:rsidR="007A38D9">
          <w:rPr>
            <w:noProof/>
            <w:webHidden/>
          </w:rPr>
          <w:fldChar w:fldCharType="end"/>
        </w:r>
      </w:hyperlink>
    </w:p>
    <w:p w14:paraId="0C072708" w14:textId="18547564" w:rsidR="007A38D9" w:rsidRDefault="00000000">
      <w:pPr>
        <w:pStyle w:val="Spistreci1"/>
        <w:rPr>
          <w:rFonts w:eastAsiaTheme="minorEastAsia"/>
          <w:b w:val="0"/>
          <w:bCs w:val="0"/>
          <w:caps w:val="0"/>
          <w:noProof/>
          <w:sz w:val="24"/>
          <w:szCs w:val="24"/>
          <w:lang w:eastAsia="pl-PL"/>
        </w:rPr>
      </w:pPr>
      <w:hyperlink w:anchor="_Toc170677645" w:history="1">
        <w:r w:rsidR="007A38D9" w:rsidRPr="001E540B">
          <w:rPr>
            <w:rStyle w:val="Hipercze"/>
            <w:noProof/>
          </w:rPr>
          <w:t>Czynniki ryzyka i symptomy krzywdzenia dzieci – zasady rozpoznawania i reagowania</w:t>
        </w:r>
        <w:r w:rsidR="007A38D9">
          <w:rPr>
            <w:noProof/>
            <w:webHidden/>
          </w:rPr>
          <w:tab/>
        </w:r>
        <w:r w:rsidR="007A38D9">
          <w:rPr>
            <w:noProof/>
            <w:webHidden/>
          </w:rPr>
          <w:fldChar w:fldCharType="begin"/>
        </w:r>
        <w:r w:rsidR="007A38D9">
          <w:rPr>
            <w:noProof/>
            <w:webHidden/>
          </w:rPr>
          <w:instrText xml:space="preserve"> PAGEREF _Toc170677645 \h </w:instrText>
        </w:r>
        <w:r w:rsidR="007A38D9">
          <w:rPr>
            <w:noProof/>
            <w:webHidden/>
          </w:rPr>
        </w:r>
        <w:r w:rsidR="007A38D9">
          <w:rPr>
            <w:noProof/>
            <w:webHidden/>
          </w:rPr>
          <w:fldChar w:fldCharType="separate"/>
        </w:r>
        <w:r w:rsidR="00B77AD3">
          <w:rPr>
            <w:noProof/>
            <w:webHidden/>
          </w:rPr>
          <w:t>7</w:t>
        </w:r>
        <w:r w:rsidR="007A38D9">
          <w:rPr>
            <w:noProof/>
            <w:webHidden/>
          </w:rPr>
          <w:fldChar w:fldCharType="end"/>
        </w:r>
      </w:hyperlink>
    </w:p>
    <w:p w14:paraId="097126D1" w14:textId="50527299" w:rsidR="007A38D9" w:rsidRDefault="00000000">
      <w:pPr>
        <w:pStyle w:val="Spistreci1"/>
        <w:rPr>
          <w:rFonts w:eastAsiaTheme="minorEastAsia"/>
          <w:b w:val="0"/>
          <w:bCs w:val="0"/>
          <w:caps w:val="0"/>
          <w:noProof/>
          <w:sz w:val="24"/>
          <w:szCs w:val="24"/>
          <w:lang w:eastAsia="pl-PL"/>
        </w:rPr>
      </w:pPr>
      <w:hyperlink w:anchor="_Toc170677646" w:history="1">
        <w:r w:rsidR="007A38D9" w:rsidRPr="001E540B">
          <w:rPr>
            <w:rStyle w:val="Hipercze"/>
            <w:noProof/>
          </w:rPr>
          <w:t>Rozdział IV</w:t>
        </w:r>
        <w:r w:rsidR="007A38D9">
          <w:rPr>
            <w:noProof/>
            <w:webHidden/>
          </w:rPr>
          <w:tab/>
        </w:r>
        <w:r w:rsidR="007A38D9">
          <w:rPr>
            <w:noProof/>
            <w:webHidden/>
          </w:rPr>
          <w:fldChar w:fldCharType="begin"/>
        </w:r>
        <w:r w:rsidR="007A38D9">
          <w:rPr>
            <w:noProof/>
            <w:webHidden/>
          </w:rPr>
          <w:instrText xml:space="preserve"> PAGEREF _Toc170677646 \h </w:instrText>
        </w:r>
        <w:r w:rsidR="007A38D9">
          <w:rPr>
            <w:noProof/>
            <w:webHidden/>
          </w:rPr>
        </w:r>
        <w:r w:rsidR="007A38D9">
          <w:rPr>
            <w:noProof/>
            <w:webHidden/>
          </w:rPr>
          <w:fldChar w:fldCharType="separate"/>
        </w:r>
        <w:r w:rsidR="00B77AD3">
          <w:rPr>
            <w:noProof/>
            <w:webHidden/>
          </w:rPr>
          <w:t>8</w:t>
        </w:r>
        <w:r w:rsidR="007A38D9">
          <w:rPr>
            <w:noProof/>
            <w:webHidden/>
          </w:rPr>
          <w:fldChar w:fldCharType="end"/>
        </w:r>
      </w:hyperlink>
    </w:p>
    <w:p w14:paraId="54EAC949" w14:textId="41A8E3A2" w:rsidR="007A38D9" w:rsidRDefault="00000000">
      <w:pPr>
        <w:pStyle w:val="Spistreci1"/>
        <w:rPr>
          <w:rFonts w:eastAsiaTheme="minorEastAsia"/>
          <w:b w:val="0"/>
          <w:bCs w:val="0"/>
          <w:caps w:val="0"/>
          <w:noProof/>
          <w:sz w:val="24"/>
          <w:szCs w:val="24"/>
          <w:lang w:eastAsia="pl-PL"/>
        </w:rPr>
      </w:pPr>
      <w:hyperlink w:anchor="_Toc170677647" w:history="1">
        <w:r w:rsidR="007A38D9" w:rsidRPr="001E540B">
          <w:rPr>
            <w:rStyle w:val="Hipercze"/>
            <w:noProof/>
          </w:rPr>
          <w:t>Zasady reagowania na przypadki podejrzenia, że małoletni doświadcza krzywdzenia</w:t>
        </w:r>
        <w:r w:rsidR="007A38D9">
          <w:rPr>
            <w:noProof/>
            <w:webHidden/>
          </w:rPr>
          <w:tab/>
        </w:r>
        <w:r w:rsidR="007A38D9">
          <w:rPr>
            <w:noProof/>
            <w:webHidden/>
          </w:rPr>
          <w:fldChar w:fldCharType="begin"/>
        </w:r>
        <w:r w:rsidR="007A38D9">
          <w:rPr>
            <w:noProof/>
            <w:webHidden/>
          </w:rPr>
          <w:instrText xml:space="preserve"> PAGEREF _Toc170677647 \h </w:instrText>
        </w:r>
        <w:r w:rsidR="007A38D9">
          <w:rPr>
            <w:noProof/>
            <w:webHidden/>
          </w:rPr>
        </w:r>
        <w:r w:rsidR="007A38D9">
          <w:rPr>
            <w:noProof/>
            <w:webHidden/>
          </w:rPr>
          <w:fldChar w:fldCharType="separate"/>
        </w:r>
        <w:r w:rsidR="00B77AD3">
          <w:rPr>
            <w:noProof/>
            <w:webHidden/>
          </w:rPr>
          <w:t>8</w:t>
        </w:r>
        <w:r w:rsidR="007A38D9">
          <w:rPr>
            <w:noProof/>
            <w:webHidden/>
          </w:rPr>
          <w:fldChar w:fldCharType="end"/>
        </w:r>
      </w:hyperlink>
    </w:p>
    <w:p w14:paraId="4E38D98C" w14:textId="14C8F0A6" w:rsidR="007A38D9" w:rsidRDefault="00000000">
      <w:pPr>
        <w:pStyle w:val="Spistreci1"/>
        <w:rPr>
          <w:rFonts w:eastAsiaTheme="minorEastAsia"/>
          <w:b w:val="0"/>
          <w:bCs w:val="0"/>
          <w:caps w:val="0"/>
          <w:noProof/>
          <w:sz w:val="24"/>
          <w:szCs w:val="24"/>
          <w:lang w:eastAsia="pl-PL"/>
        </w:rPr>
      </w:pPr>
      <w:hyperlink w:anchor="_Toc170677648" w:history="1">
        <w:r w:rsidR="007A38D9" w:rsidRPr="001E540B">
          <w:rPr>
            <w:rStyle w:val="Hipercze"/>
            <w:noProof/>
          </w:rPr>
          <w:t>Rozdział V</w:t>
        </w:r>
        <w:r w:rsidR="007A38D9">
          <w:rPr>
            <w:noProof/>
            <w:webHidden/>
          </w:rPr>
          <w:tab/>
        </w:r>
        <w:r w:rsidR="007A38D9">
          <w:rPr>
            <w:noProof/>
            <w:webHidden/>
          </w:rPr>
          <w:fldChar w:fldCharType="begin"/>
        </w:r>
        <w:r w:rsidR="007A38D9">
          <w:rPr>
            <w:noProof/>
            <w:webHidden/>
          </w:rPr>
          <w:instrText xml:space="preserve"> PAGEREF _Toc170677648 \h </w:instrText>
        </w:r>
        <w:r w:rsidR="007A38D9">
          <w:rPr>
            <w:noProof/>
            <w:webHidden/>
          </w:rPr>
        </w:r>
        <w:r w:rsidR="007A38D9">
          <w:rPr>
            <w:noProof/>
            <w:webHidden/>
          </w:rPr>
          <w:fldChar w:fldCharType="separate"/>
        </w:r>
        <w:r w:rsidR="00B77AD3">
          <w:rPr>
            <w:noProof/>
            <w:webHidden/>
          </w:rPr>
          <w:t>10</w:t>
        </w:r>
        <w:r w:rsidR="007A38D9">
          <w:rPr>
            <w:noProof/>
            <w:webHidden/>
          </w:rPr>
          <w:fldChar w:fldCharType="end"/>
        </w:r>
      </w:hyperlink>
    </w:p>
    <w:p w14:paraId="75FEBC81" w14:textId="46E81DB5" w:rsidR="007A38D9" w:rsidRDefault="00000000">
      <w:pPr>
        <w:pStyle w:val="Spistreci1"/>
        <w:rPr>
          <w:rFonts w:eastAsiaTheme="minorEastAsia"/>
          <w:b w:val="0"/>
          <w:bCs w:val="0"/>
          <w:caps w:val="0"/>
          <w:noProof/>
          <w:sz w:val="24"/>
          <w:szCs w:val="24"/>
          <w:lang w:eastAsia="pl-PL"/>
        </w:rPr>
      </w:pPr>
      <w:hyperlink w:anchor="_Toc170677649" w:history="1">
        <w:r w:rsidR="007A38D9" w:rsidRPr="001E540B">
          <w:rPr>
            <w:rStyle w:val="Hipercze"/>
            <w:noProof/>
          </w:rPr>
          <w:t>Zasady ochrony wizerunku dziecka i danych osobowych małoletnich</w:t>
        </w:r>
        <w:r w:rsidR="007A38D9">
          <w:rPr>
            <w:noProof/>
            <w:webHidden/>
          </w:rPr>
          <w:tab/>
        </w:r>
        <w:r w:rsidR="007A38D9">
          <w:rPr>
            <w:noProof/>
            <w:webHidden/>
          </w:rPr>
          <w:fldChar w:fldCharType="begin"/>
        </w:r>
        <w:r w:rsidR="007A38D9">
          <w:rPr>
            <w:noProof/>
            <w:webHidden/>
          </w:rPr>
          <w:instrText xml:space="preserve"> PAGEREF _Toc170677649 \h </w:instrText>
        </w:r>
        <w:r w:rsidR="007A38D9">
          <w:rPr>
            <w:noProof/>
            <w:webHidden/>
          </w:rPr>
        </w:r>
        <w:r w:rsidR="007A38D9">
          <w:rPr>
            <w:noProof/>
            <w:webHidden/>
          </w:rPr>
          <w:fldChar w:fldCharType="separate"/>
        </w:r>
        <w:r w:rsidR="00B77AD3">
          <w:rPr>
            <w:noProof/>
            <w:webHidden/>
          </w:rPr>
          <w:t>10</w:t>
        </w:r>
        <w:r w:rsidR="007A38D9">
          <w:rPr>
            <w:noProof/>
            <w:webHidden/>
          </w:rPr>
          <w:fldChar w:fldCharType="end"/>
        </w:r>
      </w:hyperlink>
    </w:p>
    <w:p w14:paraId="4892893D" w14:textId="142FD3EE" w:rsidR="007A38D9" w:rsidRDefault="00000000">
      <w:pPr>
        <w:pStyle w:val="Spistreci1"/>
        <w:rPr>
          <w:rFonts w:eastAsiaTheme="minorEastAsia"/>
          <w:b w:val="0"/>
          <w:bCs w:val="0"/>
          <w:caps w:val="0"/>
          <w:noProof/>
          <w:sz w:val="24"/>
          <w:szCs w:val="24"/>
          <w:lang w:eastAsia="pl-PL"/>
        </w:rPr>
      </w:pPr>
      <w:hyperlink w:anchor="_Toc170677650" w:history="1">
        <w:r w:rsidR="007A38D9" w:rsidRPr="001E540B">
          <w:rPr>
            <w:rStyle w:val="Hipercze"/>
            <w:noProof/>
          </w:rPr>
          <w:t>Rozdział VI</w:t>
        </w:r>
        <w:r w:rsidR="007A38D9">
          <w:rPr>
            <w:noProof/>
            <w:webHidden/>
          </w:rPr>
          <w:tab/>
        </w:r>
        <w:r w:rsidR="007A38D9">
          <w:rPr>
            <w:noProof/>
            <w:webHidden/>
          </w:rPr>
          <w:fldChar w:fldCharType="begin"/>
        </w:r>
        <w:r w:rsidR="007A38D9">
          <w:rPr>
            <w:noProof/>
            <w:webHidden/>
          </w:rPr>
          <w:instrText xml:space="preserve"> PAGEREF _Toc170677650 \h </w:instrText>
        </w:r>
        <w:r w:rsidR="007A38D9">
          <w:rPr>
            <w:noProof/>
            <w:webHidden/>
          </w:rPr>
        </w:r>
        <w:r w:rsidR="007A38D9">
          <w:rPr>
            <w:noProof/>
            <w:webHidden/>
          </w:rPr>
          <w:fldChar w:fldCharType="separate"/>
        </w:r>
        <w:r w:rsidR="00B77AD3">
          <w:rPr>
            <w:noProof/>
            <w:webHidden/>
          </w:rPr>
          <w:t>10</w:t>
        </w:r>
        <w:r w:rsidR="007A38D9">
          <w:rPr>
            <w:noProof/>
            <w:webHidden/>
          </w:rPr>
          <w:fldChar w:fldCharType="end"/>
        </w:r>
      </w:hyperlink>
    </w:p>
    <w:p w14:paraId="38A7C40D" w14:textId="3E0406F2" w:rsidR="007A38D9" w:rsidRDefault="00000000">
      <w:pPr>
        <w:pStyle w:val="Spistreci1"/>
        <w:rPr>
          <w:rFonts w:eastAsiaTheme="minorEastAsia"/>
          <w:b w:val="0"/>
          <w:bCs w:val="0"/>
          <w:caps w:val="0"/>
          <w:noProof/>
          <w:sz w:val="24"/>
          <w:szCs w:val="24"/>
          <w:lang w:eastAsia="pl-PL"/>
        </w:rPr>
      </w:pPr>
      <w:hyperlink w:anchor="_Toc170677651" w:history="1">
        <w:r w:rsidR="007A38D9" w:rsidRPr="001E540B">
          <w:rPr>
            <w:rStyle w:val="Hipercze"/>
            <w:noProof/>
          </w:rPr>
          <w:t>Monitoring stosowania Standarów Ochrony Małoletnich przed krzywdzeniem</w:t>
        </w:r>
        <w:r w:rsidR="007A38D9">
          <w:rPr>
            <w:noProof/>
            <w:webHidden/>
          </w:rPr>
          <w:tab/>
        </w:r>
        <w:r w:rsidR="007A38D9">
          <w:rPr>
            <w:noProof/>
            <w:webHidden/>
          </w:rPr>
          <w:fldChar w:fldCharType="begin"/>
        </w:r>
        <w:r w:rsidR="007A38D9">
          <w:rPr>
            <w:noProof/>
            <w:webHidden/>
          </w:rPr>
          <w:instrText xml:space="preserve"> PAGEREF _Toc170677651 \h </w:instrText>
        </w:r>
        <w:r w:rsidR="007A38D9">
          <w:rPr>
            <w:noProof/>
            <w:webHidden/>
          </w:rPr>
        </w:r>
        <w:r w:rsidR="007A38D9">
          <w:rPr>
            <w:noProof/>
            <w:webHidden/>
          </w:rPr>
          <w:fldChar w:fldCharType="separate"/>
        </w:r>
        <w:r w:rsidR="00B77AD3">
          <w:rPr>
            <w:noProof/>
            <w:webHidden/>
          </w:rPr>
          <w:t>10</w:t>
        </w:r>
        <w:r w:rsidR="007A38D9">
          <w:rPr>
            <w:noProof/>
            <w:webHidden/>
          </w:rPr>
          <w:fldChar w:fldCharType="end"/>
        </w:r>
      </w:hyperlink>
    </w:p>
    <w:p w14:paraId="1718E6DD" w14:textId="6C026478" w:rsidR="007A38D9" w:rsidRDefault="00000000">
      <w:pPr>
        <w:pStyle w:val="Spistreci1"/>
        <w:rPr>
          <w:rFonts w:eastAsiaTheme="minorEastAsia"/>
          <w:b w:val="0"/>
          <w:bCs w:val="0"/>
          <w:caps w:val="0"/>
          <w:noProof/>
          <w:sz w:val="24"/>
          <w:szCs w:val="24"/>
          <w:lang w:eastAsia="pl-PL"/>
        </w:rPr>
      </w:pPr>
      <w:hyperlink w:anchor="_Toc170677652" w:history="1">
        <w:r w:rsidR="007A38D9" w:rsidRPr="001E540B">
          <w:rPr>
            <w:rStyle w:val="Hipercze"/>
            <w:noProof/>
          </w:rPr>
          <w:t>Rozdział VII</w:t>
        </w:r>
        <w:r w:rsidR="007A38D9">
          <w:rPr>
            <w:noProof/>
            <w:webHidden/>
          </w:rPr>
          <w:tab/>
        </w:r>
        <w:r w:rsidR="007A38D9">
          <w:rPr>
            <w:noProof/>
            <w:webHidden/>
          </w:rPr>
          <w:fldChar w:fldCharType="begin"/>
        </w:r>
        <w:r w:rsidR="007A38D9">
          <w:rPr>
            <w:noProof/>
            <w:webHidden/>
          </w:rPr>
          <w:instrText xml:space="preserve"> PAGEREF _Toc170677652 \h </w:instrText>
        </w:r>
        <w:r w:rsidR="007A38D9">
          <w:rPr>
            <w:noProof/>
            <w:webHidden/>
          </w:rPr>
        </w:r>
        <w:r w:rsidR="007A38D9">
          <w:rPr>
            <w:noProof/>
            <w:webHidden/>
          </w:rPr>
          <w:fldChar w:fldCharType="separate"/>
        </w:r>
        <w:r w:rsidR="00B77AD3">
          <w:rPr>
            <w:noProof/>
            <w:webHidden/>
          </w:rPr>
          <w:t>11</w:t>
        </w:r>
        <w:r w:rsidR="007A38D9">
          <w:rPr>
            <w:noProof/>
            <w:webHidden/>
          </w:rPr>
          <w:fldChar w:fldCharType="end"/>
        </w:r>
      </w:hyperlink>
    </w:p>
    <w:p w14:paraId="315D7258" w14:textId="3B326491" w:rsidR="007A38D9" w:rsidRDefault="00000000">
      <w:pPr>
        <w:pStyle w:val="Spistreci1"/>
        <w:rPr>
          <w:rFonts w:eastAsiaTheme="minorEastAsia"/>
          <w:b w:val="0"/>
          <w:bCs w:val="0"/>
          <w:caps w:val="0"/>
          <w:noProof/>
          <w:sz w:val="24"/>
          <w:szCs w:val="24"/>
          <w:lang w:eastAsia="pl-PL"/>
        </w:rPr>
      </w:pPr>
      <w:hyperlink w:anchor="_Toc170677653" w:history="1">
        <w:r w:rsidR="007A38D9" w:rsidRPr="001E540B">
          <w:rPr>
            <w:rStyle w:val="Hipercze"/>
            <w:noProof/>
          </w:rPr>
          <w:t>Zasady współpracy z podmiotami zewnętrznymi</w:t>
        </w:r>
        <w:r w:rsidR="007A38D9">
          <w:rPr>
            <w:noProof/>
            <w:webHidden/>
          </w:rPr>
          <w:tab/>
        </w:r>
        <w:r w:rsidR="007A38D9">
          <w:rPr>
            <w:noProof/>
            <w:webHidden/>
          </w:rPr>
          <w:fldChar w:fldCharType="begin"/>
        </w:r>
        <w:r w:rsidR="007A38D9">
          <w:rPr>
            <w:noProof/>
            <w:webHidden/>
          </w:rPr>
          <w:instrText xml:space="preserve"> PAGEREF _Toc170677653 \h </w:instrText>
        </w:r>
        <w:r w:rsidR="007A38D9">
          <w:rPr>
            <w:noProof/>
            <w:webHidden/>
          </w:rPr>
        </w:r>
        <w:r w:rsidR="007A38D9">
          <w:rPr>
            <w:noProof/>
            <w:webHidden/>
          </w:rPr>
          <w:fldChar w:fldCharType="separate"/>
        </w:r>
        <w:r w:rsidR="00B77AD3">
          <w:rPr>
            <w:noProof/>
            <w:webHidden/>
          </w:rPr>
          <w:t>11</w:t>
        </w:r>
        <w:r w:rsidR="007A38D9">
          <w:rPr>
            <w:noProof/>
            <w:webHidden/>
          </w:rPr>
          <w:fldChar w:fldCharType="end"/>
        </w:r>
      </w:hyperlink>
    </w:p>
    <w:p w14:paraId="68F86D70" w14:textId="60805EFB" w:rsidR="007A38D9" w:rsidRDefault="00000000">
      <w:pPr>
        <w:pStyle w:val="Spistreci1"/>
        <w:rPr>
          <w:rFonts w:eastAsiaTheme="minorEastAsia"/>
          <w:b w:val="0"/>
          <w:bCs w:val="0"/>
          <w:caps w:val="0"/>
          <w:noProof/>
          <w:sz w:val="24"/>
          <w:szCs w:val="24"/>
          <w:lang w:eastAsia="pl-PL"/>
        </w:rPr>
      </w:pPr>
      <w:hyperlink w:anchor="_Toc170677654" w:history="1">
        <w:r w:rsidR="007A38D9" w:rsidRPr="001E540B">
          <w:rPr>
            <w:rStyle w:val="Hipercze"/>
            <w:noProof/>
          </w:rPr>
          <w:t>Rozdział VIII</w:t>
        </w:r>
        <w:r w:rsidR="007A38D9">
          <w:rPr>
            <w:noProof/>
            <w:webHidden/>
          </w:rPr>
          <w:tab/>
        </w:r>
        <w:r w:rsidR="007A38D9">
          <w:rPr>
            <w:noProof/>
            <w:webHidden/>
          </w:rPr>
          <w:fldChar w:fldCharType="begin"/>
        </w:r>
        <w:r w:rsidR="007A38D9">
          <w:rPr>
            <w:noProof/>
            <w:webHidden/>
          </w:rPr>
          <w:instrText xml:space="preserve"> PAGEREF _Toc170677654 \h </w:instrText>
        </w:r>
        <w:r w:rsidR="007A38D9">
          <w:rPr>
            <w:noProof/>
            <w:webHidden/>
          </w:rPr>
        </w:r>
        <w:r w:rsidR="007A38D9">
          <w:rPr>
            <w:noProof/>
            <w:webHidden/>
          </w:rPr>
          <w:fldChar w:fldCharType="separate"/>
        </w:r>
        <w:r w:rsidR="00B77AD3">
          <w:rPr>
            <w:noProof/>
            <w:webHidden/>
          </w:rPr>
          <w:t>12</w:t>
        </w:r>
        <w:r w:rsidR="007A38D9">
          <w:rPr>
            <w:noProof/>
            <w:webHidden/>
          </w:rPr>
          <w:fldChar w:fldCharType="end"/>
        </w:r>
      </w:hyperlink>
    </w:p>
    <w:p w14:paraId="1D8B48DE" w14:textId="2861C827" w:rsidR="007A38D9" w:rsidRDefault="00000000">
      <w:pPr>
        <w:pStyle w:val="Spistreci1"/>
        <w:rPr>
          <w:rFonts w:eastAsiaTheme="minorEastAsia"/>
          <w:b w:val="0"/>
          <w:bCs w:val="0"/>
          <w:caps w:val="0"/>
          <w:noProof/>
          <w:sz w:val="24"/>
          <w:szCs w:val="24"/>
          <w:lang w:eastAsia="pl-PL"/>
        </w:rPr>
      </w:pPr>
      <w:hyperlink w:anchor="_Toc170677655" w:history="1">
        <w:r w:rsidR="007A38D9" w:rsidRPr="001E540B">
          <w:rPr>
            <w:rStyle w:val="Hipercze"/>
            <w:noProof/>
          </w:rPr>
          <w:t>Przepisy końcowe</w:t>
        </w:r>
        <w:r w:rsidR="007A38D9">
          <w:rPr>
            <w:noProof/>
            <w:webHidden/>
          </w:rPr>
          <w:tab/>
        </w:r>
        <w:r w:rsidR="007A38D9">
          <w:rPr>
            <w:noProof/>
            <w:webHidden/>
          </w:rPr>
          <w:fldChar w:fldCharType="begin"/>
        </w:r>
        <w:r w:rsidR="007A38D9">
          <w:rPr>
            <w:noProof/>
            <w:webHidden/>
          </w:rPr>
          <w:instrText xml:space="preserve"> PAGEREF _Toc170677655 \h </w:instrText>
        </w:r>
        <w:r w:rsidR="007A38D9">
          <w:rPr>
            <w:noProof/>
            <w:webHidden/>
          </w:rPr>
        </w:r>
        <w:r w:rsidR="007A38D9">
          <w:rPr>
            <w:noProof/>
            <w:webHidden/>
          </w:rPr>
          <w:fldChar w:fldCharType="separate"/>
        </w:r>
        <w:r w:rsidR="00B77AD3">
          <w:rPr>
            <w:noProof/>
            <w:webHidden/>
          </w:rPr>
          <w:t>12</w:t>
        </w:r>
        <w:r w:rsidR="007A38D9">
          <w:rPr>
            <w:noProof/>
            <w:webHidden/>
          </w:rPr>
          <w:fldChar w:fldCharType="end"/>
        </w:r>
      </w:hyperlink>
    </w:p>
    <w:p w14:paraId="6809EF59" w14:textId="037724B3" w:rsidR="00BB376F" w:rsidRPr="00BB376F" w:rsidRDefault="00EA3D4C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7D051C">
        <w:rPr>
          <w:rFonts w:asciiTheme="majorHAnsi" w:hAnsiTheme="majorHAnsi" w:cstheme="majorHAnsi"/>
        </w:rPr>
        <w:fldChar w:fldCharType="end"/>
      </w:r>
    </w:p>
    <w:p w14:paraId="348F9079" w14:textId="77ED3D2F" w:rsidR="00EA3D4C" w:rsidRPr="00753CF4" w:rsidRDefault="00EA3D4C" w:rsidP="00753CF4">
      <w:pPr>
        <w:spacing w:line="276" w:lineRule="auto"/>
        <w:jc w:val="both"/>
        <w:rPr>
          <w:rFonts w:asciiTheme="majorHAnsi" w:hAnsiTheme="majorHAnsi" w:cstheme="majorHAnsi"/>
          <w:b/>
          <w:u w:val="single"/>
        </w:rPr>
      </w:pPr>
      <w:r w:rsidRPr="005834EF">
        <w:rPr>
          <w:rFonts w:asciiTheme="majorHAnsi" w:hAnsiTheme="majorHAnsi" w:cstheme="majorHAnsi"/>
          <w:b/>
          <w:u w:val="single"/>
        </w:rPr>
        <w:t xml:space="preserve">Załączniki: </w:t>
      </w:r>
    </w:p>
    <w:p w14:paraId="30FDDCC9" w14:textId="6340D0E6" w:rsidR="005834EF" w:rsidRPr="00753CF4" w:rsidRDefault="00EA3D4C" w:rsidP="00753CF4">
      <w:pPr>
        <w:spacing w:line="276" w:lineRule="auto"/>
        <w:jc w:val="both"/>
        <w:rPr>
          <w:rFonts w:asciiTheme="majorHAnsi" w:hAnsiTheme="majorHAnsi" w:cstheme="majorHAnsi"/>
          <w:noProof/>
          <w:sz w:val="20"/>
          <w:szCs w:val="20"/>
        </w:rPr>
      </w:pPr>
      <w:r w:rsidRPr="00753CF4">
        <w:rPr>
          <w:rFonts w:asciiTheme="majorHAnsi" w:hAnsiTheme="majorHAnsi" w:cstheme="majorHAnsi"/>
          <w:b/>
          <w:bCs/>
          <w:sz w:val="20"/>
          <w:szCs w:val="20"/>
        </w:rPr>
        <w:t>Załącznik nr 1</w:t>
      </w:r>
      <w:r w:rsidRPr="00753CF4">
        <w:rPr>
          <w:rFonts w:asciiTheme="majorHAnsi" w:hAnsiTheme="majorHAnsi" w:cstheme="majorHAnsi"/>
          <w:sz w:val="20"/>
          <w:szCs w:val="20"/>
        </w:rPr>
        <w:t xml:space="preserve"> - Zasady bezpiecznej rekrutacji w </w:t>
      </w:r>
      <w:r w:rsidR="00C4698C" w:rsidRPr="00753CF4">
        <w:rPr>
          <w:rFonts w:asciiTheme="majorHAnsi" w:hAnsiTheme="majorHAnsi" w:cstheme="majorHAnsi"/>
          <w:noProof/>
          <w:sz w:val="20"/>
          <w:szCs w:val="20"/>
        </w:rPr>
        <w:t>Urzędzie Miejskim w Gołdapi</w:t>
      </w:r>
      <w:r w:rsidR="005834EF" w:rsidRPr="00753CF4">
        <w:rPr>
          <w:rFonts w:asciiTheme="majorHAnsi" w:hAnsiTheme="majorHAnsi" w:cstheme="majorHAnsi"/>
          <w:noProof/>
          <w:sz w:val="20"/>
          <w:szCs w:val="20"/>
        </w:rPr>
        <w:t>.</w:t>
      </w:r>
    </w:p>
    <w:p w14:paraId="3F1C2EC7" w14:textId="665BE20A" w:rsidR="00EA3D4C" w:rsidRPr="00753CF4" w:rsidRDefault="00EA3D4C" w:rsidP="00753CF4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53CF4">
        <w:rPr>
          <w:rFonts w:asciiTheme="majorHAnsi" w:hAnsiTheme="majorHAnsi" w:cstheme="majorHAnsi"/>
          <w:b/>
          <w:bCs/>
          <w:sz w:val="20"/>
          <w:szCs w:val="20"/>
        </w:rPr>
        <w:t>Załącznik nr 2</w:t>
      </w:r>
      <w:r w:rsidRPr="00753CF4">
        <w:rPr>
          <w:rFonts w:asciiTheme="majorHAnsi" w:hAnsiTheme="majorHAnsi" w:cstheme="majorHAnsi"/>
          <w:sz w:val="20"/>
          <w:szCs w:val="20"/>
        </w:rPr>
        <w:t xml:space="preserve"> - </w:t>
      </w:r>
      <w:r w:rsidR="005834EF" w:rsidRPr="00753CF4">
        <w:rPr>
          <w:rFonts w:asciiTheme="majorHAnsi" w:hAnsiTheme="majorHAnsi" w:cstheme="majorHAnsi"/>
          <w:sz w:val="20"/>
          <w:szCs w:val="20"/>
        </w:rPr>
        <w:t xml:space="preserve">Zasady bezpiecznych relacji personel-dziecko oraz dziecko-dziecko w </w:t>
      </w:r>
      <w:r w:rsidR="00C4698C" w:rsidRPr="00753CF4">
        <w:rPr>
          <w:rFonts w:asciiTheme="majorHAnsi" w:hAnsiTheme="majorHAnsi" w:cstheme="majorHAnsi"/>
          <w:noProof/>
          <w:sz w:val="20"/>
          <w:szCs w:val="20"/>
        </w:rPr>
        <w:t>Urzędzie Miejskim w Gołdapi</w:t>
      </w:r>
      <w:r w:rsidR="005834EF" w:rsidRPr="00753CF4">
        <w:rPr>
          <w:rFonts w:asciiTheme="majorHAnsi" w:hAnsiTheme="majorHAnsi" w:cstheme="majorHAnsi"/>
          <w:noProof/>
          <w:sz w:val="20"/>
          <w:szCs w:val="20"/>
        </w:rPr>
        <w:t>.</w:t>
      </w:r>
    </w:p>
    <w:p w14:paraId="72FB5A2E" w14:textId="5AFAECB8" w:rsidR="00BB376F" w:rsidRPr="00753CF4" w:rsidRDefault="00EA3D4C" w:rsidP="00753CF4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53CF4">
        <w:rPr>
          <w:rFonts w:asciiTheme="majorHAnsi" w:hAnsiTheme="majorHAnsi" w:cstheme="majorHAnsi"/>
          <w:b/>
          <w:bCs/>
          <w:sz w:val="20"/>
          <w:szCs w:val="20"/>
        </w:rPr>
        <w:t>Załącznik nr 3</w:t>
      </w:r>
      <w:r w:rsidR="005834EF" w:rsidRPr="00753CF4">
        <w:rPr>
          <w:rFonts w:asciiTheme="majorHAnsi" w:hAnsiTheme="majorHAnsi" w:cstheme="majorHAnsi"/>
          <w:sz w:val="20"/>
          <w:szCs w:val="20"/>
        </w:rPr>
        <w:t xml:space="preserve"> – </w:t>
      </w:r>
      <w:r w:rsidR="00AB514B">
        <w:rPr>
          <w:rFonts w:asciiTheme="majorHAnsi" w:hAnsiTheme="majorHAnsi" w:cstheme="majorHAnsi"/>
          <w:sz w:val="20"/>
          <w:szCs w:val="20"/>
        </w:rPr>
        <w:t>K</w:t>
      </w:r>
      <w:r w:rsidR="005834EF" w:rsidRPr="00753CF4">
        <w:rPr>
          <w:rFonts w:asciiTheme="majorHAnsi" w:hAnsiTheme="majorHAnsi" w:cstheme="majorHAnsi"/>
          <w:sz w:val="20"/>
          <w:szCs w:val="20"/>
        </w:rPr>
        <w:t>arta interwencji.</w:t>
      </w:r>
    </w:p>
    <w:p w14:paraId="61C2FB23" w14:textId="1019A633" w:rsidR="00BB376F" w:rsidRPr="00753CF4" w:rsidRDefault="00EA3D4C" w:rsidP="00753CF4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53CF4">
        <w:rPr>
          <w:rFonts w:asciiTheme="majorHAnsi" w:hAnsiTheme="majorHAnsi" w:cstheme="majorHAnsi"/>
          <w:b/>
          <w:bCs/>
          <w:sz w:val="20"/>
          <w:szCs w:val="20"/>
        </w:rPr>
        <w:t>Załącznik nr 4</w:t>
      </w:r>
      <w:r w:rsidRPr="00753CF4">
        <w:rPr>
          <w:rFonts w:asciiTheme="majorHAnsi" w:hAnsiTheme="majorHAnsi" w:cstheme="majorHAnsi"/>
          <w:sz w:val="20"/>
          <w:szCs w:val="20"/>
        </w:rPr>
        <w:t xml:space="preserve"> -</w:t>
      </w:r>
      <w:r w:rsidR="005834EF" w:rsidRPr="00753CF4">
        <w:rPr>
          <w:rFonts w:asciiTheme="majorHAnsi" w:hAnsiTheme="majorHAnsi" w:cstheme="majorHAnsi"/>
          <w:sz w:val="20"/>
          <w:szCs w:val="20"/>
        </w:rPr>
        <w:t xml:space="preserve"> Zasady ochrony wizerunku małoletniego i danych osobowych dzieci w </w:t>
      </w:r>
      <w:r w:rsidR="00C4698C" w:rsidRPr="00753CF4">
        <w:rPr>
          <w:rFonts w:asciiTheme="majorHAnsi" w:hAnsiTheme="majorHAnsi" w:cstheme="majorHAnsi"/>
          <w:noProof/>
          <w:sz w:val="20"/>
          <w:szCs w:val="20"/>
        </w:rPr>
        <w:t>Urzędzie Miejskim w Gołdapi</w:t>
      </w:r>
      <w:r w:rsidR="005834EF" w:rsidRPr="00753CF4">
        <w:rPr>
          <w:rFonts w:asciiTheme="majorHAnsi" w:hAnsiTheme="majorHAnsi" w:cstheme="majorHAnsi"/>
          <w:noProof/>
          <w:sz w:val="20"/>
          <w:szCs w:val="20"/>
        </w:rPr>
        <w:t>.</w:t>
      </w:r>
    </w:p>
    <w:p w14:paraId="1B267EB3" w14:textId="610DB652" w:rsidR="00BB376F" w:rsidRPr="00753CF4" w:rsidRDefault="00EA3D4C" w:rsidP="00753CF4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53CF4">
        <w:rPr>
          <w:rFonts w:asciiTheme="majorHAnsi" w:hAnsiTheme="majorHAnsi" w:cstheme="majorHAnsi"/>
          <w:b/>
          <w:bCs/>
          <w:sz w:val="20"/>
          <w:szCs w:val="20"/>
        </w:rPr>
        <w:t>Załącznik nr 5</w:t>
      </w:r>
      <w:r w:rsidRPr="00753CF4">
        <w:rPr>
          <w:rFonts w:asciiTheme="majorHAnsi" w:hAnsiTheme="majorHAnsi" w:cstheme="majorHAnsi"/>
          <w:sz w:val="20"/>
          <w:szCs w:val="20"/>
        </w:rPr>
        <w:t xml:space="preserve"> -</w:t>
      </w:r>
      <w:r w:rsidR="005834EF" w:rsidRPr="00753CF4">
        <w:rPr>
          <w:rFonts w:asciiTheme="majorHAnsi" w:hAnsiTheme="majorHAnsi" w:cstheme="majorHAnsi"/>
          <w:sz w:val="20"/>
          <w:szCs w:val="20"/>
        </w:rPr>
        <w:t xml:space="preserve"> Zasady bezpiecznego korzystania z Internetu i mediów elektronicznych</w:t>
      </w:r>
      <w:r w:rsidR="00656C92">
        <w:rPr>
          <w:rFonts w:asciiTheme="majorHAnsi" w:hAnsiTheme="majorHAnsi" w:cstheme="majorHAnsi"/>
          <w:sz w:val="20"/>
          <w:szCs w:val="20"/>
        </w:rPr>
        <w:t>.</w:t>
      </w:r>
    </w:p>
    <w:p w14:paraId="16BE0A18" w14:textId="5270B7A1" w:rsidR="00BB376F" w:rsidRPr="00753CF4" w:rsidRDefault="00EA3D4C" w:rsidP="00753CF4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53CF4">
        <w:rPr>
          <w:rFonts w:asciiTheme="majorHAnsi" w:hAnsiTheme="majorHAnsi" w:cstheme="majorHAnsi"/>
          <w:b/>
          <w:bCs/>
          <w:sz w:val="20"/>
          <w:szCs w:val="20"/>
        </w:rPr>
        <w:t>Załącznik nr 6</w:t>
      </w:r>
      <w:r w:rsidRPr="00753CF4">
        <w:rPr>
          <w:rFonts w:asciiTheme="majorHAnsi" w:hAnsiTheme="majorHAnsi" w:cstheme="majorHAnsi"/>
          <w:sz w:val="20"/>
          <w:szCs w:val="20"/>
        </w:rPr>
        <w:t xml:space="preserve"> -</w:t>
      </w:r>
      <w:r w:rsidR="005834EF" w:rsidRPr="00753CF4">
        <w:rPr>
          <w:rFonts w:asciiTheme="majorHAnsi" w:hAnsiTheme="majorHAnsi" w:cstheme="majorHAnsi"/>
          <w:sz w:val="20"/>
          <w:szCs w:val="20"/>
        </w:rPr>
        <w:t xml:space="preserve"> Ankieta monitorująca poziom realizacji Standardów Ochrony Małoletnich przed krzywdzeniem </w:t>
      </w:r>
      <w:r w:rsidR="00294A07">
        <w:rPr>
          <w:rFonts w:asciiTheme="majorHAnsi" w:hAnsiTheme="majorHAnsi" w:cstheme="majorHAnsi"/>
          <w:sz w:val="20"/>
          <w:szCs w:val="20"/>
        </w:rPr>
        <w:br/>
      </w:r>
      <w:r w:rsidR="005834EF" w:rsidRPr="00753CF4">
        <w:rPr>
          <w:rFonts w:asciiTheme="majorHAnsi" w:hAnsiTheme="majorHAnsi" w:cstheme="majorHAnsi"/>
          <w:sz w:val="20"/>
          <w:szCs w:val="20"/>
        </w:rPr>
        <w:t xml:space="preserve">w </w:t>
      </w:r>
      <w:r w:rsidR="00C4698C" w:rsidRPr="00753CF4">
        <w:rPr>
          <w:rFonts w:asciiTheme="majorHAnsi" w:hAnsiTheme="majorHAnsi" w:cstheme="majorHAnsi"/>
          <w:noProof/>
          <w:sz w:val="20"/>
          <w:szCs w:val="20"/>
        </w:rPr>
        <w:t>Urzędzie Miejskim w Gołdapi</w:t>
      </w:r>
      <w:r w:rsidR="005834EF" w:rsidRPr="00753CF4">
        <w:rPr>
          <w:rFonts w:asciiTheme="majorHAnsi" w:hAnsiTheme="majorHAnsi" w:cstheme="majorHAnsi"/>
          <w:noProof/>
          <w:sz w:val="20"/>
          <w:szCs w:val="20"/>
        </w:rPr>
        <w:t>.</w:t>
      </w:r>
    </w:p>
    <w:p w14:paraId="611CF196" w14:textId="2564B1C8" w:rsidR="00753CF4" w:rsidRDefault="00EA3D4C" w:rsidP="00753CF4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753CF4">
        <w:rPr>
          <w:rFonts w:asciiTheme="majorHAnsi" w:hAnsiTheme="majorHAnsi" w:cstheme="majorHAnsi"/>
          <w:b/>
          <w:bCs/>
          <w:sz w:val="20"/>
          <w:szCs w:val="20"/>
        </w:rPr>
        <w:t>Załącznik nr 7</w:t>
      </w:r>
      <w:r w:rsidRPr="00753CF4">
        <w:rPr>
          <w:rFonts w:asciiTheme="majorHAnsi" w:hAnsiTheme="majorHAnsi" w:cstheme="majorHAnsi"/>
          <w:sz w:val="20"/>
          <w:szCs w:val="20"/>
        </w:rPr>
        <w:t xml:space="preserve"> - Zasady interwencji w przypadku podejrzenia krzywdzenia dziecka przez osoby trzecie</w:t>
      </w:r>
      <w:r w:rsidR="005834EF" w:rsidRPr="00753CF4">
        <w:rPr>
          <w:rFonts w:asciiTheme="majorHAnsi" w:hAnsiTheme="majorHAnsi" w:cstheme="majorHAnsi"/>
          <w:sz w:val="20"/>
          <w:szCs w:val="20"/>
        </w:rPr>
        <w:t>.</w:t>
      </w:r>
      <w:r w:rsidR="00753CF4" w:rsidRPr="00753CF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14:paraId="09024167" w14:textId="54624962" w:rsidR="00294A07" w:rsidRDefault="00294A07" w:rsidP="00294A07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753CF4">
        <w:rPr>
          <w:rFonts w:asciiTheme="majorHAnsi" w:hAnsiTheme="majorHAnsi" w:cstheme="majorHAnsi"/>
          <w:b/>
          <w:bCs/>
          <w:sz w:val="20"/>
          <w:szCs w:val="20"/>
        </w:rPr>
        <w:t xml:space="preserve">Załącznik nr </w:t>
      </w:r>
      <w:r>
        <w:rPr>
          <w:rFonts w:asciiTheme="majorHAnsi" w:hAnsiTheme="majorHAnsi" w:cstheme="majorHAnsi"/>
          <w:b/>
          <w:bCs/>
          <w:sz w:val="20"/>
          <w:szCs w:val="20"/>
        </w:rPr>
        <w:t>8</w:t>
      </w:r>
      <w:r w:rsidRPr="00753CF4">
        <w:rPr>
          <w:rFonts w:asciiTheme="majorHAnsi" w:hAnsiTheme="majorHAnsi" w:cstheme="majorHAnsi"/>
          <w:sz w:val="20"/>
          <w:szCs w:val="20"/>
        </w:rPr>
        <w:t xml:space="preserve"> - Zasady interwencji w przypadku podejrzenia krzywdzenia dziecka przez </w:t>
      </w:r>
      <w:r>
        <w:rPr>
          <w:rFonts w:asciiTheme="majorHAnsi" w:hAnsiTheme="majorHAnsi" w:cstheme="majorHAnsi"/>
          <w:sz w:val="20"/>
          <w:szCs w:val="20"/>
        </w:rPr>
        <w:t>osobę nieletnią.</w:t>
      </w:r>
      <w:r w:rsidRPr="00753CF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14:paraId="2304FB4F" w14:textId="07A782BD" w:rsidR="00294A07" w:rsidRPr="00753CF4" w:rsidRDefault="00294A07" w:rsidP="00753CF4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753CF4">
        <w:rPr>
          <w:rFonts w:asciiTheme="majorHAnsi" w:hAnsiTheme="majorHAnsi" w:cstheme="majorHAnsi"/>
          <w:b/>
          <w:bCs/>
          <w:sz w:val="20"/>
          <w:szCs w:val="20"/>
        </w:rPr>
        <w:t xml:space="preserve">Załącznik nr </w:t>
      </w:r>
      <w:r>
        <w:rPr>
          <w:rFonts w:asciiTheme="majorHAnsi" w:hAnsiTheme="majorHAnsi" w:cstheme="majorHAnsi"/>
          <w:b/>
          <w:bCs/>
          <w:sz w:val="20"/>
          <w:szCs w:val="20"/>
        </w:rPr>
        <w:t>9</w:t>
      </w:r>
      <w:r w:rsidRPr="00753CF4">
        <w:rPr>
          <w:rFonts w:asciiTheme="majorHAnsi" w:hAnsiTheme="majorHAnsi" w:cstheme="majorHAnsi"/>
          <w:sz w:val="20"/>
          <w:szCs w:val="20"/>
        </w:rPr>
        <w:t xml:space="preserve"> - Zasady interwencji w przypadku podejrzenia krzywdzenia dziecka przez </w:t>
      </w:r>
      <w:r>
        <w:rPr>
          <w:rFonts w:asciiTheme="majorHAnsi" w:hAnsiTheme="majorHAnsi" w:cstheme="majorHAnsi"/>
          <w:sz w:val="20"/>
          <w:szCs w:val="20"/>
        </w:rPr>
        <w:t>rodzina i/lub opiekuna.</w:t>
      </w:r>
      <w:r w:rsidRPr="00753CF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14:paraId="4853BA23" w14:textId="0B30316F" w:rsidR="00753CF4" w:rsidRDefault="00753CF4" w:rsidP="00753CF4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53CF4">
        <w:rPr>
          <w:rFonts w:asciiTheme="majorHAnsi" w:hAnsiTheme="majorHAnsi" w:cstheme="majorHAnsi"/>
          <w:b/>
          <w:bCs/>
          <w:sz w:val="20"/>
          <w:szCs w:val="20"/>
        </w:rPr>
        <w:t xml:space="preserve">Załącznik nr </w:t>
      </w:r>
      <w:r w:rsidR="00294A07">
        <w:rPr>
          <w:rFonts w:asciiTheme="majorHAnsi" w:hAnsiTheme="majorHAnsi" w:cstheme="majorHAnsi"/>
          <w:b/>
          <w:bCs/>
          <w:sz w:val="20"/>
          <w:szCs w:val="20"/>
        </w:rPr>
        <w:t>10</w:t>
      </w:r>
      <w:r w:rsidRPr="00753CF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753CF4">
        <w:rPr>
          <w:rFonts w:asciiTheme="majorHAnsi" w:hAnsiTheme="majorHAnsi" w:cstheme="majorHAnsi"/>
          <w:sz w:val="20"/>
          <w:szCs w:val="20"/>
        </w:rPr>
        <w:t>– Rejestr zgłoszonych incydentów lub zdarzeń zagrażających dobru małoletniego oraz interwencji</w:t>
      </w:r>
      <w:r w:rsidR="00AC26F5">
        <w:rPr>
          <w:rFonts w:asciiTheme="majorHAnsi" w:hAnsiTheme="majorHAnsi" w:cstheme="majorHAnsi"/>
          <w:sz w:val="20"/>
          <w:szCs w:val="20"/>
        </w:rPr>
        <w:t>.</w:t>
      </w:r>
      <w:r w:rsidRPr="00753CF4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4107FA88" w14:textId="52E5280B" w:rsidR="00AC26F5" w:rsidRPr="008C184B" w:rsidRDefault="00AC26F5" w:rsidP="00753CF4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C184B">
        <w:rPr>
          <w:rFonts w:asciiTheme="majorHAnsi" w:hAnsiTheme="majorHAnsi" w:cstheme="majorHAnsi"/>
          <w:b/>
          <w:bCs/>
          <w:sz w:val="20"/>
          <w:szCs w:val="20"/>
        </w:rPr>
        <w:t xml:space="preserve">Załącznik nr 11 </w:t>
      </w:r>
      <w:r w:rsidRPr="008C184B">
        <w:rPr>
          <w:rFonts w:asciiTheme="majorHAnsi" w:hAnsiTheme="majorHAnsi" w:cstheme="majorHAnsi"/>
          <w:sz w:val="20"/>
          <w:szCs w:val="20"/>
        </w:rPr>
        <w:t>– Standardy Ochrony Małoletnich (wersja skrócona dla małoletnich).</w:t>
      </w:r>
    </w:p>
    <w:p w14:paraId="567436A6" w14:textId="77777777" w:rsidR="00753CF4" w:rsidRPr="00AC26F5" w:rsidRDefault="00753CF4" w:rsidP="00753CF4">
      <w:pPr>
        <w:pStyle w:val="NOWYSTYLACO"/>
        <w:rPr>
          <w:bCs/>
          <w:color w:val="FF0000"/>
          <w:sz w:val="20"/>
          <w:szCs w:val="20"/>
        </w:rPr>
      </w:pPr>
    </w:p>
    <w:p w14:paraId="0BCC6F18" w14:textId="77777777" w:rsidR="00753CF4" w:rsidRPr="00AC26F5" w:rsidRDefault="00753CF4" w:rsidP="00753CF4">
      <w:pPr>
        <w:pStyle w:val="NOWYSTYLACO"/>
        <w:rPr>
          <w:bCs/>
          <w:color w:val="FF0000"/>
          <w:sz w:val="20"/>
          <w:szCs w:val="20"/>
        </w:rPr>
      </w:pPr>
    </w:p>
    <w:p w14:paraId="6013F7EF" w14:textId="77777777" w:rsidR="00753CF4" w:rsidRDefault="00753CF4" w:rsidP="00753CF4">
      <w:pPr>
        <w:pStyle w:val="NOWYSTYLACO"/>
        <w:rPr>
          <w:sz w:val="20"/>
          <w:szCs w:val="20"/>
        </w:rPr>
      </w:pPr>
    </w:p>
    <w:p w14:paraId="2ECC91C1" w14:textId="5D4ED5BF" w:rsidR="00753CF4" w:rsidRDefault="00753CF4" w:rsidP="00753CF4">
      <w:pPr>
        <w:pStyle w:val="NOWYSTYLACO"/>
        <w:rPr>
          <w:sz w:val="20"/>
          <w:szCs w:val="20"/>
        </w:rPr>
      </w:pPr>
    </w:p>
    <w:p w14:paraId="346AF87F" w14:textId="20FD60A7" w:rsidR="007A38D9" w:rsidRDefault="007A38D9" w:rsidP="00753CF4">
      <w:pPr>
        <w:pStyle w:val="NOWYSTYLACO"/>
        <w:rPr>
          <w:sz w:val="20"/>
          <w:szCs w:val="20"/>
        </w:rPr>
      </w:pPr>
    </w:p>
    <w:p w14:paraId="3371AF20" w14:textId="2B582AE7" w:rsidR="007A38D9" w:rsidRDefault="007A38D9" w:rsidP="00753CF4">
      <w:pPr>
        <w:pStyle w:val="NOWYSTYLACO"/>
        <w:rPr>
          <w:sz w:val="20"/>
          <w:szCs w:val="20"/>
        </w:rPr>
      </w:pPr>
    </w:p>
    <w:p w14:paraId="7072B64F" w14:textId="77777777" w:rsidR="007A38D9" w:rsidRDefault="007A38D9" w:rsidP="00753CF4">
      <w:pPr>
        <w:pStyle w:val="NOWYSTYLACO"/>
        <w:rPr>
          <w:sz w:val="20"/>
          <w:szCs w:val="20"/>
        </w:rPr>
      </w:pPr>
    </w:p>
    <w:p w14:paraId="1EA06AD6" w14:textId="77777777" w:rsidR="00753CF4" w:rsidRDefault="00753CF4" w:rsidP="00753CF4">
      <w:pPr>
        <w:pStyle w:val="NOWYSTYLACO"/>
        <w:rPr>
          <w:sz w:val="20"/>
          <w:szCs w:val="20"/>
        </w:rPr>
      </w:pPr>
    </w:p>
    <w:p w14:paraId="0A922F78" w14:textId="77777777" w:rsidR="00753CF4" w:rsidRDefault="00753CF4" w:rsidP="00753CF4">
      <w:pPr>
        <w:pStyle w:val="NOWYSTYLACO"/>
        <w:rPr>
          <w:sz w:val="20"/>
          <w:szCs w:val="20"/>
        </w:rPr>
      </w:pPr>
    </w:p>
    <w:p w14:paraId="3AFEE13B" w14:textId="2533CB10" w:rsidR="00BC48A0" w:rsidRPr="00753CF4" w:rsidRDefault="00BB376F" w:rsidP="00753CF4">
      <w:pPr>
        <w:pStyle w:val="NOWYSTYLACO"/>
        <w:jc w:val="center"/>
        <w:rPr>
          <w:sz w:val="24"/>
          <w:szCs w:val="24"/>
        </w:rPr>
      </w:pPr>
      <w:bookmarkStart w:id="0" w:name="_Toc170677639"/>
      <w:r w:rsidRPr="00753CF4">
        <w:rPr>
          <w:sz w:val="24"/>
          <w:szCs w:val="24"/>
        </w:rPr>
        <w:lastRenderedPageBreak/>
        <w:t>Wprowadzenie</w:t>
      </w:r>
      <w:bookmarkEnd w:id="0"/>
    </w:p>
    <w:p w14:paraId="23CAE2F9" w14:textId="397222E1" w:rsidR="00753CF4" w:rsidRDefault="00753CF4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6AB0E2F5" w14:textId="77777777" w:rsidR="00753CF4" w:rsidRPr="00BB376F" w:rsidRDefault="00753CF4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0577BC41" w14:textId="0043705A" w:rsidR="00BC48A0" w:rsidRPr="00BB376F" w:rsidRDefault="00BC48A0" w:rsidP="002031E8">
      <w:pPr>
        <w:spacing w:line="276" w:lineRule="auto"/>
        <w:jc w:val="both"/>
        <w:rPr>
          <w:rFonts w:asciiTheme="majorHAnsi" w:hAnsiTheme="majorHAnsi" w:cstheme="majorHAnsi"/>
        </w:rPr>
      </w:pPr>
      <w:r w:rsidRPr="00BB376F">
        <w:rPr>
          <w:rFonts w:asciiTheme="majorHAnsi" w:hAnsiTheme="majorHAnsi" w:cstheme="majorHAnsi"/>
        </w:rPr>
        <w:t xml:space="preserve">Dobro i bezpieczeństwo dzieci w </w:t>
      </w:r>
      <w:r w:rsidR="00C4698C">
        <w:rPr>
          <w:rFonts w:asciiTheme="majorHAnsi" w:hAnsiTheme="majorHAnsi" w:cstheme="majorHAnsi"/>
          <w:b/>
          <w:noProof/>
        </w:rPr>
        <w:t>Urzędzie Miejskim w Gołdapi</w:t>
      </w:r>
      <w:r w:rsidRPr="00BB376F">
        <w:rPr>
          <w:rFonts w:asciiTheme="majorHAnsi" w:hAnsiTheme="majorHAnsi" w:cstheme="majorHAnsi"/>
        </w:rPr>
        <w:t xml:space="preserve"> </w:t>
      </w:r>
      <w:r w:rsidR="00095B77">
        <w:rPr>
          <w:rFonts w:asciiTheme="majorHAnsi" w:hAnsiTheme="majorHAnsi" w:cstheme="majorHAnsi"/>
        </w:rPr>
        <w:t>jest</w:t>
      </w:r>
      <w:r w:rsidRPr="00BB376F">
        <w:rPr>
          <w:rFonts w:asciiTheme="majorHAnsi" w:hAnsiTheme="majorHAnsi" w:cstheme="majorHAnsi"/>
        </w:rPr>
        <w:t xml:space="preserve"> priorytetem wszelkich działań podejmowanych </w:t>
      </w:r>
      <w:r w:rsidR="00C4698C">
        <w:rPr>
          <w:rFonts w:asciiTheme="majorHAnsi" w:hAnsiTheme="majorHAnsi" w:cstheme="majorHAnsi"/>
        </w:rPr>
        <w:t xml:space="preserve">na rzecz dzieci </w:t>
      </w:r>
      <w:r w:rsidRPr="00BB376F">
        <w:rPr>
          <w:rFonts w:asciiTheme="majorHAnsi" w:hAnsiTheme="majorHAnsi" w:cstheme="majorHAnsi"/>
        </w:rPr>
        <w:t>przez pracowników</w:t>
      </w:r>
      <w:r w:rsidRPr="00BB376F">
        <w:rPr>
          <w:rFonts w:asciiTheme="majorHAnsi" w:hAnsiTheme="majorHAnsi" w:cstheme="majorHAnsi"/>
          <w:b/>
        </w:rPr>
        <w:t xml:space="preserve"> </w:t>
      </w:r>
      <w:r w:rsidR="00C4698C" w:rsidRPr="00C4698C">
        <w:rPr>
          <w:rFonts w:asciiTheme="majorHAnsi" w:hAnsiTheme="majorHAnsi" w:cstheme="majorHAnsi"/>
          <w:bCs/>
        </w:rPr>
        <w:t>Urzędu</w:t>
      </w:r>
      <w:r w:rsidR="008467D9">
        <w:rPr>
          <w:rFonts w:asciiTheme="majorHAnsi" w:hAnsiTheme="majorHAnsi" w:cstheme="majorHAnsi"/>
          <w:bCs/>
        </w:rPr>
        <w:t xml:space="preserve"> Miejskiego</w:t>
      </w:r>
      <w:r w:rsidR="00C4698C">
        <w:rPr>
          <w:rFonts w:asciiTheme="majorHAnsi" w:hAnsiTheme="majorHAnsi" w:cstheme="majorHAnsi"/>
        </w:rPr>
        <w:t>.</w:t>
      </w:r>
      <w:r w:rsidRPr="00BB376F">
        <w:rPr>
          <w:rFonts w:asciiTheme="majorHAnsi" w:hAnsiTheme="majorHAnsi" w:cstheme="majorHAnsi"/>
        </w:rPr>
        <w:t xml:space="preserve"> Pracowni</w:t>
      </w:r>
      <w:r w:rsidR="00BB376F">
        <w:rPr>
          <w:rFonts w:asciiTheme="majorHAnsi" w:hAnsiTheme="majorHAnsi" w:cstheme="majorHAnsi"/>
        </w:rPr>
        <w:t>cy</w:t>
      </w:r>
      <w:r w:rsidRPr="00BB376F">
        <w:rPr>
          <w:rFonts w:asciiTheme="majorHAnsi" w:hAnsiTheme="majorHAnsi" w:cstheme="majorHAnsi"/>
        </w:rPr>
        <w:t xml:space="preserve"> </w:t>
      </w:r>
      <w:r w:rsidR="00C4698C">
        <w:rPr>
          <w:rFonts w:asciiTheme="majorHAnsi" w:hAnsiTheme="majorHAnsi" w:cstheme="majorHAnsi"/>
        </w:rPr>
        <w:t>Urzędu</w:t>
      </w:r>
      <w:r w:rsidR="008467D9">
        <w:rPr>
          <w:rFonts w:asciiTheme="majorHAnsi" w:hAnsiTheme="majorHAnsi" w:cstheme="majorHAnsi"/>
        </w:rPr>
        <w:t xml:space="preserve"> </w:t>
      </w:r>
      <w:r w:rsidRPr="00BB376F">
        <w:rPr>
          <w:rFonts w:asciiTheme="majorHAnsi" w:hAnsiTheme="majorHAnsi" w:cstheme="majorHAnsi"/>
        </w:rPr>
        <w:t>traktuj</w:t>
      </w:r>
      <w:r w:rsidR="00BB376F">
        <w:rPr>
          <w:rFonts w:asciiTheme="majorHAnsi" w:hAnsiTheme="majorHAnsi" w:cstheme="majorHAnsi"/>
        </w:rPr>
        <w:t>ą</w:t>
      </w:r>
      <w:r w:rsidRPr="00BB376F">
        <w:rPr>
          <w:rFonts w:asciiTheme="majorHAnsi" w:hAnsiTheme="majorHAnsi" w:cstheme="majorHAnsi"/>
        </w:rPr>
        <w:t xml:space="preserve"> </w:t>
      </w:r>
      <w:r w:rsidR="00BB376F">
        <w:rPr>
          <w:rFonts w:asciiTheme="majorHAnsi" w:hAnsiTheme="majorHAnsi" w:cstheme="majorHAnsi"/>
        </w:rPr>
        <w:t xml:space="preserve">małoletnich </w:t>
      </w:r>
      <w:r w:rsidRPr="00BB376F">
        <w:rPr>
          <w:rFonts w:asciiTheme="majorHAnsi" w:hAnsiTheme="majorHAnsi" w:cstheme="majorHAnsi"/>
        </w:rPr>
        <w:t>z szacunkiem oraz uwzględnia</w:t>
      </w:r>
      <w:r w:rsidR="00BB376F">
        <w:rPr>
          <w:rFonts w:asciiTheme="majorHAnsi" w:hAnsiTheme="majorHAnsi" w:cstheme="majorHAnsi"/>
        </w:rPr>
        <w:t>ją ich</w:t>
      </w:r>
      <w:r w:rsidRPr="00BB376F">
        <w:rPr>
          <w:rFonts w:asciiTheme="majorHAnsi" w:hAnsiTheme="majorHAnsi" w:cstheme="majorHAnsi"/>
        </w:rPr>
        <w:t xml:space="preserve"> potrzeby</w:t>
      </w:r>
      <w:r w:rsidR="00C4698C">
        <w:rPr>
          <w:rFonts w:asciiTheme="majorHAnsi" w:hAnsiTheme="majorHAnsi" w:cstheme="majorHAnsi"/>
        </w:rPr>
        <w:t>, zaś r</w:t>
      </w:r>
      <w:r w:rsidRPr="00BB376F">
        <w:rPr>
          <w:rFonts w:asciiTheme="majorHAnsi" w:hAnsiTheme="majorHAnsi" w:cstheme="majorHAnsi"/>
        </w:rPr>
        <w:t>ealizując zadania działa</w:t>
      </w:r>
      <w:r w:rsidR="00BB376F">
        <w:rPr>
          <w:rFonts w:asciiTheme="majorHAnsi" w:hAnsiTheme="majorHAnsi" w:cstheme="majorHAnsi"/>
        </w:rPr>
        <w:t>ją</w:t>
      </w:r>
      <w:r w:rsidRPr="00BB376F">
        <w:rPr>
          <w:rFonts w:asciiTheme="majorHAnsi" w:hAnsiTheme="majorHAnsi" w:cstheme="majorHAnsi"/>
        </w:rPr>
        <w:t xml:space="preserve"> w ramach obowiązującego prawa, obowiązujących w nim przepisów wewnętrznych oraz w ramach posiadanych kompetencji. Niedopuszczalne jest, by pracowni</w:t>
      </w:r>
      <w:r w:rsidR="00BB376F">
        <w:rPr>
          <w:rFonts w:asciiTheme="majorHAnsi" w:hAnsiTheme="majorHAnsi" w:cstheme="majorHAnsi"/>
        </w:rPr>
        <w:t>cy</w:t>
      </w:r>
      <w:r w:rsidRPr="00BB376F">
        <w:rPr>
          <w:rFonts w:asciiTheme="majorHAnsi" w:hAnsiTheme="majorHAnsi" w:cstheme="majorHAnsi"/>
        </w:rPr>
        <w:t xml:space="preserve"> </w:t>
      </w:r>
      <w:r w:rsidR="008467D9">
        <w:rPr>
          <w:rFonts w:asciiTheme="majorHAnsi" w:hAnsiTheme="majorHAnsi" w:cstheme="majorHAnsi"/>
        </w:rPr>
        <w:t xml:space="preserve">Urzędu </w:t>
      </w:r>
      <w:r w:rsidR="00BB7D71">
        <w:rPr>
          <w:rFonts w:asciiTheme="majorHAnsi" w:hAnsiTheme="majorHAnsi" w:cstheme="majorHAnsi"/>
        </w:rPr>
        <w:t>Miejskiego</w:t>
      </w:r>
      <w:r w:rsidR="00BB376F">
        <w:rPr>
          <w:rFonts w:asciiTheme="majorHAnsi" w:hAnsiTheme="majorHAnsi" w:cstheme="majorHAnsi"/>
        </w:rPr>
        <w:t xml:space="preserve"> </w:t>
      </w:r>
      <w:r w:rsidRPr="00BB376F">
        <w:rPr>
          <w:rFonts w:asciiTheme="majorHAnsi" w:hAnsiTheme="majorHAnsi" w:cstheme="majorHAnsi"/>
        </w:rPr>
        <w:t>stosowa</w:t>
      </w:r>
      <w:r w:rsidR="00BB376F">
        <w:rPr>
          <w:rFonts w:asciiTheme="majorHAnsi" w:hAnsiTheme="majorHAnsi" w:cstheme="majorHAnsi"/>
        </w:rPr>
        <w:t>li</w:t>
      </w:r>
      <w:r w:rsidRPr="00BB376F">
        <w:rPr>
          <w:rFonts w:asciiTheme="majorHAnsi" w:hAnsiTheme="majorHAnsi" w:cstheme="majorHAnsi"/>
        </w:rPr>
        <w:t xml:space="preserve"> wobec dzie</w:t>
      </w:r>
      <w:r w:rsidR="008467D9">
        <w:rPr>
          <w:rFonts w:asciiTheme="majorHAnsi" w:hAnsiTheme="majorHAnsi" w:cstheme="majorHAnsi"/>
        </w:rPr>
        <w:t>ci</w:t>
      </w:r>
      <w:r w:rsidRPr="00BB376F">
        <w:rPr>
          <w:rFonts w:asciiTheme="majorHAnsi" w:hAnsiTheme="majorHAnsi" w:cstheme="majorHAnsi"/>
        </w:rPr>
        <w:t xml:space="preserve"> formy przemocy.</w:t>
      </w:r>
    </w:p>
    <w:p w14:paraId="5D7DC568" w14:textId="77777777" w:rsidR="00BC48A0" w:rsidRPr="00BB376F" w:rsidRDefault="00BC48A0" w:rsidP="002031E8">
      <w:pPr>
        <w:spacing w:line="276" w:lineRule="auto"/>
        <w:jc w:val="both"/>
        <w:rPr>
          <w:rFonts w:asciiTheme="majorHAnsi" w:hAnsiTheme="majorHAnsi" w:cstheme="majorHAnsi"/>
        </w:rPr>
      </w:pPr>
    </w:p>
    <w:p w14:paraId="3D0AFEAC" w14:textId="082FD574" w:rsidR="00BC48A0" w:rsidRPr="001F6582" w:rsidRDefault="00BC48A0" w:rsidP="002031E8">
      <w:pPr>
        <w:spacing w:line="276" w:lineRule="auto"/>
        <w:jc w:val="both"/>
        <w:rPr>
          <w:rFonts w:asciiTheme="majorHAnsi" w:hAnsiTheme="majorHAnsi" w:cstheme="majorHAnsi"/>
          <w:strike/>
          <w:color w:val="FF0000"/>
        </w:rPr>
      </w:pPr>
      <w:r w:rsidRPr="00BB376F">
        <w:rPr>
          <w:rFonts w:asciiTheme="majorHAnsi" w:hAnsiTheme="majorHAnsi" w:cstheme="majorHAnsi"/>
        </w:rPr>
        <w:t>Niniejszy system ochrony dzieci przed krzywdzeniem</w:t>
      </w:r>
      <w:r w:rsidRPr="00BB376F">
        <w:rPr>
          <w:rFonts w:asciiTheme="majorHAnsi" w:hAnsiTheme="majorHAnsi" w:cstheme="majorHAnsi"/>
          <w:b/>
        </w:rPr>
        <w:t xml:space="preserve"> </w:t>
      </w:r>
      <w:r w:rsidRPr="00BB376F">
        <w:rPr>
          <w:rFonts w:asciiTheme="majorHAnsi" w:hAnsiTheme="majorHAnsi" w:cstheme="majorHAnsi"/>
        </w:rPr>
        <w:t>określa</w:t>
      </w:r>
      <w:r w:rsidRPr="00BB376F">
        <w:rPr>
          <w:rFonts w:asciiTheme="majorHAnsi" w:hAnsiTheme="majorHAnsi" w:cstheme="majorHAnsi"/>
          <w:b/>
        </w:rPr>
        <w:t xml:space="preserve"> </w:t>
      </w:r>
      <w:r w:rsidRPr="00BB376F">
        <w:rPr>
          <w:rFonts w:asciiTheme="majorHAnsi" w:hAnsiTheme="majorHAnsi" w:cstheme="majorHAnsi"/>
        </w:rPr>
        <w:t xml:space="preserve">procedury interwencji, działania profilaktyczne, edukacyjne, zasady zapobiegania krzywdzeniu dzieci, a w </w:t>
      </w:r>
      <w:r w:rsidR="00260363" w:rsidRPr="00BB376F">
        <w:rPr>
          <w:rFonts w:asciiTheme="majorHAnsi" w:hAnsiTheme="majorHAnsi" w:cstheme="majorHAnsi"/>
        </w:rPr>
        <w:t>sytuacji,</w:t>
      </w:r>
      <w:r w:rsidRPr="00BB376F">
        <w:rPr>
          <w:rFonts w:asciiTheme="majorHAnsi" w:hAnsiTheme="majorHAnsi" w:cstheme="majorHAnsi"/>
        </w:rPr>
        <w:t xml:space="preserve"> gdy do krzywdzenia doszło – określa zasady zmniejszenia rozmiaru jego skutków poprzez prawidłową i efektywną pomoc dziecku oraz wskazuje odpowiedzialność osób zatrudnionych w </w:t>
      </w:r>
      <w:r w:rsidR="008467D9">
        <w:rPr>
          <w:rFonts w:asciiTheme="majorHAnsi" w:hAnsiTheme="majorHAnsi" w:cstheme="majorHAnsi"/>
        </w:rPr>
        <w:t xml:space="preserve">Urzędzie </w:t>
      </w:r>
      <w:r w:rsidR="00BB7D71">
        <w:rPr>
          <w:rFonts w:asciiTheme="majorHAnsi" w:hAnsiTheme="majorHAnsi" w:cstheme="majorHAnsi"/>
        </w:rPr>
        <w:t>Miejskim</w:t>
      </w:r>
      <w:r w:rsidRPr="00BB376F">
        <w:rPr>
          <w:rFonts w:asciiTheme="majorHAnsi" w:hAnsiTheme="majorHAnsi" w:cstheme="majorHAnsi"/>
        </w:rPr>
        <w:t xml:space="preserve"> za bezpieczeństwo dzieci </w:t>
      </w:r>
      <w:r w:rsidR="001F6582">
        <w:rPr>
          <w:rFonts w:asciiTheme="majorHAnsi" w:hAnsiTheme="majorHAnsi" w:cstheme="majorHAnsi"/>
        </w:rPr>
        <w:t>będących pod opieką pracownika Urzęd</w:t>
      </w:r>
      <w:r w:rsidR="00450C23">
        <w:rPr>
          <w:rFonts w:asciiTheme="majorHAnsi" w:hAnsiTheme="majorHAnsi" w:cstheme="majorHAnsi"/>
        </w:rPr>
        <w:t>u, a także wskazuje odpowiedzialność osób zatrudnionych w Urzędzie Miejskim w ramach</w:t>
      </w:r>
      <w:r w:rsidR="00DD3BC5" w:rsidRPr="001F6582">
        <w:rPr>
          <w:rFonts w:asciiTheme="majorHAnsi" w:hAnsiTheme="majorHAnsi" w:cstheme="majorHAnsi"/>
        </w:rPr>
        <w:t xml:space="preserve"> usług świadczonych przez  personel</w:t>
      </w:r>
      <w:r w:rsidR="00450C23">
        <w:rPr>
          <w:rFonts w:asciiTheme="majorHAnsi" w:hAnsiTheme="majorHAnsi" w:cstheme="majorHAnsi"/>
        </w:rPr>
        <w:t xml:space="preserve"> Urzędu Miejskiego</w:t>
      </w:r>
      <w:r w:rsidRPr="001F6582">
        <w:rPr>
          <w:rFonts w:asciiTheme="majorHAnsi" w:hAnsiTheme="majorHAnsi" w:cstheme="majorHAnsi"/>
        </w:rPr>
        <w:t>.</w:t>
      </w:r>
    </w:p>
    <w:p w14:paraId="69D8E8CB" w14:textId="77777777" w:rsidR="00BC48A0" w:rsidRPr="00BB376F" w:rsidRDefault="00BC48A0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4167AB8F" w14:textId="5C50B31A" w:rsidR="00BC48A0" w:rsidRPr="00BB376F" w:rsidRDefault="00BC48A0" w:rsidP="002031E8">
      <w:pPr>
        <w:spacing w:line="276" w:lineRule="auto"/>
        <w:jc w:val="both"/>
        <w:rPr>
          <w:rFonts w:asciiTheme="majorHAnsi" w:hAnsiTheme="majorHAnsi" w:cstheme="majorHAnsi"/>
        </w:rPr>
      </w:pPr>
      <w:r w:rsidRPr="00BB376F">
        <w:rPr>
          <w:rFonts w:asciiTheme="majorHAnsi" w:hAnsiTheme="majorHAnsi" w:cstheme="majorHAnsi"/>
        </w:rPr>
        <w:t xml:space="preserve">Niniejsze Standardy ochrony małoletnich przed krzywdzeniem zostały opublikowane na stronie internetowej </w:t>
      </w:r>
      <w:r w:rsidR="00C4698C" w:rsidRPr="008467D9">
        <w:rPr>
          <w:rFonts w:asciiTheme="majorHAnsi" w:hAnsiTheme="majorHAnsi" w:cstheme="majorHAnsi"/>
        </w:rPr>
        <w:t>Urzędu Miejskiego w Gołdapi</w:t>
      </w:r>
      <w:r w:rsidR="00BB376F" w:rsidRPr="008467D9">
        <w:rPr>
          <w:rFonts w:asciiTheme="majorHAnsi" w:hAnsiTheme="majorHAnsi" w:cstheme="majorHAnsi"/>
        </w:rPr>
        <w:t xml:space="preserve">. </w:t>
      </w:r>
      <w:r w:rsidRPr="00BB376F">
        <w:rPr>
          <w:rFonts w:asciiTheme="majorHAnsi" w:hAnsiTheme="majorHAnsi" w:cstheme="majorHAnsi"/>
        </w:rPr>
        <w:t xml:space="preserve">Są szeroko promowane wśród całego personelu, rodziców i </w:t>
      </w:r>
      <w:r w:rsidRPr="001F6582">
        <w:rPr>
          <w:rFonts w:asciiTheme="majorHAnsi" w:hAnsiTheme="majorHAnsi" w:cstheme="majorHAnsi"/>
        </w:rPr>
        <w:t>dzieci</w:t>
      </w:r>
      <w:r w:rsidR="00450C23">
        <w:rPr>
          <w:rFonts w:asciiTheme="majorHAnsi" w:hAnsiTheme="majorHAnsi" w:cstheme="majorHAnsi"/>
        </w:rPr>
        <w:t xml:space="preserve"> znajdujących</w:t>
      </w:r>
      <w:r w:rsidR="008C184B">
        <w:rPr>
          <w:rFonts w:asciiTheme="majorHAnsi" w:hAnsiTheme="majorHAnsi" w:cstheme="majorHAnsi"/>
        </w:rPr>
        <w:t xml:space="preserve"> się</w:t>
      </w:r>
      <w:r w:rsidR="001F6582">
        <w:rPr>
          <w:rFonts w:asciiTheme="majorHAnsi" w:hAnsiTheme="majorHAnsi" w:cstheme="majorHAnsi"/>
        </w:rPr>
        <w:t xml:space="preserve"> pod opieką </w:t>
      </w:r>
      <w:r w:rsidR="00450C23">
        <w:rPr>
          <w:rFonts w:asciiTheme="majorHAnsi" w:hAnsiTheme="majorHAnsi" w:cstheme="majorHAnsi"/>
        </w:rPr>
        <w:t>pracownika Urzędu</w:t>
      </w:r>
      <w:r w:rsidR="008467D9">
        <w:rPr>
          <w:rFonts w:asciiTheme="majorHAnsi" w:hAnsiTheme="majorHAnsi" w:cstheme="majorHAnsi"/>
        </w:rPr>
        <w:t xml:space="preserve"> Miejskiego</w:t>
      </w:r>
      <w:r w:rsidR="00450C23">
        <w:rPr>
          <w:rFonts w:asciiTheme="majorHAnsi" w:hAnsiTheme="majorHAnsi" w:cstheme="majorHAnsi"/>
        </w:rPr>
        <w:t xml:space="preserve">, zwłaszcza w ramach </w:t>
      </w:r>
      <w:r w:rsidR="00DD3BC5">
        <w:rPr>
          <w:rFonts w:asciiTheme="majorHAnsi" w:hAnsiTheme="majorHAnsi" w:cstheme="majorHAnsi"/>
        </w:rPr>
        <w:t>usług świadczonych przez</w:t>
      </w:r>
      <w:r w:rsidR="00450C23">
        <w:rPr>
          <w:rFonts w:asciiTheme="majorHAnsi" w:hAnsiTheme="majorHAnsi" w:cstheme="majorHAnsi"/>
        </w:rPr>
        <w:t xml:space="preserve"> </w:t>
      </w:r>
      <w:r w:rsidR="00DD3BC5">
        <w:rPr>
          <w:rFonts w:asciiTheme="majorHAnsi" w:hAnsiTheme="majorHAnsi" w:cstheme="majorHAnsi"/>
        </w:rPr>
        <w:t>personel</w:t>
      </w:r>
      <w:r w:rsidR="00450C23">
        <w:rPr>
          <w:rFonts w:asciiTheme="majorHAnsi" w:hAnsiTheme="majorHAnsi" w:cstheme="majorHAnsi"/>
        </w:rPr>
        <w:t xml:space="preserve"> Urzędu Miejskiego na rzecz małoletnich</w:t>
      </w:r>
      <w:r w:rsidRPr="00BB376F">
        <w:rPr>
          <w:rFonts w:asciiTheme="majorHAnsi" w:hAnsiTheme="majorHAnsi" w:cstheme="majorHAnsi"/>
        </w:rPr>
        <w:t xml:space="preserve">. </w:t>
      </w:r>
      <w:r w:rsidRPr="00BE208F">
        <w:rPr>
          <w:rFonts w:asciiTheme="majorHAnsi" w:hAnsiTheme="majorHAnsi" w:cstheme="majorHAnsi"/>
        </w:rPr>
        <w:t>Poszczególne grupy małoletnich są z poniższymi Standardami aktywnie zapoznawane poprzez prowadzone działania edukacyjne i informacyjne.</w:t>
      </w:r>
      <w:r w:rsidR="00402922">
        <w:rPr>
          <w:rFonts w:asciiTheme="majorHAnsi" w:hAnsiTheme="majorHAnsi" w:cstheme="majorHAnsi"/>
          <w:strike/>
        </w:rPr>
        <w:t xml:space="preserve"> </w:t>
      </w:r>
    </w:p>
    <w:p w14:paraId="412D516F" w14:textId="77777777" w:rsidR="00BC48A0" w:rsidRPr="00BB376F" w:rsidRDefault="00BC48A0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0299E9EB" w14:textId="6A53E42D" w:rsidR="00BC48A0" w:rsidRDefault="00BC48A0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2F6592B3" w14:textId="66B9BCA2" w:rsidR="004B4D4E" w:rsidRDefault="004B4D4E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7E868A5C" w14:textId="0A76E0C3" w:rsidR="004B4D4E" w:rsidRDefault="004B4D4E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0D995DB4" w14:textId="4FAC7318" w:rsidR="004B4D4E" w:rsidRDefault="004B4D4E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25C83C1B" w14:textId="0DB6B03A" w:rsidR="004B4D4E" w:rsidRDefault="004B4D4E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3493616F" w14:textId="150DBA4A" w:rsidR="004B4D4E" w:rsidRDefault="004B4D4E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4AB06FFD" w14:textId="6DC52535" w:rsidR="004B4D4E" w:rsidRDefault="004B4D4E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3F315C76" w14:textId="63B4FE98" w:rsidR="004B4D4E" w:rsidRDefault="004B4D4E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3198045B" w14:textId="2FEBE98E" w:rsidR="004B4D4E" w:rsidRDefault="004B4D4E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086BC5E7" w14:textId="2993F62D" w:rsidR="004B4D4E" w:rsidRDefault="004B4D4E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2C57EC39" w14:textId="440E124F" w:rsidR="004B4D4E" w:rsidRDefault="004B4D4E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6AE1451A" w14:textId="5F24DF91" w:rsidR="004B4D4E" w:rsidRDefault="004B4D4E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24A1B7E3" w14:textId="6B183CC1" w:rsidR="004B4D4E" w:rsidRDefault="004B4D4E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1BDFA849" w14:textId="49416B5D" w:rsidR="004B4D4E" w:rsidRDefault="004B4D4E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6DC09A63" w14:textId="77777777" w:rsidR="00294A07" w:rsidRDefault="00294A07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1D23C12A" w14:textId="77777777" w:rsidR="005834EF" w:rsidRDefault="005834EF" w:rsidP="00EA3D4C">
      <w:pPr>
        <w:spacing w:line="276" w:lineRule="auto"/>
        <w:rPr>
          <w:rFonts w:asciiTheme="majorHAnsi" w:hAnsiTheme="majorHAnsi" w:cstheme="majorHAnsi"/>
          <w:b/>
          <w:bCs/>
          <w:u w:val="single"/>
        </w:rPr>
      </w:pPr>
    </w:p>
    <w:p w14:paraId="65AF80A2" w14:textId="0BF83627" w:rsidR="00BC48A0" w:rsidRPr="001D4D9F" w:rsidRDefault="00BC48A0" w:rsidP="00EA3D4C">
      <w:pPr>
        <w:pStyle w:val="NOWYSTYLACO"/>
        <w:jc w:val="center"/>
        <w:rPr>
          <w:u w:val="single"/>
        </w:rPr>
      </w:pPr>
      <w:bookmarkStart w:id="1" w:name="_Toc170677640"/>
      <w:r w:rsidRPr="001D4D9F">
        <w:rPr>
          <w:u w:val="single"/>
        </w:rPr>
        <w:lastRenderedPageBreak/>
        <w:t>Rozdział I</w:t>
      </w:r>
      <w:bookmarkEnd w:id="1"/>
    </w:p>
    <w:p w14:paraId="18E6C3C3" w14:textId="77777777" w:rsidR="00BC48A0" w:rsidRPr="001D4D9F" w:rsidRDefault="00BC48A0" w:rsidP="00EA3D4C">
      <w:pPr>
        <w:pStyle w:val="NOWYSTYLACO"/>
        <w:jc w:val="center"/>
      </w:pPr>
      <w:bookmarkStart w:id="2" w:name="_Toc170677641"/>
      <w:r w:rsidRPr="001D4D9F">
        <w:t>Obszary Standardów Ochrony Małoletnich przed krzywdzeniem</w:t>
      </w:r>
      <w:bookmarkEnd w:id="2"/>
    </w:p>
    <w:p w14:paraId="67F0D273" w14:textId="77777777" w:rsidR="00BC48A0" w:rsidRPr="001D4D9F" w:rsidRDefault="00BC48A0" w:rsidP="002031E8">
      <w:pPr>
        <w:spacing w:line="276" w:lineRule="auto"/>
        <w:jc w:val="both"/>
        <w:rPr>
          <w:rFonts w:asciiTheme="majorHAnsi" w:hAnsiTheme="majorHAnsi" w:cstheme="majorHAnsi"/>
          <w:b/>
          <w:bCs/>
          <w:color w:val="FF0000"/>
        </w:rPr>
      </w:pPr>
    </w:p>
    <w:p w14:paraId="1CC671FA" w14:textId="77777777" w:rsidR="00BC48A0" w:rsidRPr="001D4D9F" w:rsidRDefault="00BC48A0" w:rsidP="005D7B63">
      <w:pPr>
        <w:spacing w:line="276" w:lineRule="auto"/>
        <w:jc w:val="center"/>
        <w:rPr>
          <w:rFonts w:asciiTheme="majorHAnsi" w:hAnsiTheme="majorHAnsi" w:cstheme="majorHAnsi"/>
          <w:b/>
          <w:bCs/>
        </w:rPr>
      </w:pPr>
      <w:r w:rsidRPr="001D4D9F">
        <w:rPr>
          <w:rFonts w:asciiTheme="majorHAnsi" w:hAnsiTheme="majorHAnsi" w:cstheme="majorHAnsi"/>
          <w:b/>
        </w:rPr>
        <w:t>§ 1.</w:t>
      </w:r>
    </w:p>
    <w:p w14:paraId="040F4264" w14:textId="56B8109B" w:rsidR="00BC48A0" w:rsidRPr="001D4D9F" w:rsidRDefault="00BC48A0" w:rsidP="002031E8">
      <w:pPr>
        <w:spacing w:line="276" w:lineRule="auto"/>
        <w:jc w:val="both"/>
        <w:rPr>
          <w:rFonts w:asciiTheme="majorHAnsi" w:hAnsiTheme="majorHAnsi" w:cstheme="majorHAnsi"/>
        </w:rPr>
      </w:pPr>
      <w:r w:rsidRPr="001D4D9F">
        <w:rPr>
          <w:rFonts w:asciiTheme="majorHAnsi" w:hAnsiTheme="majorHAnsi" w:cstheme="majorHAnsi"/>
        </w:rPr>
        <w:t xml:space="preserve">Standardy Ochrony Małoletnich przed krzywdzeniem tworzą bezpieczne i przyjazne środowisko </w:t>
      </w:r>
      <w:r w:rsidR="008467D9" w:rsidRPr="001D4D9F">
        <w:rPr>
          <w:rFonts w:asciiTheme="majorHAnsi" w:hAnsiTheme="majorHAnsi" w:cstheme="majorHAnsi"/>
        </w:rPr>
        <w:t>Urzędu Mi</w:t>
      </w:r>
      <w:r w:rsidR="001C7075" w:rsidRPr="001D4D9F">
        <w:rPr>
          <w:rFonts w:asciiTheme="majorHAnsi" w:hAnsiTheme="majorHAnsi" w:cstheme="majorHAnsi"/>
        </w:rPr>
        <w:t>ejskiego</w:t>
      </w:r>
      <w:r w:rsidR="00EA3D4C" w:rsidRPr="001D4D9F">
        <w:rPr>
          <w:rFonts w:asciiTheme="majorHAnsi" w:hAnsiTheme="majorHAnsi" w:cstheme="majorHAnsi"/>
        </w:rPr>
        <w:t xml:space="preserve"> o</w:t>
      </w:r>
      <w:r w:rsidRPr="001D4D9F">
        <w:rPr>
          <w:rFonts w:asciiTheme="majorHAnsi" w:hAnsiTheme="majorHAnsi" w:cstheme="majorHAnsi"/>
        </w:rPr>
        <w:t>bejmują cztery obszary:</w:t>
      </w:r>
    </w:p>
    <w:p w14:paraId="58729D24" w14:textId="77777777" w:rsidR="00BC48A0" w:rsidRPr="001D4D9F" w:rsidRDefault="00BC48A0" w:rsidP="002031E8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</w:rPr>
      </w:pPr>
      <w:r w:rsidRPr="001D4D9F">
        <w:rPr>
          <w:rFonts w:asciiTheme="majorHAnsi" w:hAnsiTheme="majorHAnsi" w:cstheme="majorHAnsi"/>
        </w:rPr>
        <w:t>Politykę Ochrony Małoletnich, która określa:</w:t>
      </w:r>
    </w:p>
    <w:p w14:paraId="40034B5D" w14:textId="551FAF98" w:rsidR="00BC48A0" w:rsidRPr="001D4D9F" w:rsidRDefault="00BC48A0" w:rsidP="0035622C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1D4D9F">
        <w:rPr>
          <w:rFonts w:asciiTheme="majorHAnsi" w:hAnsiTheme="majorHAnsi" w:cstheme="majorHAnsi"/>
        </w:rPr>
        <w:t xml:space="preserve">zasady bezpiecznej rekrutacji personelu do pracy </w:t>
      </w:r>
      <w:r w:rsidR="001F6582" w:rsidRPr="001D4D9F">
        <w:rPr>
          <w:rFonts w:asciiTheme="majorHAnsi" w:hAnsiTheme="majorHAnsi" w:cstheme="majorHAnsi"/>
        </w:rPr>
        <w:t xml:space="preserve">w kontakcie z dzieckiem </w:t>
      </w:r>
      <w:r w:rsidRPr="001D4D9F">
        <w:rPr>
          <w:rFonts w:asciiTheme="majorHAnsi" w:hAnsiTheme="majorHAnsi" w:cstheme="majorHAnsi"/>
        </w:rPr>
        <w:t xml:space="preserve">w </w:t>
      </w:r>
      <w:r w:rsidR="00CF3CA7" w:rsidRPr="001D4D9F">
        <w:rPr>
          <w:rFonts w:asciiTheme="majorHAnsi" w:hAnsiTheme="majorHAnsi" w:cstheme="majorHAnsi"/>
        </w:rPr>
        <w:t>Urzędzie Miejskim</w:t>
      </w:r>
      <w:r w:rsidRPr="001D4D9F">
        <w:rPr>
          <w:rFonts w:asciiTheme="majorHAnsi" w:hAnsiTheme="majorHAnsi" w:cstheme="majorHAnsi"/>
        </w:rPr>
        <w:t>,</w:t>
      </w:r>
    </w:p>
    <w:p w14:paraId="596F0E18" w14:textId="77777777" w:rsidR="00BC48A0" w:rsidRPr="001D4D9F" w:rsidRDefault="00BC48A0" w:rsidP="0035622C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1D4D9F">
        <w:rPr>
          <w:rFonts w:asciiTheme="majorHAnsi" w:hAnsiTheme="majorHAnsi" w:cstheme="majorHAnsi"/>
        </w:rPr>
        <w:t>zasady bezpiecznych relacji personel – dziecko,</w:t>
      </w:r>
    </w:p>
    <w:p w14:paraId="147C8A5C" w14:textId="5D04FD0F" w:rsidR="00BC48A0" w:rsidRPr="001D4D9F" w:rsidRDefault="00BC48A0" w:rsidP="0035622C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1D4D9F">
        <w:rPr>
          <w:rFonts w:asciiTheme="majorHAnsi" w:hAnsiTheme="majorHAnsi" w:cstheme="majorHAnsi"/>
        </w:rPr>
        <w:t xml:space="preserve">zasady reagowania w </w:t>
      </w:r>
      <w:r w:rsidR="00CF3CA7" w:rsidRPr="001D4D9F">
        <w:rPr>
          <w:rFonts w:asciiTheme="majorHAnsi" w:hAnsiTheme="majorHAnsi" w:cstheme="majorHAnsi"/>
        </w:rPr>
        <w:t>Urzędzie Miejskim</w:t>
      </w:r>
      <w:r w:rsidRPr="001D4D9F">
        <w:rPr>
          <w:rFonts w:asciiTheme="majorHAnsi" w:hAnsiTheme="majorHAnsi" w:cstheme="majorHAnsi"/>
        </w:rPr>
        <w:t xml:space="preserve"> na przypadki podejrzenia, że dziecko doświadcza krzywdzenia,</w:t>
      </w:r>
    </w:p>
    <w:p w14:paraId="60B84587" w14:textId="24FD66A3" w:rsidR="00BC48A0" w:rsidRPr="001D4D9F" w:rsidRDefault="00BC48A0" w:rsidP="00450C23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1D4D9F">
        <w:rPr>
          <w:rFonts w:asciiTheme="majorHAnsi" w:hAnsiTheme="majorHAnsi" w:cstheme="majorHAnsi"/>
        </w:rPr>
        <w:t>zasady ochrony wizerunku dziecka i danych osobowych dzieci</w:t>
      </w:r>
      <w:r w:rsidR="00450C23" w:rsidRPr="001D4D9F">
        <w:rPr>
          <w:rFonts w:asciiTheme="majorHAnsi" w:hAnsiTheme="majorHAnsi" w:cstheme="majorHAnsi"/>
        </w:rPr>
        <w:t>;</w:t>
      </w:r>
    </w:p>
    <w:p w14:paraId="50BD5411" w14:textId="3327722D" w:rsidR="001C7075" w:rsidRPr="001D4D9F" w:rsidRDefault="001C7075" w:rsidP="0035622C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1D4D9F">
        <w:rPr>
          <w:rFonts w:asciiTheme="majorHAnsi" w:hAnsiTheme="majorHAnsi" w:cstheme="majorHAnsi"/>
        </w:rPr>
        <w:t xml:space="preserve">zasady współpracy z podmiotami zewnętrznymi </w:t>
      </w:r>
      <w:r w:rsidR="00C8485C" w:rsidRPr="001D4D9F">
        <w:rPr>
          <w:rFonts w:asciiTheme="majorHAnsi" w:hAnsiTheme="majorHAnsi" w:cstheme="majorHAnsi"/>
        </w:rPr>
        <w:t>(</w:t>
      </w:r>
      <w:r w:rsidR="00A51F6D" w:rsidRPr="001D4D9F">
        <w:rPr>
          <w:rFonts w:asciiTheme="majorHAnsi" w:hAnsiTheme="majorHAnsi" w:cstheme="majorHAnsi"/>
        </w:rPr>
        <w:t>f</w:t>
      </w:r>
      <w:r w:rsidR="00C8485C" w:rsidRPr="001D4D9F">
        <w:rPr>
          <w:rFonts w:asciiTheme="majorHAnsi" w:hAnsiTheme="majorHAnsi" w:cstheme="majorHAnsi"/>
        </w:rPr>
        <w:t>irma zewnętrzna) ś</w:t>
      </w:r>
      <w:r w:rsidRPr="001D4D9F">
        <w:rPr>
          <w:rFonts w:asciiTheme="majorHAnsi" w:hAnsiTheme="majorHAnsi" w:cstheme="majorHAnsi"/>
        </w:rPr>
        <w:t xml:space="preserve">wiadczącymi usługi dla </w:t>
      </w:r>
      <w:r w:rsidR="00BB7D71" w:rsidRPr="001D4D9F">
        <w:rPr>
          <w:rFonts w:asciiTheme="majorHAnsi" w:hAnsiTheme="majorHAnsi" w:cstheme="majorHAnsi"/>
        </w:rPr>
        <w:br/>
      </w:r>
      <w:r w:rsidRPr="001D4D9F">
        <w:rPr>
          <w:rFonts w:asciiTheme="majorHAnsi" w:hAnsiTheme="majorHAnsi" w:cstheme="majorHAnsi"/>
        </w:rPr>
        <w:t>i na rzecz dzieci, które to usługi zostały zlecone przez Urząd Miejsk</w:t>
      </w:r>
      <w:r w:rsidR="00C8485C" w:rsidRPr="001D4D9F">
        <w:rPr>
          <w:rFonts w:asciiTheme="majorHAnsi" w:hAnsiTheme="majorHAnsi" w:cstheme="majorHAnsi"/>
        </w:rPr>
        <w:t xml:space="preserve">i i z uwagi na charakter świadczenia i/lub usługi zachodzi lub nawet potencjalnie może zajść kontakt z dziećmi. </w:t>
      </w:r>
    </w:p>
    <w:p w14:paraId="18502343" w14:textId="77777777" w:rsidR="00BC48A0" w:rsidRPr="001D4D9F" w:rsidRDefault="00BC48A0" w:rsidP="001F3056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</w:rPr>
      </w:pPr>
      <w:r w:rsidRPr="001D4D9F">
        <w:rPr>
          <w:rFonts w:asciiTheme="majorHAnsi" w:hAnsiTheme="majorHAnsi" w:cstheme="majorHAnsi"/>
        </w:rPr>
        <w:t>personel – obszar, który określa:</w:t>
      </w:r>
    </w:p>
    <w:p w14:paraId="5565854C" w14:textId="2EDADAB0" w:rsidR="00BC48A0" w:rsidRPr="001D4D9F" w:rsidRDefault="00BC48A0" w:rsidP="0035622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1D4D9F">
        <w:rPr>
          <w:rFonts w:asciiTheme="majorHAnsi" w:hAnsiTheme="majorHAnsi" w:cstheme="majorHAnsi"/>
        </w:rPr>
        <w:t>zasady rekrutacji personelu</w:t>
      </w:r>
      <w:r w:rsidR="00450C23" w:rsidRPr="001D4D9F">
        <w:rPr>
          <w:rFonts w:asciiTheme="majorHAnsi" w:hAnsiTheme="majorHAnsi" w:cstheme="majorHAnsi"/>
          <w:color w:val="FF0000"/>
        </w:rPr>
        <w:t xml:space="preserve"> </w:t>
      </w:r>
      <w:r w:rsidR="001F6582" w:rsidRPr="001D4D9F">
        <w:rPr>
          <w:rFonts w:asciiTheme="majorHAnsi" w:hAnsiTheme="majorHAnsi" w:cstheme="majorHAnsi"/>
        </w:rPr>
        <w:t>mającego kontakt z</w:t>
      </w:r>
      <w:r w:rsidRPr="001D4D9F">
        <w:rPr>
          <w:rFonts w:asciiTheme="majorHAnsi" w:hAnsiTheme="majorHAnsi" w:cstheme="majorHAnsi"/>
        </w:rPr>
        <w:t xml:space="preserve"> dziećmi w </w:t>
      </w:r>
      <w:r w:rsidR="00CF3CA7" w:rsidRPr="001D4D9F">
        <w:rPr>
          <w:rFonts w:asciiTheme="majorHAnsi" w:hAnsiTheme="majorHAnsi" w:cstheme="majorHAnsi"/>
        </w:rPr>
        <w:t>Urzędzie Miejskim</w:t>
      </w:r>
      <w:r w:rsidR="00450C23" w:rsidRPr="001D4D9F">
        <w:rPr>
          <w:rFonts w:asciiTheme="majorHAnsi" w:hAnsiTheme="majorHAnsi" w:cstheme="majorHAnsi"/>
        </w:rPr>
        <w:t xml:space="preserve"> oraz w ramach usług świadczonych przez Urząd Miejski na rzecz małoletnich,  </w:t>
      </w:r>
      <w:r w:rsidRPr="001D4D9F">
        <w:rPr>
          <w:rFonts w:asciiTheme="majorHAnsi" w:hAnsiTheme="majorHAnsi" w:cstheme="majorHAnsi"/>
        </w:rPr>
        <w:t>w tym obowiązek uzyskiwania danych z Rejestru Sprawców Przestępstw na Tle Seksualnym o każdym członku personelu oraz gdy jest to dozwolone przepisami obowiązującego prawa, informacji z Krajowego Rejestru Karnego, a kiedy prawo na to nie zezwala, uzyskiwania oświadczenia personelu dotyczącego niekaralności lub braku toczących się postępowań karnych lub dyscyplinarnych za przestępstwa przeciwko wolności seksualnej i obyczajności oraz przestępstwa z użyciem przemocy na szkodę małoletniego,</w:t>
      </w:r>
    </w:p>
    <w:p w14:paraId="32B7AB26" w14:textId="10FC0299" w:rsidR="00BC48A0" w:rsidRPr="001D4D9F" w:rsidRDefault="00BC48A0" w:rsidP="0035622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1D4D9F">
        <w:rPr>
          <w:rFonts w:asciiTheme="majorHAnsi" w:hAnsiTheme="majorHAnsi" w:cstheme="majorHAnsi"/>
        </w:rPr>
        <w:t xml:space="preserve">zasady bezpiecznych relacji personelu </w:t>
      </w:r>
      <w:r w:rsidR="00CF3CA7" w:rsidRPr="001D4D9F">
        <w:rPr>
          <w:rFonts w:asciiTheme="majorHAnsi" w:hAnsiTheme="majorHAnsi" w:cstheme="majorHAnsi"/>
        </w:rPr>
        <w:t>Urzędu Miejskiego</w:t>
      </w:r>
      <w:r w:rsidRPr="001D4D9F">
        <w:rPr>
          <w:rFonts w:asciiTheme="majorHAnsi" w:hAnsiTheme="majorHAnsi" w:cstheme="majorHAnsi"/>
        </w:rPr>
        <w:t xml:space="preserve"> z małoletnimi, wskazujące, jakie zachowania</w:t>
      </w:r>
      <w:r w:rsidR="00450C23" w:rsidRPr="001D4D9F">
        <w:rPr>
          <w:rFonts w:asciiTheme="majorHAnsi" w:hAnsiTheme="majorHAnsi" w:cstheme="majorHAnsi"/>
        </w:rPr>
        <w:t xml:space="preserve"> </w:t>
      </w:r>
      <w:r w:rsidR="004406C0" w:rsidRPr="001D4D9F">
        <w:rPr>
          <w:rFonts w:asciiTheme="majorHAnsi" w:hAnsiTheme="majorHAnsi" w:cstheme="majorHAnsi"/>
        </w:rPr>
        <w:t xml:space="preserve">w kontakcie z małoletnimi </w:t>
      </w:r>
      <w:r w:rsidRPr="001D4D9F">
        <w:rPr>
          <w:rFonts w:asciiTheme="majorHAnsi" w:hAnsiTheme="majorHAnsi" w:cstheme="majorHAnsi"/>
        </w:rPr>
        <w:t xml:space="preserve">są </w:t>
      </w:r>
      <w:r w:rsidR="00450C23" w:rsidRPr="001D4D9F">
        <w:rPr>
          <w:rFonts w:asciiTheme="majorHAnsi" w:hAnsiTheme="majorHAnsi" w:cstheme="majorHAnsi"/>
        </w:rPr>
        <w:t xml:space="preserve">pożądane, a jakie zaś </w:t>
      </w:r>
      <w:r w:rsidRPr="001D4D9F">
        <w:rPr>
          <w:rFonts w:asciiTheme="majorHAnsi" w:hAnsiTheme="majorHAnsi" w:cstheme="majorHAnsi"/>
        </w:rPr>
        <w:t>niedozwolon</w:t>
      </w:r>
      <w:r w:rsidR="00450C23" w:rsidRPr="001D4D9F">
        <w:rPr>
          <w:rFonts w:asciiTheme="majorHAnsi" w:hAnsiTheme="majorHAnsi" w:cstheme="majorHAnsi"/>
        </w:rPr>
        <w:t>e,</w:t>
      </w:r>
    </w:p>
    <w:p w14:paraId="4B2D91EB" w14:textId="77777777" w:rsidR="00BC48A0" w:rsidRPr="001D4D9F" w:rsidRDefault="00BC48A0" w:rsidP="0035622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1D4D9F">
        <w:rPr>
          <w:rFonts w:asciiTheme="majorHAnsi" w:hAnsiTheme="majorHAnsi" w:cstheme="majorHAnsi"/>
        </w:rPr>
        <w:t>zasady zapewniania pracownikom podstawowej wiedzy na temat ochrony małoletnich przed krzywdzeniem oraz udzielania pomocy dzieciom w sytuacjach zagrożenia, w zakresie:</w:t>
      </w:r>
    </w:p>
    <w:p w14:paraId="2E43B84B" w14:textId="77777777" w:rsidR="00BC48A0" w:rsidRPr="001D4D9F" w:rsidRDefault="00BC48A0" w:rsidP="0035622C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1D4D9F">
        <w:rPr>
          <w:rFonts w:asciiTheme="majorHAnsi" w:hAnsiTheme="majorHAnsi" w:cstheme="majorHAnsi"/>
        </w:rPr>
        <w:t>rozpoznawania symptomów krzywdzenia dzieci,</w:t>
      </w:r>
    </w:p>
    <w:p w14:paraId="7701D981" w14:textId="77777777" w:rsidR="00BC48A0" w:rsidRPr="001D4D9F" w:rsidRDefault="00BC48A0" w:rsidP="0035622C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1D4D9F">
        <w:rPr>
          <w:rFonts w:asciiTheme="majorHAnsi" w:hAnsiTheme="majorHAnsi" w:cstheme="majorHAnsi"/>
        </w:rPr>
        <w:t>procedur interwencji w przypadku podejrzeń krzywdzenia (Załącznik nr 7, 8, 9 do niniejszych Standardów),</w:t>
      </w:r>
    </w:p>
    <w:p w14:paraId="1D0215EA" w14:textId="1B966B98" w:rsidR="00BC48A0" w:rsidRPr="001D4D9F" w:rsidRDefault="00BC48A0" w:rsidP="0035622C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1D4D9F">
        <w:rPr>
          <w:rFonts w:asciiTheme="majorHAnsi" w:hAnsiTheme="majorHAnsi" w:cstheme="majorHAnsi"/>
        </w:rPr>
        <w:t xml:space="preserve">odpowiedzialności prawnej pracowników </w:t>
      </w:r>
      <w:r w:rsidR="00CF3CA7" w:rsidRPr="001D4D9F">
        <w:rPr>
          <w:rFonts w:asciiTheme="majorHAnsi" w:hAnsiTheme="majorHAnsi" w:cstheme="majorHAnsi"/>
        </w:rPr>
        <w:t xml:space="preserve">Urzędu </w:t>
      </w:r>
      <w:r w:rsidR="00BB7D71" w:rsidRPr="001D4D9F">
        <w:rPr>
          <w:rFonts w:asciiTheme="majorHAnsi" w:hAnsiTheme="majorHAnsi" w:cstheme="majorHAnsi"/>
        </w:rPr>
        <w:t>Miejskiego</w:t>
      </w:r>
      <w:r w:rsidRPr="001D4D9F">
        <w:rPr>
          <w:rFonts w:asciiTheme="majorHAnsi" w:hAnsiTheme="majorHAnsi" w:cstheme="majorHAnsi"/>
        </w:rPr>
        <w:t>, zobowiązanych do podejmowania interwencji,</w:t>
      </w:r>
    </w:p>
    <w:p w14:paraId="740F62C9" w14:textId="27582ED2" w:rsidR="00BC48A0" w:rsidRPr="001D4D9F" w:rsidRDefault="00BC48A0" w:rsidP="0035622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1D4D9F">
        <w:rPr>
          <w:rFonts w:asciiTheme="majorHAnsi" w:hAnsiTheme="majorHAnsi" w:cstheme="majorHAnsi"/>
        </w:rPr>
        <w:t xml:space="preserve">zasady przygotowania personelu </w:t>
      </w:r>
      <w:r w:rsidR="00CF3CA7" w:rsidRPr="001D4D9F">
        <w:rPr>
          <w:rFonts w:asciiTheme="majorHAnsi" w:hAnsiTheme="majorHAnsi" w:cstheme="majorHAnsi"/>
        </w:rPr>
        <w:t xml:space="preserve">Urzędu </w:t>
      </w:r>
      <w:r w:rsidR="00BB7D71" w:rsidRPr="001D4D9F">
        <w:rPr>
          <w:rFonts w:asciiTheme="majorHAnsi" w:hAnsiTheme="majorHAnsi" w:cstheme="majorHAnsi"/>
        </w:rPr>
        <w:t>Miejskiego</w:t>
      </w:r>
      <w:r w:rsidRPr="001D4D9F">
        <w:rPr>
          <w:rFonts w:asciiTheme="majorHAnsi" w:hAnsiTheme="majorHAnsi" w:cstheme="majorHAnsi"/>
        </w:rPr>
        <w:t xml:space="preserve"> (</w:t>
      </w:r>
      <w:r w:rsidR="001F6582" w:rsidRPr="001D4D9F">
        <w:rPr>
          <w:rFonts w:asciiTheme="majorHAnsi" w:hAnsiTheme="majorHAnsi" w:cstheme="majorHAnsi"/>
        </w:rPr>
        <w:t xml:space="preserve">mającego kontakt </w:t>
      </w:r>
      <w:r w:rsidRPr="001D4D9F">
        <w:rPr>
          <w:rFonts w:asciiTheme="majorHAnsi" w:hAnsiTheme="majorHAnsi" w:cstheme="majorHAnsi"/>
        </w:rPr>
        <w:t xml:space="preserve">z dziećmi i ich rodzicami/ opiekunami) do edukowania: </w:t>
      </w:r>
    </w:p>
    <w:p w14:paraId="0D4D9C61" w14:textId="77777777" w:rsidR="00BC48A0" w:rsidRPr="001D4D9F" w:rsidRDefault="00BC48A0" w:rsidP="0035622C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1D4D9F">
        <w:rPr>
          <w:rFonts w:asciiTheme="majorHAnsi" w:hAnsiTheme="majorHAnsi" w:cstheme="majorHAnsi"/>
        </w:rPr>
        <w:t xml:space="preserve">dzieci na temat ochrony przed przemocą i wykorzystywaniem, </w:t>
      </w:r>
    </w:p>
    <w:p w14:paraId="7574E351" w14:textId="77777777" w:rsidR="00BC48A0" w:rsidRPr="001D4D9F" w:rsidRDefault="00BC48A0" w:rsidP="0035622C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1D4D9F">
        <w:rPr>
          <w:rFonts w:asciiTheme="majorHAnsi" w:hAnsiTheme="majorHAnsi" w:cstheme="majorHAnsi"/>
        </w:rPr>
        <w:t>rodziców/opiekunów dzieci na temat wychowania dzieci bez przemocy oraz chronienia ich przed przemocą i wykorzystywaniem,</w:t>
      </w:r>
    </w:p>
    <w:p w14:paraId="20418F77" w14:textId="77777777" w:rsidR="00BC48A0" w:rsidRPr="001D4D9F" w:rsidRDefault="00BC48A0" w:rsidP="0035622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1D4D9F">
        <w:rPr>
          <w:rFonts w:asciiTheme="majorHAnsi" w:hAnsiTheme="majorHAnsi" w:cstheme="majorHAnsi"/>
        </w:rPr>
        <w:t>zasady dysponowania materiałami edukacyjnymi dla dzieci i dla rodziców oraz aktywnego ich wykorzystania,</w:t>
      </w:r>
    </w:p>
    <w:p w14:paraId="0E299795" w14:textId="016DD91D" w:rsidR="00BC48A0" w:rsidRPr="001D4D9F" w:rsidRDefault="00BC48A0" w:rsidP="001F305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1D4D9F">
        <w:rPr>
          <w:rFonts w:asciiTheme="majorHAnsi" w:hAnsiTheme="majorHAnsi" w:cstheme="majorHAnsi"/>
        </w:rPr>
        <w:t xml:space="preserve">procedury – obszar określający działania, jakie należy podjąć w sytuacji krzywdzenia dziecka lub zagrożenia jego bezpieczeństwa ze strony personelu </w:t>
      </w:r>
      <w:r w:rsidR="00CF3CA7" w:rsidRPr="001D4D9F">
        <w:rPr>
          <w:rFonts w:asciiTheme="majorHAnsi" w:hAnsiTheme="majorHAnsi" w:cstheme="majorHAnsi"/>
        </w:rPr>
        <w:t xml:space="preserve">Urzędu </w:t>
      </w:r>
      <w:r w:rsidR="00BB7D71" w:rsidRPr="001D4D9F">
        <w:rPr>
          <w:rFonts w:asciiTheme="majorHAnsi" w:hAnsiTheme="majorHAnsi" w:cstheme="majorHAnsi"/>
        </w:rPr>
        <w:t>Miejskiego</w:t>
      </w:r>
      <w:r w:rsidR="00011A1E" w:rsidRPr="001D4D9F">
        <w:rPr>
          <w:rFonts w:asciiTheme="majorHAnsi" w:hAnsiTheme="majorHAnsi" w:cstheme="majorHAnsi"/>
        </w:rPr>
        <w:t xml:space="preserve"> </w:t>
      </w:r>
      <w:r w:rsidR="00450C23" w:rsidRPr="001D4D9F">
        <w:rPr>
          <w:rFonts w:asciiTheme="majorHAnsi" w:hAnsiTheme="majorHAnsi" w:cstheme="majorHAnsi"/>
        </w:rPr>
        <w:t>posiadającego</w:t>
      </w:r>
      <w:r w:rsidR="00011A1E" w:rsidRPr="001D4D9F">
        <w:rPr>
          <w:rFonts w:asciiTheme="majorHAnsi" w:hAnsiTheme="majorHAnsi" w:cstheme="majorHAnsi"/>
        </w:rPr>
        <w:t xml:space="preserve"> kontakt </w:t>
      </w:r>
      <w:r w:rsidR="00450C23" w:rsidRPr="001D4D9F">
        <w:rPr>
          <w:rFonts w:asciiTheme="majorHAnsi" w:hAnsiTheme="majorHAnsi" w:cstheme="majorHAnsi"/>
        </w:rPr>
        <w:br/>
      </w:r>
      <w:r w:rsidR="00011A1E" w:rsidRPr="001D4D9F">
        <w:rPr>
          <w:rFonts w:asciiTheme="majorHAnsi" w:hAnsiTheme="majorHAnsi" w:cstheme="majorHAnsi"/>
        </w:rPr>
        <w:t>z dziećmi</w:t>
      </w:r>
      <w:r w:rsidR="004B4D4E" w:rsidRPr="001D4D9F">
        <w:rPr>
          <w:rFonts w:asciiTheme="majorHAnsi" w:hAnsiTheme="majorHAnsi" w:cstheme="majorHAnsi"/>
        </w:rPr>
        <w:t>,</w:t>
      </w:r>
      <w:r w:rsidRPr="001D4D9F">
        <w:rPr>
          <w:rFonts w:asciiTheme="majorHAnsi" w:hAnsiTheme="majorHAnsi" w:cstheme="majorHAnsi"/>
        </w:rPr>
        <w:t xml:space="preserve"> członków rodziny, rówieśników i osób obcych:</w:t>
      </w:r>
    </w:p>
    <w:p w14:paraId="6CA8F050" w14:textId="391F11E6" w:rsidR="00BC48A0" w:rsidRPr="001D4D9F" w:rsidRDefault="00BC48A0" w:rsidP="0035622C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Theme="majorHAnsi" w:hAnsiTheme="majorHAnsi" w:cstheme="majorHAnsi"/>
        </w:rPr>
      </w:pPr>
      <w:bookmarkStart w:id="3" w:name="_Hlk171675361"/>
      <w:r w:rsidRPr="001D4D9F">
        <w:rPr>
          <w:rFonts w:asciiTheme="majorHAnsi" w:hAnsiTheme="majorHAnsi" w:cstheme="majorHAnsi"/>
        </w:rPr>
        <w:lastRenderedPageBreak/>
        <w:t>dysponowani</w:t>
      </w:r>
      <w:r w:rsidR="000D4AE9" w:rsidRPr="001D4D9F">
        <w:rPr>
          <w:rFonts w:asciiTheme="majorHAnsi" w:hAnsiTheme="majorHAnsi" w:cstheme="majorHAnsi"/>
        </w:rPr>
        <w:t>e</w:t>
      </w:r>
      <w:r w:rsidRPr="001D4D9F">
        <w:rPr>
          <w:rFonts w:asciiTheme="majorHAnsi" w:hAnsiTheme="majorHAnsi" w:cstheme="majorHAnsi"/>
        </w:rPr>
        <w:t xml:space="preserve"> przez </w:t>
      </w:r>
      <w:r w:rsidR="00CF3CA7" w:rsidRPr="001D4D9F">
        <w:rPr>
          <w:rFonts w:asciiTheme="majorHAnsi" w:hAnsiTheme="majorHAnsi" w:cstheme="majorHAnsi"/>
        </w:rPr>
        <w:t>Urząd Miejski</w:t>
      </w:r>
      <w:r w:rsidRPr="001D4D9F">
        <w:rPr>
          <w:rFonts w:asciiTheme="majorHAnsi" w:hAnsiTheme="majorHAnsi" w:cstheme="majorHAnsi"/>
        </w:rPr>
        <w:t xml:space="preserve"> danymi kontaktowymi lokalnych instytucji </w:t>
      </w:r>
      <w:r w:rsidR="00CF3CA7" w:rsidRPr="001D4D9F">
        <w:rPr>
          <w:rFonts w:asciiTheme="majorHAnsi" w:hAnsiTheme="majorHAnsi" w:cstheme="majorHAnsi"/>
        </w:rPr>
        <w:br/>
      </w:r>
      <w:r w:rsidRPr="001D4D9F">
        <w:rPr>
          <w:rFonts w:asciiTheme="majorHAnsi" w:hAnsiTheme="majorHAnsi" w:cstheme="majorHAnsi"/>
        </w:rPr>
        <w:t xml:space="preserve">i organizacji, które zajmują się interwencją i pomocą w sytuacjach krzywdzenia dzieci (policja, sąd rodzinny, centrum interwencji kryzysowej, </w:t>
      </w:r>
      <w:r w:rsidR="004406C0" w:rsidRPr="001D4D9F">
        <w:rPr>
          <w:rFonts w:asciiTheme="majorHAnsi" w:hAnsiTheme="majorHAnsi" w:cstheme="majorHAnsi"/>
        </w:rPr>
        <w:t>ośrodki socjalne</w:t>
      </w:r>
      <w:r w:rsidRPr="001D4D9F">
        <w:rPr>
          <w:rFonts w:asciiTheme="majorHAnsi" w:hAnsiTheme="majorHAnsi" w:cstheme="majorHAnsi"/>
        </w:rPr>
        <w:t>, placówki ochrony zdrowia</w:t>
      </w:r>
      <w:r w:rsidR="00F84EBB" w:rsidRPr="001D4D9F">
        <w:rPr>
          <w:rFonts w:asciiTheme="majorHAnsi" w:hAnsiTheme="majorHAnsi" w:cstheme="majorHAnsi"/>
        </w:rPr>
        <w:t>, dyrektor, psycholog, pedagog macierzystej placówki szkolnej dziecka</w:t>
      </w:r>
      <w:r w:rsidRPr="001D4D9F">
        <w:rPr>
          <w:rFonts w:asciiTheme="majorHAnsi" w:hAnsiTheme="majorHAnsi" w:cstheme="majorHAnsi"/>
        </w:rPr>
        <w:t>) oraz zapewnienia do nich dostępu wszystkim pracownikom,</w:t>
      </w:r>
    </w:p>
    <w:bookmarkEnd w:id="3"/>
    <w:p w14:paraId="28182E51" w14:textId="77FE77DF" w:rsidR="00BC48A0" w:rsidRPr="001D4D9F" w:rsidRDefault="00BC48A0" w:rsidP="0035622C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1D4D9F">
        <w:rPr>
          <w:rFonts w:asciiTheme="majorHAnsi" w:hAnsiTheme="majorHAnsi" w:cstheme="majorHAnsi"/>
        </w:rPr>
        <w:t>eksponowani</w:t>
      </w:r>
      <w:r w:rsidR="000D4AE9" w:rsidRPr="001D4D9F">
        <w:rPr>
          <w:rFonts w:asciiTheme="majorHAnsi" w:hAnsiTheme="majorHAnsi" w:cstheme="majorHAnsi"/>
        </w:rPr>
        <w:t>e</w:t>
      </w:r>
      <w:r w:rsidRPr="001D4D9F">
        <w:rPr>
          <w:rFonts w:asciiTheme="majorHAnsi" w:hAnsiTheme="majorHAnsi" w:cstheme="majorHAnsi"/>
        </w:rPr>
        <w:t xml:space="preserve"> informacji dla dzieci na temat możliwości uzyskania pomocy w trudnej sytuacji, w tym numerów bezpłatnych telefonów zaufania dla dzieci i młodzieży,</w:t>
      </w:r>
    </w:p>
    <w:p w14:paraId="42B599A4" w14:textId="77777777" w:rsidR="00BC48A0" w:rsidRPr="001D4D9F" w:rsidRDefault="00BC48A0" w:rsidP="001F3056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</w:rPr>
      </w:pPr>
      <w:r w:rsidRPr="001D4D9F">
        <w:rPr>
          <w:rFonts w:asciiTheme="majorHAnsi" w:hAnsiTheme="majorHAnsi" w:cstheme="majorHAnsi"/>
        </w:rPr>
        <w:t>monitoring – obszar, który określa:</w:t>
      </w:r>
    </w:p>
    <w:p w14:paraId="4BD3F59B" w14:textId="47C36498" w:rsidR="00BC48A0" w:rsidRPr="001D4D9F" w:rsidRDefault="00BC48A0" w:rsidP="0035622C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1D4D9F">
        <w:rPr>
          <w:rFonts w:asciiTheme="majorHAnsi" w:hAnsiTheme="majorHAnsi" w:cstheme="majorHAnsi"/>
        </w:rPr>
        <w:t>zasady weryfikacji przyjętych Standardów Ochrony Małoletnich przed krzywdzeniem –</w:t>
      </w:r>
      <w:r w:rsidR="00996E53" w:rsidRPr="001D4D9F">
        <w:rPr>
          <w:rFonts w:asciiTheme="majorHAnsi" w:hAnsiTheme="majorHAnsi" w:cstheme="majorHAnsi"/>
        </w:rPr>
        <w:br/>
      </w:r>
      <w:r w:rsidR="00D1473F" w:rsidRPr="001D4D9F">
        <w:rPr>
          <w:rFonts w:asciiTheme="majorHAnsi" w:hAnsiTheme="majorHAnsi" w:cstheme="majorHAnsi"/>
        </w:rPr>
        <w:t>co</w:t>
      </w:r>
      <w:r w:rsidR="00D1473F" w:rsidRPr="001D4D9F">
        <w:rPr>
          <w:rFonts w:asciiTheme="majorHAnsi" w:hAnsiTheme="majorHAnsi" w:cstheme="majorHAnsi"/>
          <w:color w:val="FF0000"/>
        </w:rPr>
        <w:t xml:space="preserve"> </w:t>
      </w:r>
      <w:r w:rsidR="00D1473F" w:rsidRPr="001D4D9F">
        <w:rPr>
          <w:rFonts w:asciiTheme="majorHAnsi" w:hAnsiTheme="majorHAnsi" w:cstheme="majorHAnsi"/>
        </w:rPr>
        <w:t xml:space="preserve">najmniej </w:t>
      </w:r>
      <w:r w:rsidR="003843CA" w:rsidRPr="001D4D9F">
        <w:rPr>
          <w:rFonts w:asciiTheme="majorHAnsi" w:hAnsiTheme="majorHAnsi" w:cstheme="majorHAnsi"/>
        </w:rPr>
        <w:t>raz na dwa lata</w:t>
      </w:r>
      <w:r w:rsidRPr="001D4D9F">
        <w:rPr>
          <w:rFonts w:asciiTheme="majorHAnsi" w:hAnsiTheme="majorHAnsi" w:cstheme="majorHAnsi"/>
        </w:rPr>
        <w:t>, ze szczególnym uwzględnieniem analizy sytuacji związanych z wystąpieniem zagrożenia bezpieczeństwa dzieci,</w:t>
      </w:r>
    </w:p>
    <w:p w14:paraId="1D820AA9" w14:textId="4ED6617A" w:rsidR="00BC48A0" w:rsidRPr="001D4D9F" w:rsidRDefault="00BC48A0" w:rsidP="0035622C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Theme="majorHAnsi" w:hAnsiTheme="majorHAnsi" w:cstheme="majorHAnsi"/>
          <w:strike/>
        </w:rPr>
      </w:pPr>
      <w:r w:rsidRPr="00E16D7B">
        <w:rPr>
          <w:rFonts w:asciiTheme="majorHAnsi" w:hAnsiTheme="majorHAnsi" w:cstheme="majorHAnsi"/>
        </w:rPr>
        <w:t xml:space="preserve">zasady organizowania przez </w:t>
      </w:r>
      <w:r w:rsidR="00CF3CA7" w:rsidRPr="00E16D7B">
        <w:rPr>
          <w:rFonts w:asciiTheme="majorHAnsi" w:hAnsiTheme="majorHAnsi" w:cstheme="majorHAnsi"/>
        </w:rPr>
        <w:t>Urząd Miejski</w:t>
      </w:r>
      <w:r w:rsidRPr="00E16D7B">
        <w:rPr>
          <w:rFonts w:asciiTheme="majorHAnsi" w:hAnsiTheme="majorHAnsi" w:cstheme="majorHAnsi"/>
          <w:b/>
        </w:rPr>
        <w:t xml:space="preserve"> </w:t>
      </w:r>
      <w:r w:rsidRPr="00E16D7B">
        <w:rPr>
          <w:rFonts w:asciiTheme="majorHAnsi" w:hAnsiTheme="majorHAnsi" w:cstheme="majorHAnsi"/>
        </w:rPr>
        <w:t>konsultacji z dziećmi i ich rodzicami/opiekunam</w:t>
      </w:r>
      <w:r w:rsidR="00E16D7B">
        <w:rPr>
          <w:rFonts w:asciiTheme="majorHAnsi" w:hAnsiTheme="majorHAnsi" w:cstheme="majorHAnsi"/>
        </w:rPr>
        <w:t>i.</w:t>
      </w:r>
    </w:p>
    <w:p w14:paraId="745519AB" w14:textId="6EFFE497" w:rsidR="001C7075" w:rsidRPr="001D4D9F" w:rsidRDefault="001C7075" w:rsidP="001C7075">
      <w:pPr>
        <w:spacing w:line="276" w:lineRule="auto"/>
        <w:jc w:val="both"/>
        <w:rPr>
          <w:rFonts w:asciiTheme="majorHAnsi" w:hAnsiTheme="majorHAnsi" w:cstheme="majorHAnsi"/>
        </w:rPr>
      </w:pPr>
    </w:p>
    <w:p w14:paraId="20DFB696" w14:textId="715F4C6B" w:rsidR="00BC48A0" w:rsidRPr="001D4D9F" w:rsidRDefault="00BC48A0" w:rsidP="002031E8">
      <w:pPr>
        <w:spacing w:line="276" w:lineRule="auto"/>
        <w:jc w:val="both"/>
        <w:rPr>
          <w:rFonts w:asciiTheme="majorHAnsi" w:hAnsiTheme="majorHAnsi" w:cstheme="majorHAnsi"/>
          <w:color w:val="FF0000"/>
        </w:rPr>
      </w:pPr>
    </w:p>
    <w:p w14:paraId="70039E07" w14:textId="55D267CE" w:rsidR="004B4D4E" w:rsidRPr="001D4D9F" w:rsidRDefault="004B4D4E" w:rsidP="002031E8">
      <w:pPr>
        <w:spacing w:line="276" w:lineRule="auto"/>
        <w:jc w:val="both"/>
        <w:rPr>
          <w:rFonts w:asciiTheme="majorHAnsi" w:hAnsiTheme="majorHAnsi" w:cstheme="majorHAnsi"/>
          <w:color w:val="FF0000"/>
        </w:rPr>
      </w:pPr>
    </w:p>
    <w:p w14:paraId="03E52E05" w14:textId="0A2323AD" w:rsidR="004B4D4E" w:rsidRPr="001D4D9F" w:rsidRDefault="004B4D4E" w:rsidP="002031E8">
      <w:pPr>
        <w:spacing w:line="276" w:lineRule="auto"/>
        <w:jc w:val="both"/>
        <w:rPr>
          <w:rFonts w:asciiTheme="majorHAnsi" w:hAnsiTheme="majorHAnsi" w:cstheme="majorHAnsi"/>
          <w:color w:val="FF0000"/>
        </w:rPr>
      </w:pPr>
    </w:p>
    <w:p w14:paraId="011C5D9F" w14:textId="384051F6" w:rsidR="004B4D4E" w:rsidRPr="001D4D9F" w:rsidRDefault="004B4D4E" w:rsidP="002031E8">
      <w:pPr>
        <w:spacing w:line="276" w:lineRule="auto"/>
        <w:jc w:val="both"/>
        <w:rPr>
          <w:rFonts w:asciiTheme="majorHAnsi" w:hAnsiTheme="majorHAnsi" w:cstheme="majorHAnsi"/>
          <w:color w:val="FF0000"/>
        </w:rPr>
      </w:pPr>
    </w:p>
    <w:p w14:paraId="169522DD" w14:textId="726724B7" w:rsidR="004B4D4E" w:rsidRPr="001D4D9F" w:rsidRDefault="004B4D4E" w:rsidP="002031E8">
      <w:pPr>
        <w:spacing w:line="276" w:lineRule="auto"/>
        <w:jc w:val="both"/>
        <w:rPr>
          <w:rFonts w:asciiTheme="majorHAnsi" w:hAnsiTheme="majorHAnsi" w:cstheme="majorHAnsi"/>
          <w:color w:val="FF0000"/>
        </w:rPr>
      </w:pPr>
    </w:p>
    <w:p w14:paraId="79F875AA" w14:textId="4BC6FE42" w:rsidR="004B4D4E" w:rsidRPr="001D4D9F" w:rsidRDefault="004B4D4E" w:rsidP="002031E8">
      <w:pPr>
        <w:spacing w:line="276" w:lineRule="auto"/>
        <w:jc w:val="both"/>
        <w:rPr>
          <w:rFonts w:asciiTheme="majorHAnsi" w:hAnsiTheme="majorHAnsi" w:cstheme="majorHAnsi"/>
          <w:color w:val="FF0000"/>
        </w:rPr>
      </w:pPr>
    </w:p>
    <w:p w14:paraId="2C14FB6D" w14:textId="3BFE4915" w:rsidR="004B4D4E" w:rsidRPr="001D4D9F" w:rsidRDefault="004B4D4E" w:rsidP="002031E8">
      <w:pPr>
        <w:spacing w:line="276" w:lineRule="auto"/>
        <w:jc w:val="both"/>
        <w:rPr>
          <w:rFonts w:asciiTheme="majorHAnsi" w:hAnsiTheme="majorHAnsi" w:cstheme="majorHAnsi"/>
          <w:color w:val="FF0000"/>
        </w:rPr>
      </w:pPr>
    </w:p>
    <w:p w14:paraId="25468538" w14:textId="1D717FFA" w:rsidR="004B4D4E" w:rsidRPr="001D4D9F" w:rsidRDefault="004B4D4E" w:rsidP="002031E8">
      <w:pPr>
        <w:spacing w:line="276" w:lineRule="auto"/>
        <w:jc w:val="both"/>
        <w:rPr>
          <w:rFonts w:asciiTheme="majorHAnsi" w:hAnsiTheme="majorHAnsi" w:cstheme="majorHAnsi"/>
          <w:color w:val="FF0000"/>
        </w:rPr>
      </w:pPr>
    </w:p>
    <w:p w14:paraId="26474A00" w14:textId="17EEB3F9" w:rsidR="004B4D4E" w:rsidRPr="001D4D9F" w:rsidRDefault="004B4D4E" w:rsidP="002031E8">
      <w:pPr>
        <w:spacing w:line="276" w:lineRule="auto"/>
        <w:jc w:val="both"/>
        <w:rPr>
          <w:rFonts w:asciiTheme="majorHAnsi" w:hAnsiTheme="majorHAnsi" w:cstheme="majorHAnsi"/>
          <w:color w:val="FF0000"/>
        </w:rPr>
      </w:pPr>
    </w:p>
    <w:p w14:paraId="3B7B265B" w14:textId="7E7B5529" w:rsidR="004B4D4E" w:rsidRPr="001D4D9F" w:rsidRDefault="004B4D4E" w:rsidP="002031E8">
      <w:pPr>
        <w:spacing w:line="276" w:lineRule="auto"/>
        <w:jc w:val="both"/>
        <w:rPr>
          <w:rFonts w:asciiTheme="majorHAnsi" w:hAnsiTheme="majorHAnsi" w:cstheme="majorHAnsi"/>
          <w:color w:val="FF0000"/>
        </w:rPr>
      </w:pPr>
    </w:p>
    <w:p w14:paraId="5C7EF982" w14:textId="0E36D48F" w:rsidR="004B4D4E" w:rsidRPr="001D4D9F" w:rsidRDefault="004B4D4E" w:rsidP="002031E8">
      <w:pPr>
        <w:spacing w:line="276" w:lineRule="auto"/>
        <w:jc w:val="both"/>
        <w:rPr>
          <w:rFonts w:asciiTheme="majorHAnsi" w:hAnsiTheme="majorHAnsi" w:cstheme="majorHAnsi"/>
          <w:color w:val="FF0000"/>
        </w:rPr>
      </w:pPr>
    </w:p>
    <w:p w14:paraId="68852DBD" w14:textId="5838A9EA" w:rsidR="004B4D4E" w:rsidRPr="001D4D9F" w:rsidRDefault="004B4D4E" w:rsidP="002031E8">
      <w:pPr>
        <w:spacing w:line="276" w:lineRule="auto"/>
        <w:jc w:val="both"/>
        <w:rPr>
          <w:rFonts w:asciiTheme="majorHAnsi" w:hAnsiTheme="majorHAnsi" w:cstheme="majorHAnsi"/>
          <w:color w:val="FF0000"/>
        </w:rPr>
      </w:pPr>
    </w:p>
    <w:p w14:paraId="10DB5253" w14:textId="48F1E53C" w:rsidR="004B4D4E" w:rsidRPr="001D4D9F" w:rsidRDefault="004B4D4E" w:rsidP="002031E8">
      <w:pPr>
        <w:spacing w:line="276" w:lineRule="auto"/>
        <w:jc w:val="both"/>
        <w:rPr>
          <w:rFonts w:asciiTheme="majorHAnsi" w:hAnsiTheme="majorHAnsi" w:cstheme="majorHAnsi"/>
          <w:color w:val="FF0000"/>
        </w:rPr>
      </w:pPr>
    </w:p>
    <w:p w14:paraId="02F419A6" w14:textId="6988A987" w:rsidR="004B4D4E" w:rsidRPr="001D4D9F" w:rsidRDefault="004B4D4E" w:rsidP="002031E8">
      <w:pPr>
        <w:spacing w:line="276" w:lineRule="auto"/>
        <w:jc w:val="both"/>
        <w:rPr>
          <w:rFonts w:asciiTheme="majorHAnsi" w:hAnsiTheme="majorHAnsi" w:cstheme="majorHAnsi"/>
          <w:color w:val="FF0000"/>
        </w:rPr>
      </w:pPr>
    </w:p>
    <w:p w14:paraId="3ADC910A" w14:textId="3AB4F3D1" w:rsidR="004B4D4E" w:rsidRPr="001D4D9F" w:rsidRDefault="004B4D4E" w:rsidP="002031E8">
      <w:pPr>
        <w:spacing w:line="276" w:lineRule="auto"/>
        <w:jc w:val="both"/>
        <w:rPr>
          <w:rFonts w:asciiTheme="majorHAnsi" w:hAnsiTheme="majorHAnsi" w:cstheme="majorHAnsi"/>
          <w:color w:val="FF0000"/>
        </w:rPr>
      </w:pPr>
    </w:p>
    <w:p w14:paraId="4AFA61D5" w14:textId="0287F81B" w:rsidR="004B4D4E" w:rsidRPr="001D4D9F" w:rsidRDefault="004B4D4E" w:rsidP="002031E8">
      <w:pPr>
        <w:spacing w:line="276" w:lineRule="auto"/>
        <w:jc w:val="both"/>
        <w:rPr>
          <w:rFonts w:asciiTheme="majorHAnsi" w:hAnsiTheme="majorHAnsi" w:cstheme="majorHAnsi"/>
          <w:color w:val="FF0000"/>
        </w:rPr>
      </w:pPr>
    </w:p>
    <w:p w14:paraId="3545E17A" w14:textId="54E7CB9B" w:rsidR="004B4D4E" w:rsidRPr="001D4D9F" w:rsidRDefault="004B4D4E" w:rsidP="002031E8">
      <w:pPr>
        <w:spacing w:line="276" w:lineRule="auto"/>
        <w:jc w:val="both"/>
        <w:rPr>
          <w:rFonts w:asciiTheme="majorHAnsi" w:hAnsiTheme="majorHAnsi" w:cstheme="majorHAnsi"/>
          <w:color w:val="FF0000"/>
        </w:rPr>
      </w:pPr>
    </w:p>
    <w:p w14:paraId="5B7AD252" w14:textId="11E38BE7" w:rsidR="004B4D4E" w:rsidRPr="001D4D9F" w:rsidRDefault="004B4D4E" w:rsidP="002031E8">
      <w:pPr>
        <w:spacing w:line="276" w:lineRule="auto"/>
        <w:jc w:val="both"/>
        <w:rPr>
          <w:rFonts w:asciiTheme="majorHAnsi" w:hAnsiTheme="majorHAnsi" w:cstheme="majorHAnsi"/>
          <w:color w:val="FF0000"/>
        </w:rPr>
      </w:pPr>
    </w:p>
    <w:p w14:paraId="617AD6E9" w14:textId="4093991D" w:rsidR="004B4D4E" w:rsidRPr="001D4D9F" w:rsidRDefault="004B4D4E" w:rsidP="002031E8">
      <w:pPr>
        <w:spacing w:line="276" w:lineRule="auto"/>
        <w:jc w:val="both"/>
        <w:rPr>
          <w:rFonts w:asciiTheme="majorHAnsi" w:hAnsiTheme="majorHAnsi" w:cstheme="majorHAnsi"/>
          <w:color w:val="FF0000"/>
        </w:rPr>
      </w:pPr>
    </w:p>
    <w:p w14:paraId="7965B9A9" w14:textId="4E907737" w:rsidR="004B4D4E" w:rsidRPr="001D4D9F" w:rsidRDefault="004B4D4E" w:rsidP="002031E8">
      <w:pPr>
        <w:spacing w:line="276" w:lineRule="auto"/>
        <w:jc w:val="both"/>
        <w:rPr>
          <w:rFonts w:asciiTheme="majorHAnsi" w:hAnsiTheme="majorHAnsi" w:cstheme="majorHAnsi"/>
          <w:color w:val="FF0000"/>
        </w:rPr>
      </w:pPr>
    </w:p>
    <w:p w14:paraId="173A4556" w14:textId="3182AB3E" w:rsidR="004B4D4E" w:rsidRPr="001D4D9F" w:rsidRDefault="004B4D4E" w:rsidP="002031E8">
      <w:pPr>
        <w:spacing w:line="276" w:lineRule="auto"/>
        <w:jc w:val="both"/>
        <w:rPr>
          <w:rFonts w:asciiTheme="majorHAnsi" w:hAnsiTheme="majorHAnsi" w:cstheme="majorHAnsi"/>
          <w:color w:val="FF0000"/>
        </w:rPr>
      </w:pPr>
    </w:p>
    <w:p w14:paraId="7CF0296F" w14:textId="24728535" w:rsidR="004B4D4E" w:rsidRPr="001D4D9F" w:rsidRDefault="004B4D4E" w:rsidP="002031E8">
      <w:pPr>
        <w:spacing w:line="276" w:lineRule="auto"/>
        <w:jc w:val="both"/>
        <w:rPr>
          <w:rFonts w:asciiTheme="majorHAnsi" w:hAnsiTheme="majorHAnsi" w:cstheme="majorHAnsi"/>
          <w:color w:val="FF0000"/>
        </w:rPr>
      </w:pPr>
    </w:p>
    <w:p w14:paraId="586CFBB9" w14:textId="6801CE42" w:rsidR="004B4D4E" w:rsidRPr="001D4D9F" w:rsidRDefault="004B4D4E" w:rsidP="002031E8">
      <w:pPr>
        <w:spacing w:line="276" w:lineRule="auto"/>
        <w:jc w:val="both"/>
        <w:rPr>
          <w:rFonts w:asciiTheme="majorHAnsi" w:hAnsiTheme="majorHAnsi" w:cstheme="majorHAnsi"/>
          <w:color w:val="FF0000"/>
        </w:rPr>
      </w:pPr>
    </w:p>
    <w:p w14:paraId="2852A2F4" w14:textId="0542307A" w:rsidR="004B4D4E" w:rsidRPr="001D4D9F" w:rsidRDefault="004B4D4E" w:rsidP="002031E8">
      <w:pPr>
        <w:spacing w:line="276" w:lineRule="auto"/>
        <w:jc w:val="both"/>
        <w:rPr>
          <w:rFonts w:asciiTheme="majorHAnsi" w:hAnsiTheme="majorHAnsi" w:cstheme="majorHAnsi"/>
          <w:color w:val="FF0000"/>
        </w:rPr>
      </w:pPr>
    </w:p>
    <w:p w14:paraId="574A76E2" w14:textId="5EBFAFA4" w:rsidR="004B4D4E" w:rsidRPr="001D4D9F" w:rsidRDefault="004B4D4E" w:rsidP="002031E8">
      <w:pPr>
        <w:spacing w:line="276" w:lineRule="auto"/>
        <w:jc w:val="both"/>
        <w:rPr>
          <w:rFonts w:asciiTheme="majorHAnsi" w:hAnsiTheme="majorHAnsi" w:cstheme="majorHAnsi"/>
          <w:color w:val="FF0000"/>
        </w:rPr>
      </w:pPr>
    </w:p>
    <w:p w14:paraId="7AC203DC" w14:textId="001B1499" w:rsidR="004B4D4E" w:rsidRPr="001D4D9F" w:rsidRDefault="004B4D4E" w:rsidP="002031E8">
      <w:pPr>
        <w:spacing w:line="276" w:lineRule="auto"/>
        <w:jc w:val="both"/>
        <w:rPr>
          <w:rFonts w:asciiTheme="majorHAnsi" w:hAnsiTheme="majorHAnsi" w:cstheme="majorHAnsi"/>
          <w:color w:val="FF0000"/>
        </w:rPr>
      </w:pPr>
    </w:p>
    <w:p w14:paraId="29F1E6DC" w14:textId="40323F05" w:rsidR="004B4D4E" w:rsidRPr="001D4D9F" w:rsidRDefault="004B4D4E" w:rsidP="002031E8">
      <w:pPr>
        <w:spacing w:line="276" w:lineRule="auto"/>
        <w:jc w:val="both"/>
        <w:rPr>
          <w:rFonts w:asciiTheme="majorHAnsi" w:hAnsiTheme="majorHAnsi" w:cstheme="majorHAnsi"/>
          <w:color w:val="FF0000"/>
        </w:rPr>
      </w:pPr>
    </w:p>
    <w:p w14:paraId="7AAF0093" w14:textId="26B5F6F9" w:rsidR="00450C23" w:rsidRPr="001D4D9F" w:rsidRDefault="00450C23" w:rsidP="002031E8">
      <w:pPr>
        <w:spacing w:line="276" w:lineRule="auto"/>
        <w:jc w:val="both"/>
        <w:rPr>
          <w:rFonts w:asciiTheme="majorHAnsi" w:hAnsiTheme="majorHAnsi" w:cstheme="majorHAnsi"/>
          <w:color w:val="FF0000"/>
        </w:rPr>
      </w:pPr>
    </w:p>
    <w:p w14:paraId="2DD073C4" w14:textId="77777777" w:rsidR="00450C23" w:rsidRPr="001D4D9F" w:rsidRDefault="00450C23" w:rsidP="002031E8">
      <w:pPr>
        <w:spacing w:line="276" w:lineRule="auto"/>
        <w:jc w:val="both"/>
        <w:rPr>
          <w:rFonts w:asciiTheme="majorHAnsi" w:hAnsiTheme="majorHAnsi" w:cstheme="majorHAnsi"/>
          <w:color w:val="FF0000"/>
        </w:rPr>
      </w:pPr>
    </w:p>
    <w:p w14:paraId="416C4D04" w14:textId="77777777" w:rsidR="00BC48A0" w:rsidRPr="001D4D9F" w:rsidRDefault="00BC48A0" w:rsidP="00EA3D4C">
      <w:pPr>
        <w:pStyle w:val="NOWYSTYLACO"/>
        <w:jc w:val="center"/>
        <w:rPr>
          <w:u w:val="single"/>
        </w:rPr>
      </w:pPr>
      <w:bookmarkStart w:id="4" w:name="_Toc170677642"/>
      <w:r w:rsidRPr="001D4D9F">
        <w:rPr>
          <w:u w:val="single"/>
        </w:rPr>
        <w:lastRenderedPageBreak/>
        <w:t>Rozdział II</w:t>
      </w:r>
      <w:bookmarkEnd w:id="4"/>
    </w:p>
    <w:p w14:paraId="72D378F4" w14:textId="77777777" w:rsidR="00BC48A0" w:rsidRPr="001D4D9F" w:rsidRDefault="00BC48A0" w:rsidP="00EA3D4C">
      <w:pPr>
        <w:pStyle w:val="NOWYSTYLACO"/>
        <w:jc w:val="center"/>
      </w:pPr>
      <w:bookmarkStart w:id="5" w:name="_Toc170677643"/>
      <w:r w:rsidRPr="001D4D9F">
        <w:t>Słowniczek terminów</w:t>
      </w:r>
      <w:bookmarkEnd w:id="5"/>
    </w:p>
    <w:p w14:paraId="35D41510" w14:textId="77777777" w:rsidR="00BC48A0" w:rsidRPr="001D4D9F" w:rsidRDefault="00BC48A0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2438DA5C" w14:textId="77777777" w:rsidR="00BC48A0" w:rsidRPr="001D4D9F" w:rsidRDefault="00BC48A0" w:rsidP="005D7B63">
      <w:pPr>
        <w:spacing w:line="276" w:lineRule="auto"/>
        <w:jc w:val="center"/>
        <w:rPr>
          <w:rFonts w:asciiTheme="majorHAnsi" w:hAnsiTheme="majorHAnsi" w:cstheme="majorHAnsi"/>
          <w:b/>
          <w:bCs/>
        </w:rPr>
      </w:pPr>
      <w:r w:rsidRPr="001D4D9F">
        <w:rPr>
          <w:rFonts w:asciiTheme="majorHAnsi" w:hAnsiTheme="majorHAnsi" w:cstheme="majorHAnsi"/>
          <w:b/>
        </w:rPr>
        <w:t xml:space="preserve">§ </w:t>
      </w:r>
      <w:r w:rsidRPr="001D4D9F">
        <w:rPr>
          <w:rFonts w:asciiTheme="majorHAnsi" w:eastAsia="Calibri" w:hAnsiTheme="majorHAnsi" w:cstheme="majorHAnsi"/>
          <w:b/>
        </w:rPr>
        <w:t>2.</w:t>
      </w:r>
    </w:p>
    <w:p w14:paraId="341DC334" w14:textId="77777777" w:rsidR="00BC48A0" w:rsidRPr="001D4D9F" w:rsidRDefault="00BC48A0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Theme="majorHAnsi" w:eastAsia="Calibri" w:hAnsiTheme="majorHAnsi" w:cstheme="majorHAnsi"/>
        </w:rPr>
      </w:pPr>
      <w:r w:rsidRPr="001D4D9F">
        <w:rPr>
          <w:rFonts w:asciiTheme="majorHAnsi" w:eastAsia="Calibri" w:hAnsiTheme="majorHAnsi" w:cstheme="majorHAnsi"/>
          <w:bCs/>
        </w:rPr>
        <w:t xml:space="preserve">Dziecko/małoletni </w:t>
      </w:r>
      <w:r w:rsidRPr="001D4D9F">
        <w:rPr>
          <w:rFonts w:asciiTheme="majorHAnsi" w:eastAsia="Calibri" w:hAnsiTheme="majorHAnsi" w:cstheme="majorHAnsi"/>
        </w:rPr>
        <w:t>– każda osoba do ukończenia 18. roku życia.</w:t>
      </w:r>
    </w:p>
    <w:p w14:paraId="74D67C2D" w14:textId="77777777" w:rsidR="00BC48A0" w:rsidRPr="001D4D9F" w:rsidRDefault="00BC48A0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Theme="majorHAnsi" w:eastAsia="Calibri" w:hAnsiTheme="majorHAnsi" w:cstheme="majorHAnsi"/>
        </w:rPr>
      </w:pPr>
      <w:r w:rsidRPr="001D4D9F">
        <w:rPr>
          <w:rFonts w:asciiTheme="majorHAnsi" w:eastAsia="Calibri" w:hAnsiTheme="majorHAnsi" w:cstheme="majorHAnsi"/>
          <w:bCs/>
        </w:rPr>
        <w:t xml:space="preserve">Krzywdzenie dziecka </w:t>
      </w:r>
      <w:r w:rsidRPr="001D4D9F">
        <w:rPr>
          <w:rFonts w:asciiTheme="majorHAnsi" w:eastAsia="Calibri" w:hAnsiTheme="majorHAnsi" w:cstheme="majorHAnsi"/>
        </w:rPr>
        <w:t>– popełnienie czynu zabronionego lub czynu karalnego na szkodę dziecka, lub zagrożenie dobra dziecka, w tym jego zaniedbanie.</w:t>
      </w:r>
    </w:p>
    <w:p w14:paraId="6366C5D4" w14:textId="55628253" w:rsidR="00BC48A0" w:rsidRPr="001D4D9F" w:rsidRDefault="00BC48A0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Theme="majorHAnsi" w:eastAsia="Calibri" w:hAnsiTheme="majorHAnsi" w:cstheme="majorHAnsi"/>
        </w:rPr>
      </w:pPr>
      <w:r w:rsidRPr="001D4D9F">
        <w:rPr>
          <w:rFonts w:asciiTheme="majorHAnsi" w:eastAsia="Calibri" w:hAnsiTheme="majorHAnsi" w:cstheme="majorHAnsi"/>
          <w:bCs/>
        </w:rPr>
        <w:t xml:space="preserve">Personel </w:t>
      </w:r>
      <w:r w:rsidRPr="001D4D9F">
        <w:rPr>
          <w:rFonts w:asciiTheme="majorHAnsi" w:eastAsia="Calibri" w:hAnsiTheme="majorHAnsi" w:cstheme="majorHAnsi"/>
        </w:rPr>
        <w:t xml:space="preserve">– każdy pracownik </w:t>
      </w:r>
      <w:r w:rsidR="00CF3CA7" w:rsidRPr="001D4D9F">
        <w:rPr>
          <w:rFonts w:asciiTheme="majorHAnsi" w:hAnsiTheme="majorHAnsi" w:cstheme="majorHAnsi"/>
        </w:rPr>
        <w:t>Urzędu Miejskiego</w:t>
      </w:r>
      <w:r w:rsidRPr="001D4D9F">
        <w:rPr>
          <w:rFonts w:asciiTheme="majorHAnsi" w:eastAsia="Calibri" w:hAnsiTheme="majorHAnsi" w:cstheme="majorHAnsi"/>
        </w:rPr>
        <w:t xml:space="preserve"> bez względu na formę zatrudnienia, w tym współpracownik, stażysta, wolontariusz lub inna osoba, która z racji pełnionej funkcji lub zadań ma (nawet potencjalny) kontakt z dziećmi.</w:t>
      </w:r>
    </w:p>
    <w:p w14:paraId="78C03D0A" w14:textId="77777777" w:rsidR="00BC48A0" w:rsidRPr="001D4D9F" w:rsidRDefault="00BC48A0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Theme="majorHAnsi" w:eastAsia="Calibri" w:hAnsiTheme="majorHAnsi" w:cstheme="majorHAnsi"/>
        </w:rPr>
      </w:pPr>
      <w:r w:rsidRPr="001D4D9F">
        <w:rPr>
          <w:rFonts w:asciiTheme="majorHAnsi" w:eastAsia="Calibri" w:hAnsiTheme="majorHAnsi" w:cstheme="majorHAnsi"/>
          <w:bCs/>
        </w:rPr>
        <w:t xml:space="preserve">Opiekun dziecka </w:t>
      </w:r>
      <w:r w:rsidRPr="001D4D9F">
        <w:rPr>
          <w:rFonts w:asciiTheme="majorHAnsi" w:eastAsia="Calibri" w:hAnsiTheme="majorHAnsi" w:cstheme="majorHAnsi"/>
        </w:rPr>
        <w:t>– osoba uprawniona do reprezentacji dziecka, w szczególności jego rodzic lub opiekun prawny, a także rodzic zastępczy.</w:t>
      </w:r>
    </w:p>
    <w:p w14:paraId="01F29F79" w14:textId="72FD8D10" w:rsidR="00BC48A0" w:rsidRPr="001D4D9F" w:rsidRDefault="00BC48A0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Theme="majorHAnsi" w:eastAsia="Calibri" w:hAnsiTheme="majorHAnsi" w:cstheme="majorHAnsi"/>
        </w:rPr>
      </w:pPr>
      <w:r w:rsidRPr="001D4D9F">
        <w:rPr>
          <w:rFonts w:asciiTheme="majorHAnsi" w:eastAsia="Calibri" w:hAnsiTheme="majorHAnsi" w:cstheme="majorHAnsi"/>
          <w:bCs/>
        </w:rPr>
        <w:t xml:space="preserve">Instytucja </w:t>
      </w:r>
      <w:r w:rsidRPr="001D4D9F">
        <w:rPr>
          <w:rFonts w:asciiTheme="majorHAnsi" w:eastAsia="Calibri" w:hAnsiTheme="majorHAnsi" w:cstheme="majorHAnsi"/>
        </w:rPr>
        <w:t>– każda instytucja świadcząca usługi dzieciom lub działająca na rzecz dzieci.</w:t>
      </w:r>
    </w:p>
    <w:p w14:paraId="04198DC9" w14:textId="69691225" w:rsidR="00B03E6B" w:rsidRPr="001D4D9F" w:rsidRDefault="00B03E6B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Theme="majorHAnsi" w:eastAsia="Calibri" w:hAnsiTheme="majorHAnsi" w:cstheme="majorHAnsi"/>
        </w:rPr>
      </w:pPr>
      <w:r w:rsidRPr="001D4D9F">
        <w:rPr>
          <w:rFonts w:asciiTheme="majorHAnsi" w:eastAsia="Calibri" w:hAnsiTheme="majorHAnsi" w:cstheme="majorHAnsi"/>
        </w:rPr>
        <w:t>Jednostka – Urząd Miejski w Gołdapi.</w:t>
      </w:r>
    </w:p>
    <w:p w14:paraId="53DC9BBB" w14:textId="2A11FF1C" w:rsidR="00BC48A0" w:rsidRPr="001D4D9F" w:rsidRDefault="00A26F58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Theme="majorHAnsi" w:eastAsia="Calibri" w:hAnsiTheme="majorHAnsi" w:cstheme="majorHAnsi"/>
        </w:rPr>
      </w:pPr>
      <w:r w:rsidRPr="001D4D9F">
        <w:rPr>
          <w:rFonts w:asciiTheme="majorHAnsi" w:eastAsia="Calibri" w:hAnsiTheme="majorHAnsi" w:cstheme="majorHAnsi"/>
        </w:rPr>
        <w:t>Kierownik</w:t>
      </w:r>
      <w:r w:rsidR="00BC48A0" w:rsidRPr="001D4D9F">
        <w:rPr>
          <w:rFonts w:asciiTheme="majorHAnsi" w:eastAsia="Calibri" w:hAnsiTheme="majorHAnsi" w:cstheme="majorHAnsi"/>
        </w:rPr>
        <w:t xml:space="preserve"> – osoba (lub podmiot), która w strukturze </w:t>
      </w:r>
      <w:r w:rsidR="00CF3CA7" w:rsidRPr="001D4D9F">
        <w:rPr>
          <w:rFonts w:asciiTheme="majorHAnsi" w:hAnsiTheme="majorHAnsi" w:cstheme="majorHAnsi"/>
        </w:rPr>
        <w:t xml:space="preserve">Urzędu </w:t>
      </w:r>
      <w:r w:rsidR="00BB7D71" w:rsidRPr="001D4D9F">
        <w:rPr>
          <w:rFonts w:asciiTheme="majorHAnsi" w:hAnsiTheme="majorHAnsi" w:cstheme="majorHAnsi"/>
        </w:rPr>
        <w:t>Miejskiego</w:t>
      </w:r>
      <w:r w:rsidR="00BC48A0" w:rsidRPr="001D4D9F">
        <w:rPr>
          <w:rFonts w:asciiTheme="majorHAnsi" w:eastAsia="Calibri" w:hAnsiTheme="majorHAnsi" w:cstheme="majorHAnsi"/>
        </w:rPr>
        <w:t xml:space="preserve"> jest uprawniona do podejmowania decyzji</w:t>
      </w:r>
      <w:r w:rsidR="00B03E6B" w:rsidRPr="001D4D9F">
        <w:rPr>
          <w:rFonts w:asciiTheme="majorHAnsi" w:eastAsia="Calibri" w:hAnsiTheme="majorHAnsi" w:cstheme="majorHAnsi"/>
        </w:rPr>
        <w:t xml:space="preserve">, gdzie </w:t>
      </w:r>
      <w:r w:rsidR="00450C23" w:rsidRPr="001D4D9F">
        <w:rPr>
          <w:rFonts w:asciiTheme="majorHAnsi" w:eastAsia="Calibri" w:hAnsiTheme="majorHAnsi" w:cstheme="majorHAnsi"/>
        </w:rPr>
        <w:t xml:space="preserve">w niniejszym dokumencie </w:t>
      </w:r>
      <w:r w:rsidR="00B03E6B" w:rsidRPr="001D4D9F">
        <w:rPr>
          <w:rFonts w:asciiTheme="majorHAnsi" w:eastAsia="Calibri" w:hAnsiTheme="majorHAnsi" w:cstheme="majorHAnsi"/>
        </w:rPr>
        <w:t>za Kierownika uznaje się Burmistrza Gołdapi</w:t>
      </w:r>
      <w:r w:rsidR="00BC48A0" w:rsidRPr="001D4D9F">
        <w:rPr>
          <w:rFonts w:asciiTheme="majorHAnsi" w:eastAsia="Calibri" w:hAnsiTheme="majorHAnsi" w:cstheme="majorHAnsi"/>
        </w:rPr>
        <w:t>.</w:t>
      </w:r>
    </w:p>
    <w:p w14:paraId="514F264F" w14:textId="77777777" w:rsidR="00BC48A0" w:rsidRPr="001D4D9F" w:rsidRDefault="00BC48A0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Theme="majorHAnsi" w:eastAsia="Calibri" w:hAnsiTheme="majorHAnsi" w:cstheme="majorHAnsi"/>
        </w:rPr>
      </w:pPr>
      <w:r w:rsidRPr="001D4D9F">
        <w:rPr>
          <w:rFonts w:asciiTheme="majorHAnsi" w:eastAsia="Calibri" w:hAnsiTheme="majorHAnsi" w:cstheme="majorHAnsi"/>
        </w:rPr>
        <w:t>Zgoda rodzica dziecka oznacza zgodę co najmniej jednego z rodziców dziecka. W przypadku braku porozumienia między rodzicami dziecka konieczne jest poinformowanie rodziców o konieczności rozstrzygnięcia sprawy przez sąd rodzinny.</w:t>
      </w:r>
    </w:p>
    <w:p w14:paraId="3CA02EFD" w14:textId="6B3123EA" w:rsidR="00BC48A0" w:rsidRPr="001D4D9F" w:rsidRDefault="00BC48A0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Theme="majorHAnsi" w:eastAsia="Calibri" w:hAnsiTheme="majorHAnsi" w:cstheme="majorHAnsi"/>
        </w:rPr>
      </w:pPr>
      <w:r w:rsidRPr="001D4D9F">
        <w:rPr>
          <w:rFonts w:asciiTheme="majorHAnsi" w:eastAsia="Calibri" w:hAnsiTheme="majorHAnsi" w:cstheme="majorHAnsi"/>
        </w:rPr>
        <w:t xml:space="preserve">Osoba odpowiedzialna za Standardy Ochrony Małoletnich przed krzywdzeniem </w:t>
      </w:r>
      <w:r w:rsidR="00450C23" w:rsidRPr="001D4D9F">
        <w:rPr>
          <w:rFonts w:asciiTheme="majorHAnsi" w:eastAsia="Calibri" w:hAnsiTheme="majorHAnsi" w:cstheme="majorHAnsi"/>
        </w:rPr>
        <w:t xml:space="preserve">- </w:t>
      </w:r>
      <w:r w:rsidRPr="001D4D9F">
        <w:rPr>
          <w:rFonts w:asciiTheme="majorHAnsi" w:eastAsia="Calibri" w:hAnsiTheme="majorHAnsi" w:cstheme="majorHAnsi"/>
        </w:rPr>
        <w:t xml:space="preserve"> wyznaczony przez </w:t>
      </w:r>
      <w:r w:rsidR="00A26F58" w:rsidRPr="001D4D9F">
        <w:rPr>
          <w:rFonts w:asciiTheme="majorHAnsi" w:eastAsia="Calibri" w:hAnsiTheme="majorHAnsi" w:cstheme="majorHAnsi"/>
        </w:rPr>
        <w:t>Kierownika</w:t>
      </w:r>
      <w:r w:rsidRPr="001D4D9F">
        <w:rPr>
          <w:rFonts w:asciiTheme="majorHAnsi" w:eastAsia="Calibri" w:hAnsiTheme="majorHAnsi" w:cstheme="majorHAnsi"/>
        </w:rPr>
        <w:t xml:space="preserve"> pracownik sprawujący nadzór nad realizacją niniejszych Standardów Ochrony Małoletnich przed krzywdzeniem.</w:t>
      </w:r>
    </w:p>
    <w:p w14:paraId="3CD81C69" w14:textId="5502ECFD" w:rsidR="001C7075" w:rsidRPr="001D4D9F" w:rsidRDefault="001C7075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Theme="majorHAnsi" w:eastAsia="Calibri" w:hAnsiTheme="majorHAnsi" w:cstheme="majorHAnsi"/>
        </w:rPr>
      </w:pPr>
      <w:r w:rsidRPr="001D4D9F">
        <w:rPr>
          <w:rFonts w:asciiTheme="majorHAnsi" w:eastAsia="Calibri" w:hAnsiTheme="majorHAnsi" w:cstheme="majorHAnsi"/>
        </w:rPr>
        <w:t xml:space="preserve">Firma zewnętrzna – każdy podmiot uprawniony do prowadzenia działalności gospodarczej niezależnie od formy tejże działalności, który na skutek porozumienia, umowy bądź jakiejkolwiek innej formy regulującej świadczenie, prowadzi na rzecz Urzędu Miejskiego świadczenia i/lub realizuje </w:t>
      </w:r>
      <w:r w:rsidR="00011A1E" w:rsidRPr="001D4D9F">
        <w:rPr>
          <w:rFonts w:asciiTheme="majorHAnsi" w:eastAsia="Calibri" w:hAnsiTheme="majorHAnsi" w:cstheme="majorHAnsi"/>
        </w:rPr>
        <w:t>usługi,</w:t>
      </w:r>
      <w:r w:rsidRPr="001D4D9F">
        <w:rPr>
          <w:rFonts w:asciiTheme="majorHAnsi" w:eastAsia="Calibri" w:hAnsiTheme="majorHAnsi" w:cstheme="majorHAnsi"/>
        </w:rPr>
        <w:t xml:space="preserve"> podczas których z uwagi na charakter tychże świadczeń i/lub usług zachodzi lub nawet potencjalnie może zajść </w:t>
      </w:r>
      <w:r w:rsidR="00C8485C" w:rsidRPr="001D4D9F">
        <w:rPr>
          <w:rFonts w:asciiTheme="majorHAnsi" w:eastAsia="Calibri" w:hAnsiTheme="majorHAnsi" w:cstheme="majorHAnsi"/>
        </w:rPr>
        <w:t xml:space="preserve">kontakt z dziećmi. </w:t>
      </w:r>
    </w:p>
    <w:p w14:paraId="68376AFC" w14:textId="77C4C282" w:rsidR="00BC48A0" w:rsidRPr="001D4D9F" w:rsidRDefault="00BC48A0" w:rsidP="004B4D4E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Theme="majorHAnsi" w:eastAsia="Calibri" w:hAnsiTheme="majorHAnsi" w:cstheme="majorHAnsi"/>
        </w:rPr>
      </w:pPr>
      <w:r w:rsidRPr="001D4D9F">
        <w:rPr>
          <w:rFonts w:asciiTheme="majorHAnsi" w:eastAsia="Calibri" w:hAnsiTheme="majorHAnsi" w:cstheme="majorHAnsi"/>
        </w:rPr>
        <w:t>Dane osobowe dziecka to wszelkie informacje umożliwiające identyfikację dziecka.</w:t>
      </w:r>
    </w:p>
    <w:p w14:paraId="1E5C0D71" w14:textId="524F1F59" w:rsidR="003D157C" w:rsidRPr="001D4D9F" w:rsidRDefault="003D157C" w:rsidP="004B4D4E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Theme="majorHAnsi" w:eastAsia="Calibri" w:hAnsiTheme="majorHAnsi" w:cstheme="majorHAnsi"/>
        </w:rPr>
      </w:pPr>
      <w:r w:rsidRPr="001D4D9F">
        <w:rPr>
          <w:rFonts w:asciiTheme="majorHAnsi" w:hAnsiTheme="majorHAnsi" w:cstheme="majorHAnsi"/>
        </w:rPr>
        <w:t>Placówka - szkoła/przedszkole lub inna placówka zajmująca się działalnością opiekuńczą, bądź wychowawczą.</w:t>
      </w:r>
    </w:p>
    <w:p w14:paraId="311045E6" w14:textId="5266E9BD" w:rsidR="00BC48A0" w:rsidRPr="001D4D9F" w:rsidRDefault="00BC48A0" w:rsidP="002031E8">
      <w:pPr>
        <w:spacing w:line="276" w:lineRule="auto"/>
        <w:jc w:val="both"/>
        <w:rPr>
          <w:rFonts w:asciiTheme="majorHAnsi" w:eastAsia="Calibri" w:hAnsiTheme="majorHAnsi" w:cstheme="majorHAnsi"/>
          <w:b/>
          <w:color w:val="FF0000"/>
        </w:rPr>
      </w:pPr>
    </w:p>
    <w:p w14:paraId="5121E2E2" w14:textId="1C09CF2C" w:rsidR="004B4D4E" w:rsidRPr="001D4D9F" w:rsidRDefault="004B4D4E" w:rsidP="002031E8">
      <w:pPr>
        <w:spacing w:line="276" w:lineRule="auto"/>
        <w:jc w:val="both"/>
        <w:rPr>
          <w:rFonts w:asciiTheme="majorHAnsi" w:eastAsia="Calibri" w:hAnsiTheme="majorHAnsi" w:cstheme="majorHAnsi"/>
          <w:b/>
          <w:color w:val="FF0000"/>
        </w:rPr>
      </w:pPr>
    </w:p>
    <w:p w14:paraId="3F5D8102" w14:textId="012B0225" w:rsidR="004B4D4E" w:rsidRDefault="004B4D4E" w:rsidP="002031E8">
      <w:pPr>
        <w:spacing w:line="276" w:lineRule="auto"/>
        <w:jc w:val="both"/>
        <w:rPr>
          <w:rFonts w:asciiTheme="majorHAnsi" w:eastAsia="Calibri" w:hAnsiTheme="majorHAnsi" w:cstheme="majorHAnsi"/>
          <w:b/>
          <w:color w:val="FF0000"/>
        </w:rPr>
      </w:pPr>
    </w:p>
    <w:p w14:paraId="69FE05CD" w14:textId="51318ACD" w:rsidR="004B4D4E" w:rsidRDefault="004B4D4E" w:rsidP="002031E8">
      <w:pPr>
        <w:spacing w:line="276" w:lineRule="auto"/>
        <w:jc w:val="both"/>
        <w:rPr>
          <w:rFonts w:asciiTheme="majorHAnsi" w:eastAsia="Calibri" w:hAnsiTheme="majorHAnsi" w:cstheme="majorHAnsi"/>
          <w:b/>
          <w:color w:val="FF0000"/>
        </w:rPr>
      </w:pPr>
    </w:p>
    <w:p w14:paraId="74A6AD0A" w14:textId="39495F48" w:rsidR="004B4D4E" w:rsidRDefault="004B4D4E" w:rsidP="002031E8">
      <w:pPr>
        <w:spacing w:line="276" w:lineRule="auto"/>
        <w:jc w:val="both"/>
        <w:rPr>
          <w:rFonts w:asciiTheme="majorHAnsi" w:eastAsia="Calibri" w:hAnsiTheme="majorHAnsi" w:cstheme="majorHAnsi"/>
          <w:b/>
          <w:color w:val="FF0000"/>
        </w:rPr>
      </w:pPr>
    </w:p>
    <w:p w14:paraId="4ED9105E" w14:textId="7855BD5D" w:rsidR="004B4D4E" w:rsidRDefault="004B4D4E" w:rsidP="002031E8">
      <w:pPr>
        <w:spacing w:line="276" w:lineRule="auto"/>
        <w:jc w:val="both"/>
        <w:rPr>
          <w:rFonts w:asciiTheme="majorHAnsi" w:eastAsia="Calibri" w:hAnsiTheme="majorHAnsi" w:cstheme="majorHAnsi"/>
          <w:b/>
          <w:color w:val="FF0000"/>
        </w:rPr>
      </w:pPr>
    </w:p>
    <w:p w14:paraId="0C4E831D" w14:textId="3B08996C" w:rsidR="004B4D4E" w:rsidRDefault="004B4D4E" w:rsidP="002031E8">
      <w:pPr>
        <w:spacing w:line="276" w:lineRule="auto"/>
        <w:jc w:val="both"/>
        <w:rPr>
          <w:rFonts w:asciiTheme="majorHAnsi" w:eastAsia="Calibri" w:hAnsiTheme="majorHAnsi" w:cstheme="majorHAnsi"/>
          <w:b/>
          <w:color w:val="FF0000"/>
        </w:rPr>
      </w:pPr>
    </w:p>
    <w:p w14:paraId="53F28C51" w14:textId="1AFDCF3A" w:rsidR="004B4D4E" w:rsidRDefault="004B4D4E" w:rsidP="002031E8">
      <w:pPr>
        <w:spacing w:line="276" w:lineRule="auto"/>
        <w:jc w:val="both"/>
        <w:rPr>
          <w:rFonts w:asciiTheme="majorHAnsi" w:eastAsia="Calibri" w:hAnsiTheme="majorHAnsi" w:cstheme="majorHAnsi"/>
          <w:b/>
          <w:color w:val="FF0000"/>
        </w:rPr>
      </w:pPr>
    </w:p>
    <w:p w14:paraId="1603A8B5" w14:textId="256BE9EB" w:rsidR="004B4D4E" w:rsidRDefault="004B4D4E" w:rsidP="002031E8">
      <w:pPr>
        <w:spacing w:line="276" w:lineRule="auto"/>
        <w:jc w:val="both"/>
        <w:rPr>
          <w:rFonts w:asciiTheme="majorHAnsi" w:eastAsia="Calibri" w:hAnsiTheme="majorHAnsi" w:cstheme="majorHAnsi"/>
          <w:b/>
          <w:color w:val="FF0000"/>
        </w:rPr>
      </w:pPr>
    </w:p>
    <w:p w14:paraId="37F99EC2" w14:textId="7E4C4FC4" w:rsidR="004B4D4E" w:rsidRDefault="004B4D4E" w:rsidP="002031E8">
      <w:pPr>
        <w:spacing w:line="276" w:lineRule="auto"/>
        <w:jc w:val="both"/>
        <w:rPr>
          <w:rFonts w:asciiTheme="majorHAnsi" w:eastAsia="Calibri" w:hAnsiTheme="majorHAnsi" w:cstheme="majorHAnsi"/>
          <w:b/>
          <w:color w:val="FF0000"/>
        </w:rPr>
      </w:pPr>
    </w:p>
    <w:p w14:paraId="509D037E" w14:textId="329BEB31" w:rsidR="004B4D4E" w:rsidRDefault="004B4D4E" w:rsidP="002031E8">
      <w:pPr>
        <w:spacing w:line="276" w:lineRule="auto"/>
        <w:jc w:val="both"/>
        <w:rPr>
          <w:rFonts w:asciiTheme="majorHAnsi" w:eastAsia="Calibri" w:hAnsiTheme="majorHAnsi" w:cstheme="majorHAnsi"/>
          <w:b/>
          <w:color w:val="FF0000"/>
        </w:rPr>
      </w:pPr>
    </w:p>
    <w:p w14:paraId="229A784A" w14:textId="1B057F49" w:rsidR="004B4D4E" w:rsidRDefault="004B4D4E" w:rsidP="002031E8">
      <w:pPr>
        <w:spacing w:line="276" w:lineRule="auto"/>
        <w:jc w:val="both"/>
        <w:rPr>
          <w:rFonts w:asciiTheme="majorHAnsi" w:eastAsia="Calibri" w:hAnsiTheme="majorHAnsi" w:cstheme="majorHAnsi"/>
          <w:b/>
          <w:color w:val="FF0000"/>
        </w:rPr>
      </w:pPr>
    </w:p>
    <w:p w14:paraId="3CF0C32D" w14:textId="573BC117" w:rsidR="004B4D4E" w:rsidRDefault="004B4D4E" w:rsidP="002031E8">
      <w:pPr>
        <w:spacing w:line="276" w:lineRule="auto"/>
        <w:jc w:val="both"/>
        <w:rPr>
          <w:rFonts w:asciiTheme="majorHAnsi" w:eastAsia="Calibri" w:hAnsiTheme="majorHAnsi" w:cstheme="majorHAnsi"/>
          <w:b/>
          <w:color w:val="FF0000"/>
        </w:rPr>
      </w:pPr>
    </w:p>
    <w:p w14:paraId="2A6B7D94" w14:textId="78BD51A8" w:rsidR="00450C23" w:rsidRDefault="00450C23" w:rsidP="002031E8">
      <w:pPr>
        <w:spacing w:line="276" w:lineRule="auto"/>
        <w:jc w:val="both"/>
        <w:rPr>
          <w:rFonts w:asciiTheme="majorHAnsi" w:eastAsia="Calibri" w:hAnsiTheme="majorHAnsi" w:cstheme="majorHAnsi"/>
          <w:b/>
          <w:color w:val="FF0000"/>
        </w:rPr>
      </w:pPr>
    </w:p>
    <w:p w14:paraId="3E87B350" w14:textId="77777777" w:rsidR="00924225" w:rsidRPr="00BB376F" w:rsidRDefault="00924225" w:rsidP="002031E8">
      <w:pPr>
        <w:spacing w:line="276" w:lineRule="auto"/>
        <w:jc w:val="both"/>
        <w:rPr>
          <w:rFonts w:asciiTheme="majorHAnsi" w:eastAsia="Calibri" w:hAnsiTheme="majorHAnsi" w:cstheme="majorHAnsi"/>
          <w:b/>
          <w:color w:val="FF0000"/>
        </w:rPr>
      </w:pPr>
    </w:p>
    <w:p w14:paraId="58566829" w14:textId="77777777" w:rsidR="00BC48A0" w:rsidRPr="00EA3D4C" w:rsidRDefault="00BC48A0" w:rsidP="00EA3D4C">
      <w:pPr>
        <w:pStyle w:val="NOWYSTYLACO"/>
        <w:jc w:val="center"/>
        <w:rPr>
          <w:u w:val="single"/>
        </w:rPr>
      </w:pPr>
      <w:bookmarkStart w:id="6" w:name="_Toc170677644"/>
      <w:r w:rsidRPr="00EA3D4C">
        <w:rPr>
          <w:u w:val="single"/>
        </w:rPr>
        <w:t>Rozdział III</w:t>
      </w:r>
      <w:bookmarkEnd w:id="6"/>
    </w:p>
    <w:p w14:paraId="05E6E469" w14:textId="77777777" w:rsidR="00BC48A0" w:rsidRPr="00BB376F" w:rsidRDefault="00BC48A0" w:rsidP="00EA3D4C">
      <w:pPr>
        <w:pStyle w:val="NOWYSTYLACO"/>
        <w:jc w:val="center"/>
      </w:pPr>
      <w:bookmarkStart w:id="7" w:name="_Toc170677645"/>
      <w:r w:rsidRPr="00BB376F">
        <w:t>Czynniki ryzyka i symptomy krzywdzenia dzieci – zasady rozpoznawania i reagowania</w:t>
      </w:r>
      <w:bookmarkEnd w:id="7"/>
    </w:p>
    <w:p w14:paraId="05D538C2" w14:textId="77777777" w:rsidR="00BC48A0" w:rsidRPr="00BB376F" w:rsidRDefault="00BC48A0" w:rsidP="002031E8">
      <w:pPr>
        <w:spacing w:line="276" w:lineRule="auto"/>
        <w:jc w:val="both"/>
        <w:rPr>
          <w:rFonts w:asciiTheme="majorHAnsi" w:eastAsia="Calibri" w:hAnsiTheme="majorHAnsi" w:cstheme="majorHAnsi"/>
          <w:b/>
        </w:rPr>
      </w:pPr>
    </w:p>
    <w:p w14:paraId="5FEF2F2F" w14:textId="77777777" w:rsidR="00BC48A0" w:rsidRPr="00BB376F" w:rsidRDefault="00BC48A0" w:rsidP="005D7B63">
      <w:pPr>
        <w:spacing w:line="276" w:lineRule="auto"/>
        <w:jc w:val="center"/>
        <w:rPr>
          <w:rFonts w:asciiTheme="majorHAnsi" w:eastAsia="Calibri" w:hAnsiTheme="majorHAnsi" w:cstheme="majorHAnsi"/>
          <w:b/>
          <w:bCs/>
        </w:rPr>
      </w:pPr>
      <w:r w:rsidRPr="00BB376F">
        <w:rPr>
          <w:rFonts w:asciiTheme="majorHAnsi" w:eastAsia="Calibri" w:hAnsiTheme="majorHAnsi" w:cstheme="majorHAnsi"/>
          <w:b/>
        </w:rPr>
        <w:t>§ 3.</w:t>
      </w:r>
    </w:p>
    <w:p w14:paraId="75F20D91" w14:textId="5FEA40B5" w:rsidR="00BC48A0" w:rsidRPr="004B4D4E" w:rsidRDefault="00BC48A0" w:rsidP="0035622C">
      <w:pPr>
        <w:pStyle w:val="Akapitzlist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</w:rPr>
      </w:pPr>
      <w:r w:rsidRPr="004B4D4E">
        <w:rPr>
          <w:rFonts w:asciiTheme="majorHAnsi" w:hAnsiTheme="majorHAnsi" w:cstheme="majorHAnsi"/>
        </w:rPr>
        <w:t xml:space="preserve">Rekrutacja pracowników </w:t>
      </w:r>
      <w:r w:rsidR="00CF3CA7">
        <w:rPr>
          <w:rFonts w:asciiTheme="majorHAnsi" w:hAnsiTheme="majorHAnsi" w:cstheme="majorHAnsi"/>
        </w:rPr>
        <w:t xml:space="preserve">Urzędu </w:t>
      </w:r>
      <w:r w:rsidR="00CF3CA7" w:rsidRPr="00450C23">
        <w:rPr>
          <w:rFonts w:asciiTheme="majorHAnsi" w:hAnsiTheme="majorHAnsi" w:cstheme="majorHAnsi"/>
        </w:rPr>
        <w:t>Miejskiego</w:t>
      </w:r>
      <w:r w:rsidR="00011A1E" w:rsidRPr="00450C23">
        <w:rPr>
          <w:rFonts w:asciiTheme="majorHAnsi" w:hAnsiTheme="majorHAnsi" w:cstheme="majorHAnsi"/>
        </w:rPr>
        <w:t xml:space="preserve"> mając</w:t>
      </w:r>
      <w:r w:rsidR="00450C23" w:rsidRPr="00450C23">
        <w:rPr>
          <w:rFonts w:asciiTheme="majorHAnsi" w:hAnsiTheme="majorHAnsi" w:cstheme="majorHAnsi"/>
        </w:rPr>
        <w:t>ych, nawet potencjalny,</w:t>
      </w:r>
      <w:r w:rsidR="00011A1E" w:rsidRPr="00450C23">
        <w:rPr>
          <w:rFonts w:asciiTheme="majorHAnsi" w:hAnsiTheme="majorHAnsi" w:cstheme="majorHAnsi"/>
        </w:rPr>
        <w:t xml:space="preserve"> kontakt z dziećmi</w:t>
      </w:r>
      <w:r w:rsidR="00CF3CA7" w:rsidRPr="00450C23">
        <w:rPr>
          <w:rFonts w:asciiTheme="majorHAnsi" w:hAnsiTheme="majorHAnsi" w:cstheme="majorHAnsi"/>
        </w:rPr>
        <w:t xml:space="preserve"> </w:t>
      </w:r>
      <w:r w:rsidRPr="00450C23">
        <w:rPr>
          <w:rFonts w:asciiTheme="majorHAnsi" w:hAnsiTheme="majorHAnsi" w:cstheme="majorHAnsi"/>
        </w:rPr>
        <w:t>odbywa się zgodnie z</w:t>
      </w:r>
      <w:r w:rsidRPr="004B4D4E">
        <w:rPr>
          <w:rFonts w:asciiTheme="majorHAnsi" w:hAnsiTheme="majorHAnsi" w:cstheme="majorHAnsi"/>
        </w:rPr>
        <w:t xml:space="preserve"> zasadami bezpiecznej rekrutacji personelu. Zasady Rekrutacji stanowią Załącznik nr 1 do niniejszych Standardów.</w:t>
      </w:r>
    </w:p>
    <w:p w14:paraId="61FF584E" w14:textId="1C259D54" w:rsidR="00BC48A0" w:rsidRPr="004B4D4E" w:rsidRDefault="00BC48A0" w:rsidP="0035622C">
      <w:pPr>
        <w:pStyle w:val="Akapitzlist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</w:rPr>
      </w:pPr>
      <w:r w:rsidRPr="004B4D4E">
        <w:rPr>
          <w:rFonts w:asciiTheme="majorHAnsi" w:hAnsiTheme="majorHAnsi" w:cstheme="majorHAnsi"/>
        </w:rPr>
        <w:t xml:space="preserve">Pracownicy znają i stosują zasady bezpiecznych relacji personel – dziecko i dziecko – dziecko ustalone w </w:t>
      </w:r>
      <w:r w:rsidR="00CF3CA7">
        <w:rPr>
          <w:rFonts w:asciiTheme="majorHAnsi" w:hAnsiTheme="majorHAnsi" w:cstheme="majorHAnsi"/>
        </w:rPr>
        <w:t>Urzędzie Miejskim</w:t>
      </w:r>
      <w:r w:rsidRPr="004B4D4E">
        <w:rPr>
          <w:rFonts w:asciiTheme="majorHAnsi" w:hAnsiTheme="majorHAnsi" w:cstheme="majorHAnsi"/>
        </w:rPr>
        <w:t>. Zasady stanowią Załącznik nr 2 do niniejszych Standardów.</w:t>
      </w:r>
    </w:p>
    <w:p w14:paraId="1BEB8014" w14:textId="79D392ED" w:rsidR="00BC48A0" w:rsidRPr="004B4D4E" w:rsidRDefault="00BC48A0" w:rsidP="0035622C">
      <w:pPr>
        <w:pStyle w:val="Akapitzlist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</w:rPr>
      </w:pPr>
      <w:r w:rsidRPr="004B4D4E">
        <w:rPr>
          <w:rFonts w:asciiTheme="majorHAnsi" w:hAnsiTheme="majorHAnsi" w:cstheme="majorHAnsi"/>
        </w:rPr>
        <w:t xml:space="preserve">Pracownicy </w:t>
      </w:r>
      <w:r w:rsidR="00CF3CA7">
        <w:rPr>
          <w:rFonts w:asciiTheme="majorHAnsi" w:hAnsiTheme="majorHAnsi" w:cstheme="majorHAnsi"/>
        </w:rPr>
        <w:t>Urzędu Miejskiego</w:t>
      </w:r>
      <w:r w:rsidR="00011A1E">
        <w:rPr>
          <w:rFonts w:asciiTheme="majorHAnsi" w:hAnsiTheme="majorHAnsi" w:cstheme="majorHAnsi"/>
        </w:rPr>
        <w:t xml:space="preserve"> </w:t>
      </w:r>
      <w:r w:rsidR="00011A1E" w:rsidRPr="00450C23">
        <w:rPr>
          <w:rFonts w:asciiTheme="majorHAnsi" w:hAnsiTheme="majorHAnsi" w:cstheme="majorHAnsi"/>
        </w:rPr>
        <w:t>mający</w:t>
      </w:r>
      <w:r w:rsidR="00450C23" w:rsidRPr="00450C23">
        <w:rPr>
          <w:rFonts w:asciiTheme="majorHAnsi" w:hAnsiTheme="majorHAnsi" w:cstheme="majorHAnsi"/>
        </w:rPr>
        <w:t>, nawet potencjalny,</w:t>
      </w:r>
      <w:r w:rsidR="00011A1E" w:rsidRPr="00450C23">
        <w:rPr>
          <w:rFonts w:asciiTheme="majorHAnsi" w:hAnsiTheme="majorHAnsi" w:cstheme="majorHAnsi"/>
        </w:rPr>
        <w:t xml:space="preserve"> kontakt z dzieckiem</w:t>
      </w:r>
      <w:r w:rsidR="00011A1E">
        <w:rPr>
          <w:rFonts w:asciiTheme="majorHAnsi" w:hAnsiTheme="majorHAnsi" w:cstheme="majorHAnsi"/>
        </w:rPr>
        <w:t xml:space="preserve"> </w:t>
      </w:r>
      <w:r w:rsidRPr="004B4D4E">
        <w:rPr>
          <w:rFonts w:asciiTheme="majorHAnsi" w:hAnsiTheme="majorHAnsi" w:cstheme="majorHAnsi"/>
        </w:rPr>
        <w:t xml:space="preserve">posiadają wiedzę na temat czynników ryzyka i symptomów krzywdzenia dzieci i zwracają na </w:t>
      </w:r>
      <w:r w:rsidR="00A66A32" w:rsidRPr="004B4D4E">
        <w:rPr>
          <w:rFonts w:asciiTheme="majorHAnsi" w:hAnsiTheme="majorHAnsi" w:cstheme="majorHAnsi"/>
        </w:rPr>
        <w:t>nie</w:t>
      </w:r>
      <w:r w:rsidR="00861580">
        <w:rPr>
          <w:rFonts w:asciiTheme="majorHAnsi" w:hAnsiTheme="majorHAnsi" w:cstheme="majorHAnsi"/>
        </w:rPr>
        <w:t xml:space="preserve"> </w:t>
      </w:r>
      <w:r w:rsidR="00A66A32">
        <w:rPr>
          <w:rFonts w:asciiTheme="majorHAnsi" w:hAnsiTheme="majorHAnsi" w:cstheme="majorHAnsi"/>
        </w:rPr>
        <w:t>uwagę</w:t>
      </w:r>
      <w:r w:rsidRPr="004B4D4E">
        <w:rPr>
          <w:rFonts w:asciiTheme="majorHAnsi" w:hAnsiTheme="majorHAnsi" w:cstheme="majorHAnsi"/>
        </w:rPr>
        <w:t xml:space="preserve"> w ramach wykonywanych obowiązków.</w:t>
      </w:r>
    </w:p>
    <w:p w14:paraId="349D4DA4" w14:textId="1AD11E43" w:rsidR="00BC48A0" w:rsidRPr="004B4D4E" w:rsidRDefault="00BC48A0" w:rsidP="0035622C">
      <w:pPr>
        <w:pStyle w:val="Akapitzlist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</w:rPr>
      </w:pPr>
      <w:r w:rsidRPr="004B4D4E">
        <w:rPr>
          <w:rFonts w:asciiTheme="majorHAnsi" w:hAnsiTheme="majorHAnsi" w:cstheme="majorHAnsi"/>
        </w:rPr>
        <w:t xml:space="preserve">Pracownicy </w:t>
      </w:r>
      <w:r w:rsidR="00CF3CA7">
        <w:rPr>
          <w:rFonts w:asciiTheme="majorHAnsi" w:hAnsiTheme="majorHAnsi" w:cstheme="majorHAnsi"/>
        </w:rPr>
        <w:t>Urzędu Miejskiego</w:t>
      </w:r>
      <w:r w:rsidR="004B4D4E" w:rsidRPr="004B4D4E">
        <w:rPr>
          <w:rFonts w:asciiTheme="majorHAnsi" w:hAnsiTheme="majorHAnsi" w:cstheme="majorHAnsi"/>
        </w:rPr>
        <w:t xml:space="preserve"> </w:t>
      </w:r>
      <w:r w:rsidRPr="004B4D4E">
        <w:rPr>
          <w:rFonts w:asciiTheme="majorHAnsi" w:hAnsiTheme="majorHAnsi" w:cstheme="majorHAnsi"/>
        </w:rPr>
        <w:t>monitorują sytuację i dobrostan dziecka.</w:t>
      </w:r>
    </w:p>
    <w:p w14:paraId="11B86645" w14:textId="71413C41" w:rsidR="00BC48A0" w:rsidRPr="004B4D4E" w:rsidRDefault="00BC48A0" w:rsidP="0035622C">
      <w:pPr>
        <w:pStyle w:val="Akapitzlist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</w:rPr>
      </w:pPr>
      <w:r w:rsidRPr="004B4D4E">
        <w:rPr>
          <w:rFonts w:asciiTheme="majorHAnsi" w:hAnsiTheme="majorHAnsi" w:cstheme="majorHAnsi"/>
        </w:rPr>
        <w:t xml:space="preserve">W przypadku </w:t>
      </w:r>
      <w:r w:rsidRPr="00450C23">
        <w:rPr>
          <w:rFonts w:asciiTheme="majorHAnsi" w:hAnsiTheme="majorHAnsi" w:cstheme="majorHAnsi"/>
        </w:rPr>
        <w:t xml:space="preserve">zidentyfikowania czynników ryzyka pracownicy </w:t>
      </w:r>
      <w:r w:rsidR="00CF3CA7" w:rsidRPr="00450C23">
        <w:rPr>
          <w:rFonts w:asciiTheme="majorHAnsi" w:hAnsiTheme="majorHAnsi" w:cstheme="majorHAnsi"/>
        </w:rPr>
        <w:t>Urzędu Miejskiego</w:t>
      </w:r>
      <w:r w:rsidR="00011A1E" w:rsidRPr="00450C23">
        <w:rPr>
          <w:rFonts w:asciiTheme="majorHAnsi" w:hAnsiTheme="majorHAnsi" w:cstheme="majorHAnsi"/>
        </w:rPr>
        <w:t xml:space="preserve"> mający</w:t>
      </w:r>
      <w:r w:rsidR="00450C23" w:rsidRPr="00450C23">
        <w:rPr>
          <w:rFonts w:asciiTheme="majorHAnsi" w:hAnsiTheme="majorHAnsi" w:cstheme="majorHAnsi"/>
        </w:rPr>
        <w:t>, nawet potencjalny,</w:t>
      </w:r>
      <w:r w:rsidR="00011A1E" w:rsidRPr="00450C23">
        <w:rPr>
          <w:rFonts w:asciiTheme="majorHAnsi" w:hAnsiTheme="majorHAnsi" w:cstheme="majorHAnsi"/>
        </w:rPr>
        <w:t xml:space="preserve"> kontakt z dzieckiem</w:t>
      </w:r>
      <w:r w:rsidRPr="00450C23">
        <w:rPr>
          <w:rFonts w:asciiTheme="majorHAnsi" w:hAnsiTheme="majorHAnsi" w:cstheme="majorHAnsi"/>
        </w:rPr>
        <w:t xml:space="preserve"> </w:t>
      </w:r>
      <w:r w:rsidR="005648DE" w:rsidRPr="00450C23">
        <w:rPr>
          <w:rFonts w:asciiTheme="majorHAnsi" w:hAnsiTheme="majorHAnsi" w:cstheme="majorHAnsi"/>
        </w:rPr>
        <w:t>zgłaszają</w:t>
      </w:r>
      <w:r w:rsidR="005648DE">
        <w:rPr>
          <w:rFonts w:asciiTheme="majorHAnsi" w:hAnsiTheme="majorHAnsi" w:cstheme="majorHAnsi"/>
        </w:rPr>
        <w:t xml:space="preserve"> problem Dyrektorowi macierzystej placówki</w:t>
      </w:r>
      <w:r w:rsidR="00861580">
        <w:rPr>
          <w:rFonts w:asciiTheme="majorHAnsi" w:hAnsiTheme="majorHAnsi" w:cstheme="majorHAnsi"/>
        </w:rPr>
        <w:t xml:space="preserve"> dziecka</w:t>
      </w:r>
      <w:r w:rsidR="005648DE">
        <w:rPr>
          <w:rFonts w:asciiTheme="majorHAnsi" w:hAnsiTheme="majorHAnsi" w:cstheme="majorHAnsi"/>
        </w:rPr>
        <w:t xml:space="preserve">, który </w:t>
      </w:r>
      <w:r w:rsidRPr="004B4D4E">
        <w:rPr>
          <w:rFonts w:asciiTheme="majorHAnsi" w:hAnsiTheme="majorHAnsi" w:cstheme="majorHAnsi"/>
        </w:rPr>
        <w:t>podejmuj</w:t>
      </w:r>
      <w:r w:rsidR="005648DE">
        <w:rPr>
          <w:rFonts w:asciiTheme="majorHAnsi" w:hAnsiTheme="majorHAnsi" w:cstheme="majorHAnsi"/>
        </w:rPr>
        <w:t>e</w:t>
      </w:r>
      <w:r w:rsidRPr="004B4D4E">
        <w:rPr>
          <w:rFonts w:asciiTheme="majorHAnsi" w:hAnsiTheme="majorHAnsi" w:cstheme="majorHAnsi"/>
        </w:rPr>
        <w:t xml:space="preserve"> rozmowę z rodzicami, przekazując informacje na temat dostępnej oferty wsparcia</w:t>
      </w:r>
      <w:r w:rsidR="00861580">
        <w:rPr>
          <w:rFonts w:asciiTheme="majorHAnsi" w:hAnsiTheme="majorHAnsi" w:cstheme="majorHAnsi"/>
        </w:rPr>
        <w:br/>
      </w:r>
      <w:r w:rsidRPr="004B4D4E">
        <w:rPr>
          <w:rFonts w:asciiTheme="majorHAnsi" w:hAnsiTheme="majorHAnsi" w:cstheme="majorHAnsi"/>
        </w:rPr>
        <w:t>i motywując ich do szukania dla siebie pomocy.</w:t>
      </w:r>
    </w:p>
    <w:p w14:paraId="6A3828CD" w14:textId="77777777" w:rsidR="00BC48A0" w:rsidRPr="00BB376F" w:rsidRDefault="00BC48A0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33A5FEBE" w14:textId="77777777" w:rsidR="004B4D4E" w:rsidRDefault="004B4D4E" w:rsidP="00042D26">
      <w:pPr>
        <w:spacing w:line="276" w:lineRule="auto"/>
        <w:jc w:val="center"/>
        <w:rPr>
          <w:rFonts w:asciiTheme="majorHAnsi" w:hAnsiTheme="majorHAnsi" w:cstheme="majorHAnsi"/>
          <w:b/>
          <w:u w:val="single"/>
        </w:rPr>
      </w:pPr>
    </w:p>
    <w:p w14:paraId="35E9B6F6" w14:textId="77777777" w:rsidR="004B4D4E" w:rsidRDefault="004B4D4E" w:rsidP="00042D26">
      <w:pPr>
        <w:spacing w:line="276" w:lineRule="auto"/>
        <w:jc w:val="center"/>
        <w:rPr>
          <w:rFonts w:asciiTheme="majorHAnsi" w:hAnsiTheme="majorHAnsi" w:cstheme="majorHAnsi"/>
          <w:b/>
          <w:u w:val="single"/>
        </w:rPr>
      </w:pPr>
    </w:p>
    <w:p w14:paraId="04019F67" w14:textId="77777777" w:rsidR="004B4D4E" w:rsidRDefault="004B4D4E" w:rsidP="00042D26">
      <w:pPr>
        <w:spacing w:line="276" w:lineRule="auto"/>
        <w:jc w:val="center"/>
        <w:rPr>
          <w:rFonts w:asciiTheme="majorHAnsi" w:hAnsiTheme="majorHAnsi" w:cstheme="majorHAnsi"/>
          <w:b/>
          <w:u w:val="single"/>
        </w:rPr>
      </w:pPr>
    </w:p>
    <w:p w14:paraId="1A5E70E4" w14:textId="77777777" w:rsidR="004B4D4E" w:rsidRDefault="004B4D4E" w:rsidP="00042D26">
      <w:pPr>
        <w:spacing w:line="276" w:lineRule="auto"/>
        <w:jc w:val="center"/>
        <w:rPr>
          <w:rFonts w:asciiTheme="majorHAnsi" w:hAnsiTheme="majorHAnsi" w:cstheme="majorHAnsi"/>
          <w:b/>
          <w:u w:val="single"/>
        </w:rPr>
      </w:pPr>
    </w:p>
    <w:p w14:paraId="6FE2D5BC" w14:textId="77777777" w:rsidR="004B4D4E" w:rsidRDefault="004B4D4E" w:rsidP="00042D26">
      <w:pPr>
        <w:spacing w:line="276" w:lineRule="auto"/>
        <w:jc w:val="center"/>
        <w:rPr>
          <w:rFonts w:asciiTheme="majorHAnsi" w:hAnsiTheme="majorHAnsi" w:cstheme="majorHAnsi"/>
          <w:b/>
          <w:u w:val="single"/>
        </w:rPr>
      </w:pPr>
    </w:p>
    <w:p w14:paraId="4E36F902" w14:textId="77777777" w:rsidR="004B4D4E" w:rsidRDefault="004B4D4E" w:rsidP="00042D26">
      <w:pPr>
        <w:spacing w:line="276" w:lineRule="auto"/>
        <w:jc w:val="center"/>
        <w:rPr>
          <w:rFonts w:asciiTheme="majorHAnsi" w:hAnsiTheme="majorHAnsi" w:cstheme="majorHAnsi"/>
          <w:b/>
          <w:u w:val="single"/>
        </w:rPr>
      </w:pPr>
    </w:p>
    <w:p w14:paraId="26A8F114" w14:textId="77777777" w:rsidR="004B4D4E" w:rsidRDefault="004B4D4E" w:rsidP="00042D26">
      <w:pPr>
        <w:spacing w:line="276" w:lineRule="auto"/>
        <w:jc w:val="center"/>
        <w:rPr>
          <w:rFonts w:asciiTheme="majorHAnsi" w:hAnsiTheme="majorHAnsi" w:cstheme="majorHAnsi"/>
          <w:b/>
          <w:u w:val="single"/>
        </w:rPr>
      </w:pPr>
    </w:p>
    <w:p w14:paraId="280EEB5F" w14:textId="77777777" w:rsidR="004B4D4E" w:rsidRDefault="004B4D4E" w:rsidP="00042D26">
      <w:pPr>
        <w:spacing w:line="276" w:lineRule="auto"/>
        <w:jc w:val="center"/>
        <w:rPr>
          <w:rFonts w:asciiTheme="majorHAnsi" w:hAnsiTheme="majorHAnsi" w:cstheme="majorHAnsi"/>
          <w:b/>
          <w:u w:val="single"/>
        </w:rPr>
      </w:pPr>
    </w:p>
    <w:p w14:paraId="3FFB8DF6" w14:textId="77777777" w:rsidR="004B4D4E" w:rsidRDefault="004B4D4E" w:rsidP="00042D26">
      <w:pPr>
        <w:spacing w:line="276" w:lineRule="auto"/>
        <w:jc w:val="center"/>
        <w:rPr>
          <w:rFonts w:asciiTheme="majorHAnsi" w:hAnsiTheme="majorHAnsi" w:cstheme="majorHAnsi"/>
          <w:b/>
          <w:u w:val="single"/>
        </w:rPr>
      </w:pPr>
    </w:p>
    <w:p w14:paraId="03CC3439" w14:textId="77777777" w:rsidR="004B4D4E" w:rsidRDefault="004B4D4E" w:rsidP="00042D26">
      <w:pPr>
        <w:spacing w:line="276" w:lineRule="auto"/>
        <w:jc w:val="center"/>
        <w:rPr>
          <w:rFonts w:asciiTheme="majorHAnsi" w:hAnsiTheme="majorHAnsi" w:cstheme="majorHAnsi"/>
          <w:b/>
          <w:u w:val="single"/>
        </w:rPr>
      </w:pPr>
    </w:p>
    <w:p w14:paraId="2314329C" w14:textId="77777777" w:rsidR="004B4D4E" w:rsidRDefault="004B4D4E" w:rsidP="00042D26">
      <w:pPr>
        <w:spacing w:line="276" w:lineRule="auto"/>
        <w:jc w:val="center"/>
        <w:rPr>
          <w:rFonts w:asciiTheme="majorHAnsi" w:hAnsiTheme="majorHAnsi" w:cstheme="majorHAnsi"/>
          <w:b/>
          <w:u w:val="single"/>
        </w:rPr>
      </w:pPr>
    </w:p>
    <w:p w14:paraId="1715A502" w14:textId="77777777" w:rsidR="004B4D4E" w:rsidRDefault="004B4D4E" w:rsidP="00042D26">
      <w:pPr>
        <w:spacing w:line="276" w:lineRule="auto"/>
        <w:jc w:val="center"/>
        <w:rPr>
          <w:rFonts w:asciiTheme="majorHAnsi" w:hAnsiTheme="majorHAnsi" w:cstheme="majorHAnsi"/>
          <w:b/>
          <w:u w:val="single"/>
        </w:rPr>
      </w:pPr>
    </w:p>
    <w:p w14:paraId="169C7B86" w14:textId="77777777" w:rsidR="004B4D4E" w:rsidRDefault="004B4D4E" w:rsidP="00042D26">
      <w:pPr>
        <w:spacing w:line="276" w:lineRule="auto"/>
        <w:jc w:val="center"/>
        <w:rPr>
          <w:rFonts w:asciiTheme="majorHAnsi" w:hAnsiTheme="majorHAnsi" w:cstheme="majorHAnsi"/>
          <w:b/>
          <w:u w:val="single"/>
        </w:rPr>
      </w:pPr>
    </w:p>
    <w:p w14:paraId="64A119CC" w14:textId="77777777" w:rsidR="004B4D4E" w:rsidRDefault="004B4D4E" w:rsidP="00042D26">
      <w:pPr>
        <w:spacing w:line="276" w:lineRule="auto"/>
        <w:jc w:val="center"/>
        <w:rPr>
          <w:rFonts w:asciiTheme="majorHAnsi" w:hAnsiTheme="majorHAnsi" w:cstheme="majorHAnsi"/>
          <w:b/>
          <w:u w:val="single"/>
        </w:rPr>
      </w:pPr>
    </w:p>
    <w:p w14:paraId="0A457CD7" w14:textId="77777777" w:rsidR="004B4D4E" w:rsidRDefault="004B4D4E" w:rsidP="00042D26">
      <w:pPr>
        <w:spacing w:line="276" w:lineRule="auto"/>
        <w:jc w:val="center"/>
        <w:rPr>
          <w:rFonts w:asciiTheme="majorHAnsi" w:hAnsiTheme="majorHAnsi" w:cstheme="majorHAnsi"/>
          <w:b/>
          <w:u w:val="single"/>
        </w:rPr>
      </w:pPr>
    </w:p>
    <w:p w14:paraId="09B27B4D" w14:textId="77777777" w:rsidR="004B4D4E" w:rsidRDefault="004B4D4E" w:rsidP="00042D26">
      <w:pPr>
        <w:spacing w:line="276" w:lineRule="auto"/>
        <w:jc w:val="center"/>
        <w:rPr>
          <w:rFonts w:asciiTheme="majorHAnsi" w:hAnsiTheme="majorHAnsi" w:cstheme="majorHAnsi"/>
          <w:b/>
          <w:u w:val="single"/>
        </w:rPr>
      </w:pPr>
    </w:p>
    <w:p w14:paraId="31FA5450" w14:textId="77777777" w:rsidR="004B4D4E" w:rsidRDefault="004B4D4E" w:rsidP="00042D26">
      <w:pPr>
        <w:spacing w:line="276" w:lineRule="auto"/>
        <w:jc w:val="center"/>
        <w:rPr>
          <w:rFonts w:asciiTheme="majorHAnsi" w:hAnsiTheme="majorHAnsi" w:cstheme="majorHAnsi"/>
          <w:b/>
          <w:u w:val="single"/>
        </w:rPr>
      </w:pPr>
    </w:p>
    <w:p w14:paraId="5C9A60D0" w14:textId="77777777" w:rsidR="004B4D4E" w:rsidRDefault="004B4D4E" w:rsidP="00042D26">
      <w:pPr>
        <w:spacing w:line="276" w:lineRule="auto"/>
        <w:jc w:val="center"/>
        <w:rPr>
          <w:rFonts w:asciiTheme="majorHAnsi" w:hAnsiTheme="majorHAnsi" w:cstheme="majorHAnsi"/>
          <w:b/>
          <w:u w:val="single"/>
        </w:rPr>
      </w:pPr>
    </w:p>
    <w:p w14:paraId="52E75B54" w14:textId="77777777" w:rsidR="004B4D4E" w:rsidRDefault="004B4D4E" w:rsidP="00042D26">
      <w:pPr>
        <w:spacing w:line="276" w:lineRule="auto"/>
        <w:jc w:val="center"/>
        <w:rPr>
          <w:rFonts w:asciiTheme="majorHAnsi" w:hAnsiTheme="majorHAnsi" w:cstheme="majorHAnsi"/>
          <w:b/>
          <w:u w:val="single"/>
        </w:rPr>
      </w:pPr>
    </w:p>
    <w:p w14:paraId="0546524D" w14:textId="77777777" w:rsidR="004B4D4E" w:rsidRDefault="004B4D4E" w:rsidP="00042D26">
      <w:pPr>
        <w:spacing w:line="276" w:lineRule="auto"/>
        <w:jc w:val="center"/>
        <w:rPr>
          <w:rFonts w:asciiTheme="majorHAnsi" w:hAnsiTheme="majorHAnsi" w:cstheme="majorHAnsi"/>
          <w:b/>
          <w:u w:val="single"/>
        </w:rPr>
      </w:pPr>
    </w:p>
    <w:p w14:paraId="4B77F8E5" w14:textId="77777777" w:rsidR="004B4D4E" w:rsidRDefault="004B4D4E" w:rsidP="00042D26">
      <w:pPr>
        <w:spacing w:line="276" w:lineRule="auto"/>
        <w:jc w:val="center"/>
        <w:rPr>
          <w:rFonts w:asciiTheme="majorHAnsi" w:hAnsiTheme="majorHAnsi" w:cstheme="majorHAnsi"/>
          <w:b/>
          <w:u w:val="single"/>
        </w:rPr>
      </w:pPr>
    </w:p>
    <w:p w14:paraId="559A6A10" w14:textId="7EEA0801" w:rsidR="004B4D4E" w:rsidRDefault="004B4D4E" w:rsidP="00042D26">
      <w:pPr>
        <w:spacing w:line="276" w:lineRule="auto"/>
        <w:jc w:val="center"/>
        <w:rPr>
          <w:rFonts w:asciiTheme="majorHAnsi" w:hAnsiTheme="majorHAnsi" w:cstheme="majorHAnsi"/>
          <w:b/>
          <w:u w:val="single"/>
        </w:rPr>
      </w:pPr>
    </w:p>
    <w:p w14:paraId="30FD873A" w14:textId="10EFAC5F" w:rsidR="004B4D4E" w:rsidRDefault="004B4D4E" w:rsidP="005648DE">
      <w:pPr>
        <w:spacing w:line="276" w:lineRule="auto"/>
        <w:rPr>
          <w:rFonts w:asciiTheme="majorHAnsi" w:hAnsiTheme="majorHAnsi" w:cstheme="majorHAnsi"/>
          <w:b/>
          <w:u w:val="single"/>
        </w:rPr>
      </w:pPr>
    </w:p>
    <w:p w14:paraId="55B47B46" w14:textId="77777777" w:rsidR="00294A07" w:rsidRDefault="00294A07" w:rsidP="005648DE">
      <w:pPr>
        <w:spacing w:line="276" w:lineRule="auto"/>
        <w:rPr>
          <w:rFonts w:asciiTheme="majorHAnsi" w:hAnsiTheme="majorHAnsi" w:cstheme="majorHAnsi"/>
          <w:b/>
          <w:u w:val="single"/>
        </w:rPr>
      </w:pPr>
    </w:p>
    <w:p w14:paraId="0782221C" w14:textId="78CECF8F" w:rsidR="00BC48A0" w:rsidRPr="00EA3D4C" w:rsidRDefault="00BC48A0" w:rsidP="00EA3D4C">
      <w:pPr>
        <w:pStyle w:val="NOWYSTYLACO"/>
        <w:jc w:val="center"/>
        <w:rPr>
          <w:u w:val="single"/>
        </w:rPr>
      </w:pPr>
      <w:bookmarkStart w:id="8" w:name="_Toc170677646"/>
      <w:r w:rsidRPr="00EA3D4C">
        <w:rPr>
          <w:u w:val="single"/>
        </w:rPr>
        <w:t>Rozdział IV</w:t>
      </w:r>
      <w:bookmarkEnd w:id="8"/>
    </w:p>
    <w:p w14:paraId="26633349" w14:textId="77777777" w:rsidR="00BC48A0" w:rsidRPr="00BB376F" w:rsidRDefault="00BC48A0" w:rsidP="00EA3D4C">
      <w:pPr>
        <w:pStyle w:val="NOWYSTYLACO"/>
        <w:jc w:val="center"/>
      </w:pPr>
      <w:bookmarkStart w:id="9" w:name="_Toc170677647"/>
      <w:r w:rsidRPr="00BB376F">
        <w:t>Zasady reagowania na przypadki podejrzenia, że małoletni doświadcza krzywdzenia</w:t>
      </w:r>
      <w:bookmarkEnd w:id="9"/>
    </w:p>
    <w:p w14:paraId="46B34A51" w14:textId="77777777" w:rsidR="00BC48A0" w:rsidRPr="00BB376F" w:rsidRDefault="00BC48A0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6736D440" w14:textId="77777777" w:rsidR="00BC48A0" w:rsidRPr="00BB376F" w:rsidRDefault="00BC48A0" w:rsidP="00E36AB4">
      <w:pPr>
        <w:spacing w:line="276" w:lineRule="auto"/>
        <w:jc w:val="center"/>
        <w:rPr>
          <w:rFonts w:asciiTheme="majorHAnsi" w:eastAsia="Calibri" w:hAnsiTheme="majorHAnsi" w:cstheme="majorHAnsi"/>
          <w:b/>
        </w:rPr>
      </w:pPr>
      <w:r w:rsidRPr="00BB376F">
        <w:rPr>
          <w:rFonts w:asciiTheme="majorHAnsi" w:hAnsiTheme="majorHAnsi" w:cstheme="majorHAnsi"/>
          <w:b/>
        </w:rPr>
        <w:t xml:space="preserve">§ </w:t>
      </w:r>
      <w:r w:rsidRPr="00BB376F">
        <w:rPr>
          <w:rFonts w:asciiTheme="majorHAnsi" w:eastAsia="Calibri" w:hAnsiTheme="majorHAnsi" w:cstheme="majorHAnsi"/>
          <w:b/>
        </w:rPr>
        <w:t>4.</w:t>
      </w:r>
    </w:p>
    <w:p w14:paraId="2FB8E467" w14:textId="579E44D2" w:rsidR="00450C23" w:rsidRDefault="00450C23" w:rsidP="00450C23">
      <w:pPr>
        <w:pStyle w:val="Akapitzlist"/>
        <w:numPr>
          <w:ilvl w:val="0"/>
          <w:numId w:val="57"/>
        </w:numPr>
        <w:spacing w:after="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Personel Urzędu Miejskiego posiadający, nawet potencjalny, kontakt z małoletnimi, w ramach wykonywanych obowiązków zwraca szczególną uwagę na dobrostan małoletnich oraz czynniki ryzyka i wszelkie symptomy krzywdzenia dzieci. </w:t>
      </w:r>
    </w:p>
    <w:p w14:paraId="463333D8" w14:textId="624A05A0" w:rsidR="00A559CE" w:rsidRPr="001A0622" w:rsidRDefault="00BC48A0" w:rsidP="001A0622">
      <w:pPr>
        <w:pStyle w:val="Akapitzlist"/>
        <w:numPr>
          <w:ilvl w:val="0"/>
          <w:numId w:val="57"/>
        </w:numPr>
        <w:spacing w:line="276" w:lineRule="auto"/>
        <w:jc w:val="both"/>
        <w:rPr>
          <w:rFonts w:asciiTheme="majorHAnsi" w:hAnsiTheme="majorHAnsi" w:cstheme="majorHAnsi"/>
        </w:rPr>
      </w:pPr>
      <w:r w:rsidRPr="00861580">
        <w:rPr>
          <w:rFonts w:asciiTheme="majorHAnsi" w:hAnsiTheme="majorHAnsi" w:cstheme="majorHAnsi"/>
        </w:rPr>
        <w:t>W</w:t>
      </w:r>
      <w:r w:rsidR="00450C23" w:rsidRPr="00861580">
        <w:rPr>
          <w:rFonts w:asciiTheme="majorHAnsi" w:hAnsiTheme="majorHAnsi" w:cstheme="majorHAnsi"/>
        </w:rPr>
        <w:t xml:space="preserve"> </w:t>
      </w:r>
      <w:r w:rsidRPr="00861580">
        <w:rPr>
          <w:rFonts w:asciiTheme="majorHAnsi" w:hAnsiTheme="majorHAnsi" w:cstheme="majorHAnsi"/>
        </w:rPr>
        <w:t xml:space="preserve">przypadku powzięcia </w:t>
      </w:r>
      <w:r w:rsidR="00F95E2E" w:rsidRPr="00861580">
        <w:rPr>
          <w:rFonts w:asciiTheme="majorHAnsi" w:hAnsiTheme="majorHAnsi" w:cstheme="majorHAnsi"/>
        </w:rPr>
        <w:t xml:space="preserve">podejrzenia </w:t>
      </w:r>
      <w:r w:rsidRPr="00861580">
        <w:rPr>
          <w:rFonts w:asciiTheme="majorHAnsi" w:hAnsiTheme="majorHAnsi" w:cstheme="majorHAnsi"/>
        </w:rPr>
        <w:t xml:space="preserve">przez pracownika </w:t>
      </w:r>
      <w:r w:rsidR="00CF3CA7" w:rsidRPr="00861580">
        <w:rPr>
          <w:rFonts w:asciiTheme="majorHAnsi" w:hAnsiTheme="majorHAnsi" w:cstheme="majorHAnsi"/>
        </w:rPr>
        <w:t>Urzędu Miejskiego</w:t>
      </w:r>
      <w:r w:rsidR="004B4D4E" w:rsidRPr="00861580">
        <w:rPr>
          <w:rFonts w:asciiTheme="majorHAnsi" w:hAnsiTheme="majorHAnsi" w:cstheme="majorHAnsi"/>
        </w:rPr>
        <w:t xml:space="preserve"> </w:t>
      </w:r>
      <w:r w:rsidR="00011A1E" w:rsidRPr="00861580">
        <w:rPr>
          <w:rFonts w:asciiTheme="majorHAnsi" w:hAnsiTheme="majorHAnsi" w:cstheme="majorHAnsi"/>
        </w:rPr>
        <w:t>mając</w:t>
      </w:r>
      <w:r w:rsidR="005648DE" w:rsidRPr="00861580">
        <w:rPr>
          <w:rFonts w:asciiTheme="majorHAnsi" w:hAnsiTheme="majorHAnsi" w:cstheme="majorHAnsi"/>
        </w:rPr>
        <w:t>ego</w:t>
      </w:r>
      <w:r w:rsidR="00011A1E" w:rsidRPr="00861580">
        <w:rPr>
          <w:rFonts w:asciiTheme="majorHAnsi" w:hAnsiTheme="majorHAnsi" w:cstheme="majorHAnsi"/>
        </w:rPr>
        <w:t xml:space="preserve"> kontakt </w:t>
      </w:r>
      <w:r w:rsidR="00F95E2E" w:rsidRPr="00861580">
        <w:rPr>
          <w:rFonts w:asciiTheme="majorHAnsi" w:hAnsiTheme="majorHAnsi" w:cstheme="majorHAnsi"/>
        </w:rPr>
        <w:br/>
      </w:r>
      <w:r w:rsidR="00011A1E" w:rsidRPr="00861580">
        <w:rPr>
          <w:rFonts w:asciiTheme="majorHAnsi" w:hAnsiTheme="majorHAnsi" w:cstheme="majorHAnsi"/>
        </w:rPr>
        <w:t>z dzieckiem</w:t>
      </w:r>
      <w:r w:rsidRPr="00861580">
        <w:rPr>
          <w:rFonts w:asciiTheme="majorHAnsi" w:hAnsiTheme="majorHAnsi" w:cstheme="majorHAnsi"/>
        </w:rPr>
        <w:t>, że dziecko jest krzywdzone</w:t>
      </w:r>
      <w:r w:rsidR="00A559CE" w:rsidRPr="00861580">
        <w:rPr>
          <w:rFonts w:asciiTheme="majorHAnsi" w:hAnsiTheme="majorHAnsi" w:cstheme="majorHAnsi"/>
        </w:rPr>
        <w:t xml:space="preserve"> o</w:t>
      </w:r>
      <w:r w:rsidR="00124E88" w:rsidRPr="00861580">
        <w:rPr>
          <w:rFonts w:asciiTheme="majorHAnsi" w:hAnsiTheme="majorHAnsi" w:cstheme="majorHAnsi"/>
        </w:rPr>
        <w:t xml:space="preserve">soba odpowiedzialna </w:t>
      </w:r>
      <w:r w:rsidR="001F5C78" w:rsidRPr="00861580">
        <w:rPr>
          <w:rFonts w:asciiTheme="majorHAnsi" w:hAnsiTheme="majorHAnsi" w:cstheme="majorHAnsi"/>
        </w:rPr>
        <w:t>dokonuj</w:t>
      </w:r>
      <w:r w:rsidR="00124E88" w:rsidRPr="00861580">
        <w:rPr>
          <w:rFonts w:asciiTheme="majorHAnsi" w:hAnsiTheme="majorHAnsi" w:cstheme="majorHAnsi"/>
        </w:rPr>
        <w:t>e</w:t>
      </w:r>
      <w:r w:rsidR="001F5C78" w:rsidRPr="00861580">
        <w:rPr>
          <w:rFonts w:asciiTheme="majorHAnsi" w:hAnsiTheme="majorHAnsi" w:cstheme="majorHAnsi"/>
        </w:rPr>
        <w:t xml:space="preserve"> zgłoszenia podejrzenia krzywdzenia do odpowiedniej instytucji Ośrodka Pomocy Społecznej w </w:t>
      </w:r>
      <w:r w:rsidR="00A559CE" w:rsidRPr="00861580">
        <w:rPr>
          <w:rFonts w:asciiTheme="majorHAnsi" w:hAnsiTheme="majorHAnsi" w:cstheme="majorHAnsi"/>
        </w:rPr>
        <w:t>Gołdapi</w:t>
      </w:r>
      <w:r w:rsidR="001F5C78" w:rsidRPr="00861580">
        <w:rPr>
          <w:rFonts w:asciiTheme="majorHAnsi" w:hAnsiTheme="majorHAnsi" w:cstheme="majorHAnsi"/>
        </w:rPr>
        <w:t xml:space="preserve">. Dalszy tok postępowania, w tym przygotowanie planu wsparcia małoletniego, leży w kompetencjach </w:t>
      </w:r>
      <w:r w:rsidR="00402922" w:rsidRPr="00861580">
        <w:rPr>
          <w:rFonts w:asciiTheme="majorHAnsi" w:hAnsiTheme="majorHAnsi" w:cstheme="majorHAnsi"/>
        </w:rPr>
        <w:t>Ośrodka Pomocy Społecznej oraz instytucji wskazanych w § 7 ust. 3</w:t>
      </w:r>
      <w:r w:rsidR="001F5C78" w:rsidRPr="00861580">
        <w:rPr>
          <w:rFonts w:asciiTheme="majorHAnsi" w:hAnsiTheme="majorHAnsi" w:cstheme="majorHAnsi"/>
        </w:rPr>
        <w:t>. Plan wsparcia małoletniego powinien być rozpisany w sposób jasny, konkretny i wykonalny. Plan powinien być mierzalny tj. pozwalać na weryfikuję czy cel lub poszczególne etapy zostały osiągnięte oraz określać jakie inne organizacje i podmioty należy zaangażować w pomoc</w:t>
      </w:r>
      <w:r w:rsidR="001A0622">
        <w:rPr>
          <w:rFonts w:asciiTheme="majorHAnsi" w:hAnsiTheme="majorHAnsi" w:cstheme="majorHAnsi"/>
        </w:rPr>
        <w:t xml:space="preserve"> </w:t>
      </w:r>
      <w:r w:rsidR="001F5C78" w:rsidRPr="001A0622">
        <w:rPr>
          <w:rFonts w:asciiTheme="majorHAnsi" w:hAnsiTheme="majorHAnsi" w:cstheme="majorHAnsi"/>
        </w:rPr>
        <w:t>małoletniemu</w:t>
      </w:r>
      <w:r w:rsidR="001F5C78" w:rsidRPr="001A0622">
        <w:rPr>
          <w:rFonts w:asciiTheme="majorHAnsi" w:hAnsiTheme="majorHAnsi" w:cstheme="majorHAnsi"/>
          <w:color w:val="FF0000"/>
        </w:rPr>
        <w:t xml:space="preserve">. </w:t>
      </w:r>
    </w:p>
    <w:p w14:paraId="08E6AA20" w14:textId="77777777" w:rsidR="00BC48A0" w:rsidRPr="004B4D4E" w:rsidRDefault="00BC48A0" w:rsidP="00E36AB4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4B4D4E">
        <w:rPr>
          <w:rFonts w:asciiTheme="majorHAnsi" w:hAnsiTheme="majorHAnsi" w:cstheme="majorHAnsi"/>
          <w:b/>
        </w:rPr>
        <w:t xml:space="preserve">§ </w:t>
      </w:r>
      <w:r w:rsidRPr="004B4D4E">
        <w:rPr>
          <w:rFonts w:asciiTheme="majorHAnsi" w:eastAsia="Calibri" w:hAnsiTheme="majorHAnsi" w:cstheme="majorHAnsi"/>
          <w:b/>
        </w:rPr>
        <w:t>5.</w:t>
      </w:r>
    </w:p>
    <w:p w14:paraId="45462912" w14:textId="77777777" w:rsidR="00BC48A0" w:rsidRPr="004B4D4E" w:rsidRDefault="00BC48A0" w:rsidP="0035622C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</w:rPr>
      </w:pPr>
      <w:r w:rsidRPr="004B4D4E">
        <w:rPr>
          <w:rFonts w:asciiTheme="majorHAnsi" w:hAnsiTheme="majorHAnsi" w:cstheme="majorHAnsi"/>
        </w:rPr>
        <w:t>Plan pomocy małoletniemu powinien zawierać wskazania dotyczące:</w:t>
      </w:r>
    </w:p>
    <w:p w14:paraId="2FA27E7E" w14:textId="6EB18864" w:rsidR="00BC48A0" w:rsidRPr="004B4D4E" w:rsidRDefault="00BC48A0" w:rsidP="0035622C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asciiTheme="majorHAnsi" w:hAnsiTheme="majorHAnsi" w:cstheme="majorHAnsi"/>
        </w:rPr>
      </w:pPr>
      <w:r w:rsidRPr="004B4D4E">
        <w:rPr>
          <w:rFonts w:asciiTheme="majorHAnsi" w:hAnsiTheme="majorHAnsi" w:cstheme="majorHAnsi"/>
        </w:rPr>
        <w:t xml:space="preserve">podjęcia przez </w:t>
      </w:r>
      <w:r w:rsidR="00B8559C" w:rsidRPr="00861580">
        <w:rPr>
          <w:rFonts w:asciiTheme="majorHAnsi" w:hAnsiTheme="majorHAnsi" w:cstheme="majorHAnsi"/>
        </w:rPr>
        <w:t xml:space="preserve">Ośrodek Pomocy Społecznej w Gołdapi </w:t>
      </w:r>
      <w:r w:rsidRPr="004B4D4E">
        <w:rPr>
          <w:rFonts w:asciiTheme="majorHAnsi" w:hAnsiTheme="majorHAnsi" w:cstheme="majorHAnsi"/>
        </w:rPr>
        <w:t>działań w celu zapewnienia dziecku bezpieczeństwa, w tym zgłoszenie podejrzenia krzywdzenia do odpowiedniej instytucji,</w:t>
      </w:r>
    </w:p>
    <w:p w14:paraId="07DB7148" w14:textId="1A674C25" w:rsidR="00BC48A0" w:rsidRPr="004B4D4E" w:rsidRDefault="00BC48A0" w:rsidP="0035622C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asciiTheme="majorHAnsi" w:hAnsiTheme="majorHAnsi" w:cstheme="majorHAnsi"/>
        </w:rPr>
      </w:pPr>
      <w:r w:rsidRPr="004B4D4E">
        <w:rPr>
          <w:rFonts w:asciiTheme="majorHAnsi" w:hAnsiTheme="majorHAnsi" w:cstheme="majorHAnsi"/>
        </w:rPr>
        <w:t xml:space="preserve">wsparcia, jakie zaoferuje dziecku </w:t>
      </w:r>
      <w:r w:rsidR="00B8559C" w:rsidRPr="00CE4FC3">
        <w:rPr>
          <w:rFonts w:asciiTheme="majorHAnsi" w:hAnsiTheme="majorHAnsi" w:cstheme="majorHAnsi"/>
        </w:rPr>
        <w:t xml:space="preserve">Ośrodek Pomocy Społecznej w Gołdapi </w:t>
      </w:r>
      <w:r w:rsidR="00F95E2E">
        <w:rPr>
          <w:rFonts w:asciiTheme="majorHAnsi" w:hAnsiTheme="majorHAnsi" w:cstheme="majorHAnsi"/>
        </w:rPr>
        <w:t>w porozumieniu</w:t>
      </w:r>
      <w:r w:rsidR="00CE4FC3">
        <w:rPr>
          <w:rFonts w:asciiTheme="majorHAnsi" w:hAnsiTheme="majorHAnsi" w:cstheme="majorHAnsi"/>
        </w:rPr>
        <w:br/>
      </w:r>
      <w:r w:rsidR="00F95E2E">
        <w:rPr>
          <w:rFonts w:asciiTheme="majorHAnsi" w:hAnsiTheme="majorHAnsi" w:cstheme="majorHAnsi"/>
        </w:rPr>
        <w:t>z placówką macierzystą dziecka</w:t>
      </w:r>
      <w:r w:rsidRPr="004B4D4E">
        <w:rPr>
          <w:rFonts w:asciiTheme="majorHAnsi" w:hAnsiTheme="majorHAnsi" w:cstheme="majorHAnsi"/>
        </w:rPr>
        <w:t>,</w:t>
      </w:r>
    </w:p>
    <w:p w14:paraId="089591E7" w14:textId="77777777" w:rsidR="00BC48A0" w:rsidRDefault="00BC48A0" w:rsidP="0035622C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asciiTheme="majorHAnsi" w:hAnsiTheme="majorHAnsi" w:cstheme="majorHAnsi"/>
        </w:rPr>
      </w:pPr>
      <w:r w:rsidRPr="004B4D4E">
        <w:rPr>
          <w:rFonts w:asciiTheme="majorHAnsi" w:hAnsiTheme="majorHAnsi" w:cstheme="majorHAnsi"/>
        </w:rPr>
        <w:t>skierowania dziecka do specjalistycznej placówki pomocy dziecku, jeżeli istnieje taka potrzeba.</w:t>
      </w:r>
    </w:p>
    <w:p w14:paraId="6D0B0DFA" w14:textId="77777777" w:rsidR="00BC48A0" w:rsidRPr="00BB376F" w:rsidRDefault="00BC48A0" w:rsidP="00042D26">
      <w:pPr>
        <w:spacing w:line="276" w:lineRule="auto"/>
        <w:jc w:val="both"/>
        <w:rPr>
          <w:rFonts w:asciiTheme="majorHAnsi" w:hAnsiTheme="majorHAnsi" w:cstheme="majorHAnsi"/>
        </w:rPr>
      </w:pPr>
    </w:p>
    <w:p w14:paraId="5C241F76" w14:textId="77777777" w:rsidR="00BC48A0" w:rsidRDefault="00BC48A0" w:rsidP="00E36AB4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BB376F">
        <w:rPr>
          <w:rFonts w:asciiTheme="majorHAnsi" w:hAnsiTheme="majorHAnsi" w:cstheme="majorHAnsi"/>
          <w:b/>
        </w:rPr>
        <w:t xml:space="preserve">§ </w:t>
      </w:r>
      <w:r w:rsidRPr="00BB376F">
        <w:rPr>
          <w:rFonts w:asciiTheme="majorHAnsi" w:eastAsia="Calibri" w:hAnsiTheme="majorHAnsi" w:cstheme="majorHAnsi"/>
          <w:b/>
        </w:rPr>
        <w:t>6</w:t>
      </w:r>
      <w:r w:rsidRPr="00BB376F">
        <w:rPr>
          <w:rFonts w:asciiTheme="majorHAnsi" w:hAnsiTheme="majorHAnsi" w:cstheme="majorHAnsi"/>
          <w:b/>
        </w:rPr>
        <w:t>.</w:t>
      </w:r>
    </w:p>
    <w:p w14:paraId="3B3216CB" w14:textId="3A83519B" w:rsidR="00B403FF" w:rsidRPr="00CE4FC3" w:rsidRDefault="00B403FF" w:rsidP="00B403FF">
      <w:p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CE4FC3">
        <w:rPr>
          <w:rFonts w:asciiTheme="majorHAnsi" w:hAnsiTheme="majorHAnsi" w:cstheme="majorHAnsi"/>
          <w:sz w:val="22"/>
          <w:szCs w:val="22"/>
        </w:rPr>
        <w:t>W każdym przypadku zauważenia krzywdzenia małoletniego należy uzupełnić Kartę Interwencji, stanowi</w:t>
      </w:r>
      <w:r w:rsidR="001A0622">
        <w:rPr>
          <w:rFonts w:asciiTheme="majorHAnsi" w:hAnsiTheme="majorHAnsi" w:cstheme="majorHAnsi"/>
          <w:sz w:val="22"/>
          <w:szCs w:val="22"/>
        </w:rPr>
        <w:t>ącą</w:t>
      </w:r>
      <w:r w:rsidRPr="00CE4FC3">
        <w:rPr>
          <w:rFonts w:asciiTheme="majorHAnsi" w:hAnsiTheme="majorHAnsi" w:cstheme="majorHAnsi"/>
          <w:sz w:val="22"/>
          <w:szCs w:val="22"/>
        </w:rPr>
        <w:t xml:space="preserve"> załącznik nr </w:t>
      </w:r>
      <w:r w:rsidR="00CD0972" w:rsidRPr="00CE4FC3">
        <w:rPr>
          <w:rFonts w:asciiTheme="majorHAnsi" w:hAnsiTheme="majorHAnsi" w:cstheme="majorHAnsi"/>
          <w:sz w:val="22"/>
          <w:szCs w:val="22"/>
        </w:rPr>
        <w:t>3</w:t>
      </w:r>
      <w:r w:rsidR="001A0622">
        <w:rPr>
          <w:rFonts w:asciiTheme="majorHAnsi" w:hAnsiTheme="majorHAnsi" w:cstheme="majorHAnsi"/>
          <w:sz w:val="22"/>
          <w:szCs w:val="22"/>
        </w:rPr>
        <w:t xml:space="preserve"> do Standardów Ochrony Małoletnich przed krzywdzeniem w Urzędzie Miejskim w Gołdapi</w:t>
      </w:r>
      <w:r w:rsidRPr="00CE4FC3">
        <w:rPr>
          <w:rFonts w:asciiTheme="majorHAnsi" w:hAnsiTheme="majorHAnsi" w:cstheme="majorHAnsi"/>
          <w:sz w:val="22"/>
          <w:szCs w:val="22"/>
        </w:rPr>
        <w:t>. Kartę przesyła się do Ośrodka Pomocy Społecznej w Gołdapi</w:t>
      </w:r>
      <w:r w:rsidR="00CD0972" w:rsidRPr="00CE4FC3">
        <w:rPr>
          <w:rFonts w:asciiTheme="majorHAnsi" w:hAnsiTheme="majorHAnsi" w:cstheme="majorHAnsi"/>
          <w:sz w:val="22"/>
          <w:szCs w:val="22"/>
        </w:rPr>
        <w:t>.</w:t>
      </w:r>
    </w:p>
    <w:p w14:paraId="51BB92C1" w14:textId="77777777" w:rsidR="00BC48A0" w:rsidRPr="00B403FF" w:rsidRDefault="00BC48A0" w:rsidP="002031E8">
      <w:pPr>
        <w:spacing w:line="276" w:lineRule="auto"/>
        <w:jc w:val="both"/>
        <w:rPr>
          <w:rFonts w:asciiTheme="majorHAnsi" w:hAnsiTheme="majorHAnsi" w:cstheme="majorHAnsi"/>
          <w:b/>
          <w:strike/>
        </w:rPr>
      </w:pPr>
    </w:p>
    <w:p w14:paraId="23F9DCEB" w14:textId="77777777" w:rsidR="00BC48A0" w:rsidRPr="00BB376F" w:rsidRDefault="00BC48A0" w:rsidP="00E36AB4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BB376F">
        <w:rPr>
          <w:rFonts w:asciiTheme="majorHAnsi" w:hAnsiTheme="majorHAnsi" w:cstheme="majorHAnsi"/>
          <w:b/>
        </w:rPr>
        <w:t xml:space="preserve">§ </w:t>
      </w:r>
      <w:r w:rsidRPr="00BB376F">
        <w:rPr>
          <w:rFonts w:asciiTheme="majorHAnsi" w:eastAsia="Calibri" w:hAnsiTheme="majorHAnsi" w:cstheme="majorHAnsi"/>
          <w:b/>
        </w:rPr>
        <w:t>7</w:t>
      </w:r>
      <w:r w:rsidRPr="00BB376F">
        <w:rPr>
          <w:rFonts w:asciiTheme="majorHAnsi" w:hAnsiTheme="majorHAnsi" w:cstheme="majorHAnsi"/>
          <w:b/>
        </w:rPr>
        <w:t>.</w:t>
      </w:r>
    </w:p>
    <w:p w14:paraId="7993D5A5" w14:textId="2A460897" w:rsidR="00BD0B81" w:rsidRPr="00CE4FC3" w:rsidRDefault="00BD0B81" w:rsidP="00BD0B8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CE4FC3">
        <w:rPr>
          <w:rFonts w:asciiTheme="majorHAnsi" w:hAnsiTheme="majorHAnsi" w:cstheme="majorHAnsi"/>
        </w:rPr>
        <w:t>W przypadku podejrzenia, że życie małoletniego jest zagrożone lub grozi mu ciężki uszczerbek na zdrowiu należy niezwłocznie poinformować odpowiednie służby (policja, pogotowie ratunkowe), dzwoniąc pod numer 112 lub 999 (pogotowie ratunkowe)</w:t>
      </w:r>
      <w:r w:rsidR="00CE4FC3">
        <w:rPr>
          <w:rFonts w:asciiTheme="majorHAnsi" w:hAnsiTheme="majorHAnsi" w:cstheme="majorHAnsi"/>
        </w:rPr>
        <w:t>.</w:t>
      </w:r>
    </w:p>
    <w:p w14:paraId="42C6F90C" w14:textId="030AB63B" w:rsidR="004947E9" w:rsidRDefault="004406C0" w:rsidP="00F9237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BD0B81">
        <w:rPr>
          <w:rFonts w:asciiTheme="majorHAnsi" w:hAnsiTheme="majorHAnsi" w:cstheme="majorHAnsi"/>
        </w:rPr>
        <w:t xml:space="preserve">Osoba </w:t>
      </w:r>
      <w:r w:rsidR="00BD0B81">
        <w:rPr>
          <w:rFonts w:asciiTheme="majorHAnsi" w:hAnsiTheme="majorHAnsi" w:cstheme="majorHAnsi"/>
        </w:rPr>
        <w:t xml:space="preserve">odpowiedzialna </w:t>
      </w:r>
      <w:r w:rsidR="00BC48A0" w:rsidRPr="00BD0B81">
        <w:rPr>
          <w:rFonts w:asciiTheme="majorHAnsi" w:hAnsiTheme="majorHAnsi" w:cstheme="majorHAnsi"/>
        </w:rPr>
        <w:t xml:space="preserve">informuje rodziców/opiekunów o obowiązku </w:t>
      </w:r>
      <w:r w:rsidR="00CF3CA7" w:rsidRPr="00BD0B81">
        <w:rPr>
          <w:rFonts w:asciiTheme="majorHAnsi" w:hAnsiTheme="majorHAnsi" w:cstheme="majorHAnsi"/>
        </w:rPr>
        <w:t>Urzędu Miejskiego</w:t>
      </w:r>
      <w:r w:rsidR="004B4D4E" w:rsidRPr="00BD0B81">
        <w:rPr>
          <w:rFonts w:asciiTheme="majorHAnsi" w:hAnsiTheme="majorHAnsi" w:cstheme="majorHAnsi"/>
        </w:rPr>
        <w:t xml:space="preserve"> </w:t>
      </w:r>
      <w:r w:rsidR="00BC48A0" w:rsidRPr="00BD0B81">
        <w:rPr>
          <w:rFonts w:asciiTheme="majorHAnsi" w:hAnsiTheme="majorHAnsi" w:cstheme="majorHAnsi"/>
        </w:rPr>
        <w:t xml:space="preserve">– jako </w:t>
      </w:r>
      <w:r w:rsidR="007F1ED2" w:rsidRPr="00BD0B81">
        <w:rPr>
          <w:rFonts w:asciiTheme="majorHAnsi" w:hAnsiTheme="majorHAnsi" w:cstheme="majorHAnsi"/>
        </w:rPr>
        <w:t>instytucji,</w:t>
      </w:r>
      <w:r w:rsidR="00BC48A0" w:rsidRPr="00BD0B81">
        <w:rPr>
          <w:rFonts w:asciiTheme="majorHAnsi" w:hAnsiTheme="majorHAnsi" w:cstheme="majorHAnsi"/>
        </w:rPr>
        <w:t xml:space="preserve"> </w:t>
      </w:r>
      <w:r w:rsidR="006E5C43" w:rsidRPr="00BD0B81">
        <w:rPr>
          <w:rFonts w:asciiTheme="majorHAnsi" w:hAnsiTheme="majorHAnsi" w:cstheme="majorHAnsi"/>
        </w:rPr>
        <w:t xml:space="preserve">pod której opieką </w:t>
      </w:r>
      <w:r w:rsidR="001A0622">
        <w:rPr>
          <w:rFonts w:asciiTheme="majorHAnsi" w:hAnsiTheme="majorHAnsi" w:cstheme="majorHAnsi"/>
        </w:rPr>
        <w:t xml:space="preserve">jest </w:t>
      </w:r>
      <w:r w:rsidR="007F1ED2" w:rsidRPr="00BD0B81">
        <w:rPr>
          <w:rFonts w:asciiTheme="majorHAnsi" w:hAnsiTheme="majorHAnsi" w:cstheme="majorHAnsi"/>
        </w:rPr>
        <w:t xml:space="preserve">nieletni </w:t>
      </w:r>
      <w:r w:rsidR="00BC48A0" w:rsidRPr="00BD0B81">
        <w:rPr>
          <w:rFonts w:asciiTheme="majorHAnsi" w:hAnsiTheme="majorHAnsi" w:cstheme="majorHAnsi"/>
        </w:rPr>
        <w:t xml:space="preserve">– zgłoszenia podejrzenia krzywdzenia małoletniego do odpowiedniej instytucji (prokuratura, policja lub sąd rodzinny, przewodniczący zespołu interdyscyplinarnego – procedura „Niebieskiej Karty” – w zależności od zdiagnozowanego typu krzywdzenia i skorelowanej z nim interwencji). </w:t>
      </w:r>
    </w:p>
    <w:p w14:paraId="45331E72" w14:textId="50852451" w:rsidR="00BC48A0" w:rsidRPr="004B4D4E" w:rsidRDefault="00BC48A0" w:rsidP="0035622C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</w:rPr>
      </w:pPr>
      <w:r w:rsidRPr="004B4D4E">
        <w:rPr>
          <w:rFonts w:asciiTheme="majorHAnsi" w:hAnsiTheme="majorHAnsi" w:cstheme="majorHAnsi"/>
        </w:rPr>
        <w:t xml:space="preserve">Po poinformowaniu rodziców/opiekunów małoletniego przez </w:t>
      </w:r>
      <w:r w:rsidR="004406C0">
        <w:rPr>
          <w:rFonts w:asciiTheme="majorHAnsi" w:hAnsiTheme="majorHAnsi" w:cstheme="majorHAnsi"/>
        </w:rPr>
        <w:t>osobę odpowiedzialną</w:t>
      </w:r>
      <w:r w:rsidRPr="004B4D4E">
        <w:rPr>
          <w:rFonts w:asciiTheme="majorHAnsi" w:hAnsiTheme="majorHAnsi" w:cstheme="majorHAnsi"/>
        </w:rPr>
        <w:t xml:space="preserve"> – zgodnie z punktem poprzedzającym –</w:t>
      </w:r>
      <w:r w:rsidR="00C93D74">
        <w:rPr>
          <w:rFonts w:asciiTheme="majorHAnsi" w:hAnsiTheme="majorHAnsi" w:cstheme="majorHAnsi"/>
        </w:rPr>
        <w:t xml:space="preserve"> </w:t>
      </w:r>
      <w:r w:rsidR="007F1ED2">
        <w:rPr>
          <w:rFonts w:asciiTheme="majorHAnsi" w:hAnsiTheme="majorHAnsi" w:cstheme="majorHAnsi"/>
        </w:rPr>
        <w:t xml:space="preserve">osoba </w:t>
      </w:r>
      <w:r w:rsidR="0053662D">
        <w:rPr>
          <w:rFonts w:asciiTheme="majorHAnsi" w:hAnsiTheme="majorHAnsi" w:cstheme="majorHAnsi"/>
        </w:rPr>
        <w:t xml:space="preserve">wyznaczona do koordynacji </w:t>
      </w:r>
      <w:r w:rsidRPr="004B4D4E">
        <w:rPr>
          <w:rFonts w:asciiTheme="majorHAnsi" w:hAnsiTheme="majorHAnsi" w:cstheme="majorHAnsi"/>
        </w:rPr>
        <w:t>składa zawiadomienie o podejrzeniu przestępstwa do prokuratury/policji lub wniosek o wgląd w sytuację rodziny do sądu rejonowego, wydziału rodzinnego i nieletnic</w:t>
      </w:r>
      <w:r w:rsidR="00CE4FC3">
        <w:rPr>
          <w:rFonts w:asciiTheme="majorHAnsi" w:hAnsiTheme="majorHAnsi" w:cstheme="majorHAnsi"/>
        </w:rPr>
        <w:t>h.</w:t>
      </w:r>
    </w:p>
    <w:p w14:paraId="5523CBD0" w14:textId="77777777" w:rsidR="00BC48A0" w:rsidRPr="004B4D4E" w:rsidRDefault="00BC48A0" w:rsidP="0035622C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</w:rPr>
      </w:pPr>
      <w:r w:rsidRPr="004B4D4E">
        <w:rPr>
          <w:rFonts w:asciiTheme="majorHAnsi" w:hAnsiTheme="majorHAnsi" w:cstheme="majorHAnsi"/>
        </w:rPr>
        <w:t>Dalszy tok postępowania leży w kompetencjach instytucji wskazanych w punkcie 3.</w:t>
      </w:r>
    </w:p>
    <w:p w14:paraId="594EC094" w14:textId="78FE55D0" w:rsidR="00BC48A0" w:rsidRPr="004B4D4E" w:rsidRDefault="00BC48A0" w:rsidP="0035622C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</w:rPr>
      </w:pPr>
      <w:r w:rsidRPr="004B4D4E">
        <w:rPr>
          <w:rFonts w:asciiTheme="majorHAnsi" w:hAnsiTheme="majorHAnsi" w:cstheme="majorHAnsi"/>
        </w:rPr>
        <w:lastRenderedPageBreak/>
        <w:t>W przypadku</w:t>
      </w:r>
      <w:r w:rsidR="00924225">
        <w:rPr>
          <w:rFonts w:asciiTheme="majorHAnsi" w:hAnsiTheme="majorHAnsi" w:cstheme="majorHAnsi"/>
        </w:rPr>
        <w:t>,</w:t>
      </w:r>
      <w:r w:rsidRPr="004B4D4E">
        <w:rPr>
          <w:rFonts w:asciiTheme="majorHAnsi" w:hAnsiTheme="majorHAnsi" w:cstheme="majorHAnsi"/>
        </w:rPr>
        <w:t xml:space="preserve"> gdy podejrzenie krzywdzenia zgłosili rodzice/opiekunowie małoletniego, a podejrzenie to nie zostało potwierdzone –</w:t>
      </w:r>
      <w:r w:rsidR="00C93D74">
        <w:rPr>
          <w:rFonts w:asciiTheme="majorHAnsi" w:hAnsiTheme="majorHAnsi" w:cstheme="majorHAnsi"/>
        </w:rPr>
        <w:t xml:space="preserve"> </w:t>
      </w:r>
      <w:r w:rsidR="007F1ED2">
        <w:rPr>
          <w:rFonts w:asciiTheme="majorHAnsi" w:hAnsiTheme="majorHAnsi" w:cstheme="majorHAnsi"/>
        </w:rPr>
        <w:t xml:space="preserve">osoba </w:t>
      </w:r>
      <w:r w:rsidR="0053662D">
        <w:rPr>
          <w:rFonts w:asciiTheme="majorHAnsi" w:hAnsiTheme="majorHAnsi" w:cstheme="majorHAnsi"/>
        </w:rPr>
        <w:t xml:space="preserve">wyznaczona do koordynacji </w:t>
      </w:r>
      <w:r w:rsidRPr="004B4D4E">
        <w:rPr>
          <w:rFonts w:asciiTheme="majorHAnsi" w:hAnsiTheme="majorHAnsi" w:cstheme="majorHAnsi"/>
        </w:rPr>
        <w:t>informuje o tym fakcie rodziców/opiekunów dziecka na piśmie.</w:t>
      </w:r>
    </w:p>
    <w:p w14:paraId="3D3EDBB0" w14:textId="77777777" w:rsidR="00BC48A0" w:rsidRPr="00BB376F" w:rsidRDefault="00BC48A0" w:rsidP="00D75077">
      <w:pPr>
        <w:spacing w:line="276" w:lineRule="auto"/>
        <w:jc w:val="both"/>
        <w:rPr>
          <w:rFonts w:asciiTheme="majorHAnsi" w:hAnsiTheme="majorHAnsi" w:cstheme="majorHAnsi"/>
        </w:rPr>
      </w:pPr>
    </w:p>
    <w:p w14:paraId="2F7EB453" w14:textId="77777777" w:rsidR="00BC48A0" w:rsidRPr="00BB376F" w:rsidRDefault="00BC48A0" w:rsidP="003C1741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BB376F">
        <w:rPr>
          <w:rFonts w:asciiTheme="majorHAnsi" w:hAnsiTheme="majorHAnsi" w:cstheme="majorHAnsi"/>
          <w:b/>
        </w:rPr>
        <w:t xml:space="preserve">§ </w:t>
      </w:r>
      <w:r w:rsidRPr="00BB376F">
        <w:rPr>
          <w:rFonts w:asciiTheme="majorHAnsi" w:eastAsia="Calibri" w:hAnsiTheme="majorHAnsi" w:cstheme="majorHAnsi"/>
          <w:b/>
        </w:rPr>
        <w:t>8</w:t>
      </w:r>
      <w:r w:rsidRPr="00BB376F">
        <w:rPr>
          <w:rFonts w:asciiTheme="majorHAnsi" w:hAnsiTheme="majorHAnsi" w:cstheme="majorHAnsi"/>
          <w:b/>
        </w:rPr>
        <w:t>.</w:t>
      </w:r>
    </w:p>
    <w:p w14:paraId="2AD88F46" w14:textId="5A8755BE" w:rsidR="00BC48A0" w:rsidRPr="004B4D4E" w:rsidRDefault="00BC48A0" w:rsidP="0035622C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</w:rPr>
      </w:pPr>
      <w:r w:rsidRPr="004B4D4E">
        <w:rPr>
          <w:rFonts w:asciiTheme="majorHAnsi" w:hAnsiTheme="majorHAnsi" w:cstheme="majorHAnsi"/>
        </w:rPr>
        <w:t xml:space="preserve">Z przebiegu interwencji sporządza się </w:t>
      </w:r>
      <w:r w:rsidR="001A0622">
        <w:rPr>
          <w:rFonts w:asciiTheme="majorHAnsi" w:hAnsiTheme="majorHAnsi" w:cstheme="majorHAnsi"/>
        </w:rPr>
        <w:t>K</w:t>
      </w:r>
      <w:r w:rsidRPr="004B4D4E">
        <w:rPr>
          <w:rFonts w:asciiTheme="majorHAnsi" w:hAnsiTheme="majorHAnsi" w:cstheme="majorHAnsi"/>
        </w:rPr>
        <w:t>artę interwencji, stanowi</w:t>
      </w:r>
      <w:r w:rsidR="001A0622">
        <w:rPr>
          <w:rFonts w:asciiTheme="majorHAnsi" w:hAnsiTheme="majorHAnsi" w:cstheme="majorHAnsi"/>
        </w:rPr>
        <w:t>ącą</w:t>
      </w:r>
      <w:r w:rsidRPr="004B4D4E">
        <w:rPr>
          <w:rFonts w:asciiTheme="majorHAnsi" w:hAnsiTheme="majorHAnsi" w:cstheme="majorHAnsi"/>
        </w:rPr>
        <w:t xml:space="preserve"> Załącznik nr 3 do niniejszych Standardów. Kartę tę załącza się do dokumentacji dziecka w </w:t>
      </w:r>
      <w:r w:rsidR="00EA3D4C">
        <w:rPr>
          <w:rFonts w:asciiTheme="majorHAnsi" w:hAnsiTheme="majorHAnsi" w:cstheme="majorHAnsi"/>
        </w:rPr>
        <w:t>Jednostce</w:t>
      </w:r>
      <w:r w:rsidRPr="004B4D4E">
        <w:rPr>
          <w:rFonts w:asciiTheme="majorHAnsi" w:hAnsiTheme="majorHAnsi" w:cstheme="majorHAnsi"/>
        </w:rPr>
        <w:t>.</w:t>
      </w:r>
    </w:p>
    <w:p w14:paraId="50FD2FF8" w14:textId="4246DBD2" w:rsidR="00BC48A0" w:rsidRPr="004B4D4E" w:rsidRDefault="00BC48A0" w:rsidP="0035622C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</w:rPr>
      </w:pPr>
      <w:r w:rsidRPr="004B4D4E">
        <w:rPr>
          <w:rFonts w:asciiTheme="majorHAnsi" w:hAnsiTheme="majorHAnsi" w:cstheme="majorHAnsi"/>
        </w:rPr>
        <w:t xml:space="preserve">Wszyscy pracownicy </w:t>
      </w:r>
      <w:r w:rsidR="001C7075">
        <w:rPr>
          <w:rFonts w:asciiTheme="majorHAnsi" w:hAnsiTheme="majorHAnsi" w:cstheme="majorHAnsi"/>
        </w:rPr>
        <w:t>Urzędu Miejskiego</w:t>
      </w:r>
      <w:r w:rsidRPr="004B4D4E">
        <w:rPr>
          <w:rFonts w:asciiTheme="majorHAnsi" w:hAnsiTheme="majorHAnsi" w:cstheme="majorHAnsi"/>
        </w:rPr>
        <w:t xml:space="preserve"> i inne osoby, które w związku z wykonywaniem obowiązków służbowych podjęły informację o krzywdzeniu dziecka lub informacje z tym związane, są zobowiązani do zachowania tych informacji w tajemnicy, wyłączając informacje przekazywane uprawnionym instytucjom w ramach działań interwencyjnych.</w:t>
      </w:r>
    </w:p>
    <w:p w14:paraId="1C261822" w14:textId="6149158D" w:rsidR="00BC48A0" w:rsidRDefault="00BC48A0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4BCCA1D5" w14:textId="04693988" w:rsidR="004B4D4E" w:rsidRDefault="004B4D4E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53D0BF04" w14:textId="0A3CE787" w:rsidR="004B4D4E" w:rsidRDefault="004B4D4E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13C0EA55" w14:textId="77777777" w:rsidR="00E16D7B" w:rsidRDefault="00E16D7B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405FB127" w14:textId="77777777" w:rsidR="00E16D7B" w:rsidRDefault="00E16D7B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75695489" w14:textId="77777777" w:rsidR="00E16D7B" w:rsidRDefault="00E16D7B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0E7A68B5" w14:textId="77777777" w:rsidR="00E16D7B" w:rsidRDefault="00E16D7B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39103D98" w14:textId="77777777" w:rsidR="00E16D7B" w:rsidRDefault="00E16D7B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0E7E9553" w14:textId="77777777" w:rsidR="00E16D7B" w:rsidRDefault="00E16D7B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2DCB9273" w14:textId="77777777" w:rsidR="00E16D7B" w:rsidRDefault="00E16D7B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152C977C" w14:textId="77777777" w:rsidR="00E16D7B" w:rsidRDefault="00E16D7B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50B6C5D0" w14:textId="77777777" w:rsidR="00E16D7B" w:rsidRDefault="00E16D7B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4F4DA21F" w14:textId="77777777" w:rsidR="00E16D7B" w:rsidRDefault="00E16D7B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7B66D107" w14:textId="77777777" w:rsidR="00E16D7B" w:rsidRDefault="00E16D7B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407A617A" w14:textId="77777777" w:rsidR="00E16D7B" w:rsidRDefault="00E16D7B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6EDF0585" w14:textId="77777777" w:rsidR="00E16D7B" w:rsidRDefault="00E16D7B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4468AED4" w14:textId="77777777" w:rsidR="00E16D7B" w:rsidRDefault="00E16D7B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6CD38C54" w14:textId="77777777" w:rsidR="00E16D7B" w:rsidRDefault="00E16D7B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522765DE" w14:textId="77777777" w:rsidR="00E16D7B" w:rsidRDefault="00E16D7B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47BC3E96" w14:textId="77777777" w:rsidR="00E16D7B" w:rsidRDefault="00E16D7B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44EE158F" w14:textId="77777777" w:rsidR="00E16D7B" w:rsidRDefault="00E16D7B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1BC6887F" w14:textId="77777777" w:rsidR="00E16D7B" w:rsidRDefault="00E16D7B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097E989E" w14:textId="77777777" w:rsidR="00E16D7B" w:rsidRDefault="00E16D7B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31900C0C" w14:textId="77777777" w:rsidR="00E16D7B" w:rsidRDefault="00E16D7B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50488F7F" w14:textId="77777777" w:rsidR="00E16D7B" w:rsidRDefault="00E16D7B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7CA14D86" w14:textId="77777777" w:rsidR="00E16D7B" w:rsidRDefault="00E16D7B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41C932F0" w14:textId="77777777" w:rsidR="00E16D7B" w:rsidRDefault="00E16D7B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371A0B17" w14:textId="77777777" w:rsidR="00E16D7B" w:rsidRDefault="00E16D7B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0CB73BE7" w14:textId="77777777" w:rsidR="00E16D7B" w:rsidRDefault="00E16D7B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47D2FEF8" w14:textId="77777777" w:rsidR="00E16D7B" w:rsidRDefault="00E16D7B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6D2C2355" w14:textId="77777777" w:rsidR="00294A07" w:rsidRPr="00BB376F" w:rsidRDefault="00294A07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7C789E6C" w14:textId="77777777" w:rsidR="00BC48A0" w:rsidRPr="00EA3D4C" w:rsidRDefault="00BC48A0" w:rsidP="00EA3D4C">
      <w:pPr>
        <w:pStyle w:val="NOWYSTYLACO"/>
        <w:jc w:val="center"/>
        <w:rPr>
          <w:u w:val="single"/>
        </w:rPr>
      </w:pPr>
      <w:bookmarkStart w:id="10" w:name="_Toc170677648"/>
      <w:r w:rsidRPr="00EA3D4C">
        <w:rPr>
          <w:u w:val="single"/>
        </w:rPr>
        <w:lastRenderedPageBreak/>
        <w:t>Rozdział V</w:t>
      </w:r>
      <w:bookmarkEnd w:id="10"/>
    </w:p>
    <w:p w14:paraId="3A629FC7" w14:textId="77777777" w:rsidR="00BC48A0" w:rsidRPr="00BB376F" w:rsidRDefault="00BC48A0" w:rsidP="00EA3D4C">
      <w:pPr>
        <w:pStyle w:val="NOWYSTYLACO"/>
        <w:jc w:val="center"/>
      </w:pPr>
      <w:bookmarkStart w:id="11" w:name="_Toc170677649"/>
      <w:r w:rsidRPr="00BB376F">
        <w:t>Zasady ochrony wizerunku dziecka i danych osobowych małoletnich</w:t>
      </w:r>
      <w:bookmarkEnd w:id="11"/>
    </w:p>
    <w:p w14:paraId="74986996" w14:textId="77777777" w:rsidR="00BC48A0" w:rsidRPr="00BB376F" w:rsidRDefault="00BC48A0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16178699" w14:textId="77777777" w:rsidR="00BC48A0" w:rsidRPr="00BB376F" w:rsidRDefault="00BC48A0" w:rsidP="003C1741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BB376F">
        <w:rPr>
          <w:rFonts w:asciiTheme="majorHAnsi" w:hAnsiTheme="majorHAnsi" w:cstheme="majorHAnsi"/>
          <w:b/>
        </w:rPr>
        <w:t xml:space="preserve">§ </w:t>
      </w:r>
      <w:r w:rsidRPr="00BB376F">
        <w:rPr>
          <w:rFonts w:asciiTheme="majorHAnsi" w:eastAsia="Calibri" w:hAnsiTheme="majorHAnsi" w:cstheme="majorHAnsi"/>
          <w:b/>
        </w:rPr>
        <w:t>9</w:t>
      </w:r>
      <w:r w:rsidRPr="00BB376F">
        <w:rPr>
          <w:rFonts w:asciiTheme="majorHAnsi" w:hAnsiTheme="majorHAnsi" w:cstheme="majorHAnsi"/>
          <w:b/>
        </w:rPr>
        <w:t>.</w:t>
      </w:r>
    </w:p>
    <w:p w14:paraId="1F934CAA" w14:textId="51CE3010" w:rsidR="00BC48A0" w:rsidRPr="004B4D4E" w:rsidRDefault="007F1ED2" w:rsidP="0035622C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Urząd Miejski</w:t>
      </w:r>
      <w:r w:rsidR="00BC48A0" w:rsidRPr="004B4D4E">
        <w:rPr>
          <w:rFonts w:asciiTheme="majorHAnsi" w:hAnsiTheme="majorHAnsi" w:cstheme="majorHAnsi"/>
        </w:rPr>
        <w:t>, uznając prawo dziecka do prywatności i ochrony dóbr osobistych, zapewnia ochronę wizerunku dziecka, zapewnia najwyższe standardy ochrony danych osobowych małoletnich zgodnie z obowiązującymi przepisami prawa.</w:t>
      </w:r>
    </w:p>
    <w:p w14:paraId="70F0C842" w14:textId="77777777" w:rsidR="00BC48A0" w:rsidRPr="004B4D4E" w:rsidRDefault="00BC48A0" w:rsidP="0035622C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</w:rPr>
      </w:pPr>
      <w:r w:rsidRPr="004B4D4E">
        <w:rPr>
          <w:rFonts w:asciiTheme="majorHAnsi" w:hAnsiTheme="majorHAnsi" w:cstheme="majorHAnsi"/>
        </w:rPr>
        <w:t>Wytyczne dotyczące zasad ochrony wizerunku dziecka i danych osobowych dzieci stanowią Załącznik nr 4 do niniejszych Standardów.</w:t>
      </w:r>
    </w:p>
    <w:p w14:paraId="603F7626" w14:textId="77777777" w:rsidR="00BC48A0" w:rsidRPr="00BB376F" w:rsidRDefault="00BC48A0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7DA4787A" w14:textId="77777777" w:rsidR="00BC48A0" w:rsidRPr="00BB376F" w:rsidRDefault="00BC48A0" w:rsidP="003C1741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BB376F">
        <w:rPr>
          <w:rFonts w:asciiTheme="majorHAnsi" w:hAnsiTheme="majorHAnsi" w:cstheme="majorHAnsi"/>
          <w:b/>
        </w:rPr>
        <w:t xml:space="preserve">§ </w:t>
      </w:r>
      <w:r w:rsidRPr="00BB376F">
        <w:rPr>
          <w:rFonts w:asciiTheme="majorHAnsi" w:eastAsia="Calibri" w:hAnsiTheme="majorHAnsi" w:cstheme="majorHAnsi"/>
          <w:b/>
        </w:rPr>
        <w:t>10</w:t>
      </w:r>
      <w:r w:rsidRPr="00BB376F">
        <w:rPr>
          <w:rFonts w:asciiTheme="majorHAnsi" w:hAnsiTheme="majorHAnsi" w:cstheme="majorHAnsi"/>
          <w:b/>
        </w:rPr>
        <w:t>.</w:t>
      </w:r>
    </w:p>
    <w:p w14:paraId="29AED702" w14:textId="679921E8" w:rsidR="00BC48A0" w:rsidRPr="004B4D4E" w:rsidRDefault="00BC48A0" w:rsidP="0035622C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</w:rPr>
      </w:pPr>
      <w:r w:rsidRPr="004B4D4E">
        <w:rPr>
          <w:rFonts w:asciiTheme="majorHAnsi" w:hAnsiTheme="majorHAnsi" w:cstheme="majorHAnsi"/>
        </w:rPr>
        <w:t xml:space="preserve">Pracownikowi </w:t>
      </w:r>
      <w:r w:rsidR="007F1ED2">
        <w:rPr>
          <w:rFonts w:asciiTheme="majorHAnsi" w:hAnsiTheme="majorHAnsi" w:cstheme="majorHAnsi"/>
        </w:rPr>
        <w:t>Urzędu Miejskiego</w:t>
      </w:r>
      <w:r w:rsidRPr="004B4D4E">
        <w:rPr>
          <w:rFonts w:asciiTheme="majorHAnsi" w:hAnsiTheme="majorHAnsi" w:cstheme="majorHAnsi"/>
        </w:rPr>
        <w:t xml:space="preserve"> </w:t>
      </w:r>
      <w:r w:rsidR="006E5C43" w:rsidRPr="00F95E2E">
        <w:rPr>
          <w:rFonts w:asciiTheme="majorHAnsi" w:hAnsiTheme="majorHAnsi" w:cstheme="majorHAnsi"/>
        </w:rPr>
        <w:t>mając</w:t>
      </w:r>
      <w:r w:rsidR="00F95E2E">
        <w:rPr>
          <w:rFonts w:asciiTheme="majorHAnsi" w:hAnsiTheme="majorHAnsi" w:cstheme="majorHAnsi"/>
        </w:rPr>
        <w:t>emu</w:t>
      </w:r>
      <w:r w:rsidR="006E5C43" w:rsidRPr="00F95E2E">
        <w:rPr>
          <w:rFonts w:asciiTheme="majorHAnsi" w:hAnsiTheme="majorHAnsi" w:cstheme="majorHAnsi"/>
        </w:rPr>
        <w:t xml:space="preserve"> kontakt z dzieckiem</w:t>
      </w:r>
      <w:r w:rsidR="006E5C43">
        <w:rPr>
          <w:rFonts w:asciiTheme="majorHAnsi" w:hAnsiTheme="majorHAnsi" w:cstheme="majorHAnsi"/>
        </w:rPr>
        <w:t xml:space="preserve"> </w:t>
      </w:r>
      <w:r w:rsidRPr="004B4D4E">
        <w:rPr>
          <w:rFonts w:asciiTheme="majorHAnsi" w:hAnsiTheme="majorHAnsi" w:cstheme="majorHAnsi"/>
        </w:rPr>
        <w:t>nie wolno umożliwiać przedstawicielom mediów utrwalania wizerunku dziecka (filmowanie, fotografowanie, nagrywanie głosu dziecka) na jego terenie</w:t>
      </w:r>
      <w:r w:rsidR="007F1ED2">
        <w:rPr>
          <w:rFonts w:asciiTheme="majorHAnsi" w:hAnsiTheme="majorHAnsi" w:cstheme="majorHAnsi"/>
        </w:rPr>
        <w:t xml:space="preserve"> lub na terenie imprez organizowanych przez Urząd Miejski (i wszelkich innych miejsc będących miejscem świadczenia przez Urząd Miejski usług na rzecz dzieci)</w:t>
      </w:r>
      <w:r w:rsidRPr="004B4D4E">
        <w:rPr>
          <w:rFonts w:asciiTheme="majorHAnsi" w:hAnsiTheme="majorHAnsi" w:cstheme="majorHAnsi"/>
        </w:rPr>
        <w:t xml:space="preserve"> bez pisemnej zgody rodzica lub opiekuna prawnego dziecka.</w:t>
      </w:r>
    </w:p>
    <w:p w14:paraId="337B36C7" w14:textId="381FF5B1" w:rsidR="00BC48A0" w:rsidRPr="004B4D4E" w:rsidRDefault="00BC48A0" w:rsidP="0035622C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</w:rPr>
      </w:pPr>
      <w:r w:rsidRPr="004B4D4E">
        <w:rPr>
          <w:rFonts w:asciiTheme="majorHAnsi" w:hAnsiTheme="majorHAnsi" w:cstheme="majorHAnsi"/>
        </w:rPr>
        <w:t xml:space="preserve">W celu uzyskania zgody, o której mowa w punkcie 1, pracownik </w:t>
      </w:r>
      <w:r w:rsidR="007F1ED2">
        <w:rPr>
          <w:rFonts w:asciiTheme="majorHAnsi" w:hAnsiTheme="majorHAnsi" w:cstheme="majorHAnsi"/>
        </w:rPr>
        <w:t>Urzędu Miejskiego</w:t>
      </w:r>
      <w:r w:rsidR="00C92C17">
        <w:rPr>
          <w:rFonts w:asciiTheme="majorHAnsi" w:hAnsiTheme="majorHAnsi" w:cstheme="majorHAnsi"/>
        </w:rPr>
        <w:t xml:space="preserve"> </w:t>
      </w:r>
      <w:r w:rsidRPr="004B4D4E">
        <w:rPr>
          <w:rFonts w:asciiTheme="majorHAnsi" w:hAnsiTheme="majorHAnsi" w:cstheme="majorHAnsi"/>
        </w:rPr>
        <w:t>może skontaktować się z opiekunem dziecka, by uzyskać zgodę na nieodpłatne wykorzystanie zarejestrowanego wizerunku dziecka i określić, w jakim kontekście będzie wykorzystywany, np. że umieszczony zostanie na platformie YouTube w celach promocyjnych lub</w:t>
      </w:r>
      <w:r w:rsidRPr="004B4D4E">
        <w:rPr>
          <w:rFonts w:asciiTheme="majorHAnsi" w:hAnsiTheme="majorHAnsi" w:cstheme="majorHAnsi"/>
          <w:b/>
        </w:rPr>
        <w:t xml:space="preserve"> </w:t>
      </w:r>
      <w:r w:rsidRPr="004B4D4E">
        <w:rPr>
          <w:rFonts w:asciiTheme="majorHAnsi" w:hAnsiTheme="majorHAnsi" w:cstheme="majorHAnsi"/>
        </w:rPr>
        <w:t xml:space="preserve">na stronie internetowej </w:t>
      </w:r>
      <w:r w:rsidR="007F1ED2">
        <w:rPr>
          <w:rFonts w:asciiTheme="majorHAnsi" w:hAnsiTheme="majorHAnsi" w:cstheme="majorHAnsi"/>
        </w:rPr>
        <w:t>Urzędu Miejskiego</w:t>
      </w:r>
      <w:r w:rsidRPr="004B4D4E">
        <w:rPr>
          <w:rFonts w:asciiTheme="majorHAnsi" w:hAnsiTheme="majorHAnsi" w:cstheme="majorHAnsi"/>
        </w:rPr>
        <w:t xml:space="preserve"> (niniejsza zgoda </w:t>
      </w:r>
      <w:r w:rsidR="007F1ED2">
        <w:rPr>
          <w:rFonts w:asciiTheme="majorHAnsi" w:hAnsiTheme="majorHAnsi" w:cstheme="majorHAnsi"/>
        </w:rPr>
        <w:t xml:space="preserve">powinna </w:t>
      </w:r>
      <w:r w:rsidRPr="004B4D4E">
        <w:rPr>
          <w:rFonts w:asciiTheme="majorHAnsi" w:hAnsiTheme="majorHAnsi" w:cstheme="majorHAnsi"/>
        </w:rPr>
        <w:t>obej</w:t>
      </w:r>
      <w:r w:rsidR="007F1ED2">
        <w:rPr>
          <w:rFonts w:asciiTheme="majorHAnsi" w:hAnsiTheme="majorHAnsi" w:cstheme="majorHAnsi"/>
        </w:rPr>
        <w:t>mować</w:t>
      </w:r>
      <w:r w:rsidRPr="004B4D4E">
        <w:rPr>
          <w:rFonts w:asciiTheme="majorHAnsi" w:hAnsiTheme="majorHAnsi" w:cstheme="majorHAnsi"/>
        </w:rPr>
        <w:t xml:space="preserve"> wszelkie formy publikacji, w szczególności plakaty reklamowe, ulotki, drukowane materiały promocyjne, reklamę w gazetach i czasopismach oraz w Internecie itp.) lub ustalić procedurę uzyskania zgody. Niedopuszczalne jest podanie przedstawicielowi mediów danych kontaktowych do opiekuna dziecka – bez wiedzy i zgody tego opiekuna. </w:t>
      </w:r>
    </w:p>
    <w:p w14:paraId="18F13BF9" w14:textId="77777777" w:rsidR="00BC48A0" w:rsidRPr="00BB376F" w:rsidRDefault="00BC48A0" w:rsidP="002031E8">
      <w:pPr>
        <w:spacing w:line="276" w:lineRule="auto"/>
        <w:jc w:val="both"/>
        <w:rPr>
          <w:rFonts w:asciiTheme="majorHAnsi" w:hAnsiTheme="majorHAnsi" w:cstheme="majorHAnsi"/>
          <w:b/>
          <w:color w:val="FF0000"/>
        </w:rPr>
      </w:pPr>
    </w:p>
    <w:p w14:paraId="79968476" w14:textId="77777777" w:rsidR="00BC48A0" w:rsidRPr="001A0622" w:rsidRDefault="00BC48A0" w:rsidP="003C1741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A0622">
        <w:rPr>
          <w:rFonts w:asciiTheme="majorHAnsi" w:hAnsiTheme="majorHAnsi" w:cstheme="majorHAnsi"/>
          <w:b/>
          <w:sz w:val="22"/>
          <w:szCs w:val="22"/>
        </w:rPr>
        <w:t xml:space="preserve">§ </w:t>
      </w:r>
      <w:r w:rsidRPr="001A0622">
        <w:rPr>
          <w:rFonts w:asciiTheme="majorHAnsi" w:eastAsia="Calibri" w:hAnsiTheme="majorHAnsi" w:cstheme="majorHAnsi"/>
          <w:b/>
          <w:sz w:val="22"/>
          <w:szCs w:val="22"/>
        </w:rPr>
        <w:t>11</w:t>
      </w:r>
      <w:r w:rsidRPr="001A0622">
        <w:rPr>
          <w:rFonts w:asciiTheme="majorHAnsi" w:hAnsiTheme="majorHAnsi" w:cstheme="majorHAnsi"/>
          <w:b/>
          <w:sz w:val="22"/>
          <w:szCs w:val="22"/>
        </w:rPr>
        <w:t>.</w:t>
      </w:r>
    </w:p>
    <w:p w14:paraId="1E64AE3C" w14:textId="2D821F49" w:rsidR="00BC48A0" w:rsidRPr="001A0622" w:rsidRDefault="00BC48A0" w:rsidP="002031E8">
      <w:p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A0622">
        <w:rPr>
          <w:rFonts w:asciiTheme="majorHAnsi" w:hAnsiTheme="majorHAnsi" w:cstheme="majorHAnsi"/>
          <w:sz w:val="22"/>
          <w:szCs w:val="22"/>
        </w:rPr>
        <w:t xml:space="preserve">Upublicznienie przez pracownika </w:t>
      </w:r>
      <w:r w:rsidR="0075203F" w:rsidRPr="001A0622">
        <w:rPr>
          <w:rFonts w:asciiTheme="majorHAnsi" w:hAnsiTheme="majorHAnsi" w:cstheme="majorHAnsi"/>
          <w:sz w:val="22"/>
          <w:szCs w:val="22"/>
        </w:rPr>
        <w:t>Urzędu Miejskiego</w:t>
      </w:r>
      <w:r w:rsidRPr="001A0622">
        <w:rPr>
          <w:rFonts w:asciiTheme="majorHAnsi" w:hAnsiTheme="majorHAnsi" w:cstheme="majorHAnsi"/>
          <w:sz w:val="22"/>
          <w:szCs w:val="22"/>
        </w:rPr>
        <w:t xml:space="preserve"> wizerunku dziecka utrwalonego w jakiejkolwiek formie (fotografia, nagranie audio-wideo) wymaga pisemnej zgody rodzica lub opiekuna prawnego dziecka. </w:t>
      </w:r>
      <w:r w:rsidR="0075203F" w:rsidRPr="001A0622">
        <w:rPr>
          <w:rFonts w:asciiTheme="majorHAnsi" w:hAnsiTheme="majorHAnsi" w:cstheme="majorHAnsi"/>
          <w:sz w:val="22"/>
          <w:szCs w:val="22"/>
        </w:rPr>
        <w:t>Co ważne,</w:t>
      </w:r>
      <w:r w:rsidRPr="001A0622">
        <w:rPr>
          <w:rFonts w:asciiTheme="majorHAnsi" w:hAnsiTheme="majorHAnsi" w:cstheme="majorHAnsi"/>
          <w:sz w:val="22"/>
          <w:szCs w:val="22"/>
        </w:rPr>
        <w:t xml:space="preserve"> </w:t>
      </w:r>
      <w:r w:rsidR="0075203F" w:rsidRPr="001A0622">
        <w:rPr>
          <w:rFonts w:asciiTheme="majorHAnsi" w:hAnsiTheme="majorHAnsi" w:cstheme="majorHAnsi"/>
          <w:sz w:val="22"/>
          <w:szCs w:val="22"/>
        </w:rPr>
        <w:t>j</w:t>
      </w:r>
      <w:r w:rsidRPr="001A0622">
        <w:rPr>
          <w:rFonts w:asciiTheme="majorHAnsi" w:hAnsiTheme="majorHAnsi" w:cstheme="majorHAnsi"/>
          <w:sz w:val="22"/>
          <w:szCs w:val="22"/>
        </w:rPr>
        <w:t>eżeli wizerunek dziecka stanowi jedynie szczegół całości, takiej jak: zgromadzenie, krajobraz, publiczna impreza, zgoda rodzica lub opiekuna prawnego na utrwalanie wizerunku dziecka nie jest wymagana.</w:t>
      </w:r>
    </w:p>
    <w:p w14:paraId="177D07F2" w14:textId="69625133" w:rsidR="00BC48A0" w:rsidRDefault="00BC48A0" w:rsidP="002031E8">
      <w:pPr>
        <w:spacing w:line="276" w:lineRule="auto"/>
        <w:jc w:val="both"/>
        <w:rPr>
          <w:rFonts w:asciiTheme="majorHAnsi" w:hAnsiTheme="majorHAnsi" w:cstheme="majorHAnsi"/>
        </w:rPr>
      </w:pPr>
    </w:p>
    <w:p w14:paraId="7BD2030A" w14:textId="42CB9DF4" w:rsidR="004B4D4E" w:rsidRDefault="004B4D4E" w:rsidP="002031E8">
      <w:pPr>
        <w:spacing w:line="276" w:lineRule="auto"/>
        <w:jc w:val="both"/>
        <w:rPr>
          <w:rFonts w:asciiTheme="majorHAnsi" w:hAnsiTheme="majorHAnsi" w:cstheme="majorHAnsi"/>
        </w:rPr>
      </w:pPr>
    </w:p>
    <w:p w14:paraId="2A99752F" w14:textId="78B6A3A9" w:rsidR="00BC48A0" w:rsidRPr="00EA3D4C" w:rsidRDefault="00BC48A0" w:rsidP="00EA3D4C">
      <w:pPr>
        <w:pStyle w:val="NOWYSTYLACO"/>
        <w:jc w:val="center"/>
        <w:rPr>
          <w:u w:val="single"/>
        </w:rPr>
      </w:pPr>
      <w:bookmarkStart w:id="12" w:name="_Toc170677650"/>
      <w:r w:rsidRPr="00EA3D4C">
        <w:rPr>
          <w:u w:val="single"/>
        </w:rPr>
        <w:t>Rozdział VI</w:t>
      </w:r>
      <w:bookmarkEnd w:id="12"/>
    </w:p>
    <w:p w14:paraId="5C315773" w14:textId="77777777" w:rsidR="00BC48A0" w:rsidRPr="00BB376F" w:rsidRDefault="00BC48A0" w:rsidP="00EA3D4C">
      <w:pPr>
        <w:pStyle w:val="NOWYSTYLACO"/>
        <w:jc w:val="center"/>
      </w:pPr>
      <w:bookmarkStart w:id="13" w:name="_Toc170677651"/>
      <w:r w:rsidRPr="00BB376F">
        <w:t>Monitoring stosowania Standarów Ochrony Małoletnich przed krzywdzeniem</w:t>
      </w:r>
      <w:bookmarkEnd w:id="13"/>
    </w:p>
    <w:p w14:paraId="6BF4CCA3" w14:textId="77777777" w:rsidR="00BC48A0" w:rsidRPr="00BB376F" w:rsidRDefault="00BC48A0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295B7EB4" w14:textId="603662BF" w:rsidR="00BC48A0" w:rsidRPr="00BB376F" w:rsidRDefault="00BC48A0" w:rsidP="003C1741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BB376F">
        <w:rPr>
          <w:rFonts w:asciiTheme="majorHAnsi" w:hAnsiTheme="majorHAnsi" w:cstheme="majorHAnsi"/>
          <w:b/>
        </w:rPr>
        <w:t xml:space="preserve">§ </w:t>
      </w:r>
      <w:r w:rsidRPr="00BB376F">
        <w:rPr>
          <w:rFonts w:asciiTheme="majorHAnsi" w:eastAsia="Calibri" w:hAnsiTheme="majorHAnsi" w:cstheme="majorHAnsi"/>
          <w:b/>
        </w:rPr>
        <w:t>1</w:t>
      </w:r>
      <w:r w:rsidR="00F95E2E">
        <w:rPr>
          <w:rFonts w:asciiTheme="majorHAnsi" w:eastAsia="Calibri" w:hAnsiTheme="majorHAnsi" w:cstheme="majorHAnsi"/>
          <w:b/>
        </w:rPr>
        <w:t>2</w:t>
      </w:r>
      <w:r w:rsidRPr="00BB376F">
        <w:rPr>
          <w:rFonts w:asciiTheme="majorHAnsi" w:hAnsiTheme="majorHAnsi" w:cstheme="majorHAnsi"/>
          <w:b/>
        </w:rPr>
        <w:t>.</w:t>
      </w:r>
    </w:p>
    <w:p w14:paraId="3618920A" w14:textId="4ED0FB53" w:rsidR="00BC48A0" w:rsidRPr="00B16F5A" w:rsidRDefault="00A26F58" w:rsidP="0035622C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</w:rPr>
      </w:pPr>
      <w:r w:rsidRPr="00B16F5A">
        <w:rPr>
          <w:rFonts w:asciiTheme="majorHAnsi" w:eastAsia="Calibri" w:hAnsiTheme="majorHAnsi" w:cstheme="majorHAnsi"/>
        </w:rPr>
        <w:t>Kierownik</w:t>
      </w:r>
      <w:r w:rsidR="00BC48A0" w:rsidRPr="00B16F5A">
        <w:rPr>
          <w:rFonts w:asciiTheme="majorHAnsi" w:hAnsiTheme="majorHAnsi" w:cstheme="majorHAnsi"/>
        </w:rPr>
        <w:t xml:space="preserve"> wyznacza </w:t>
      </w:r>
      <w:r w:rsidR="00BE208F" w:rsidRPr="00A92DBF">
        <w:rPr>
          <w:rFonts w:asciiTheme="majorHAnsi" w:hAnsiTheme="majorHAnsi" w:cstheme="majorHAnsi"/>
        </w:rPr>
        <w:t xml:space="preserve">odrębnym </w:t>
      </w:r>
      <w:r w:rsidR="00EE2266" w:rsidRPr="00A92DBF">
        <w:rPr>
          <w:rFonts w:asciiTheme="majorHAnsi" w:hAnsiTheme="majorHAnsi" w:cstheme="majorHAnsi"/>
        </w:rPr>
        <w:t>upoważni</w:t>
      </w:r>
      <w:r w:rsidR="00BE208F" w:rsidRPr="00A92DBF">
        <w:rPr>
          <w:rFonts w:asciiTheme="majorHAnsi" w:hAnsiTheme="majorHAnsi" w:cstheme="majorHAnsi"/>
        </w:rPr>
        <w:t>eniem</w:t>
      </w:r>
      <w:r w:rsidR="00EE2266" w:rsidRPr="00A92DBF">
        <w:rPr>
          <w:rFonts w:asciiTheme="majorHAnsi" w:hAnsiTheme="majorHAnsi" w:cstheme="majorHAnsi"/>
        </w:rPr>
        <w:t xml:space="preserve"> pracownika</w:t>
      </w:r>
      <w:r w:rsidR="00BC48A0" w:rsidRPr="00A92DBF">
        <w:rPr>
          <w:rFonts w:asciiTheme="majorHAnsi" w:hAnsiTheme="majorHAnsi" w:cstheme="majorHAnsi"/>
        </w:rPr>
        <w:t xml:space="preserve"> </w:t>
      </w:r>
      <w:r w:rsidR="00BC48A0" w:rsidRPr="00B16F5A">
        <w:rPr>
          <w:rFonts w:asciiTheme="majorHAnsi" w:hAnsiTheme="majorHAnsi" w:cstheme="majorHAnsi"/>
        </w:rPr>
        <w:t xml:space="preserve">na osobę odpowiedzialną za realizację i propagowanie Standardów Ochrony Małoletnich przed krzywdzeniem w </w:t>
      </w:r>
      <w:r w:rsidR="0075203F">
        <w:rPr>
          <w:rFonts w:asciiTheme="majorHAnsi" w:hAnsiTheme="majorHAnsi" w:cstheme="majorHAnsi"/>
        </w:rPr>
        <w:t>Urzędzie Miejskim</w:t>
      </w:r>
      <w:r w:rsidR="00A92DBF">
        <w:rPr>
          <w:rFonts w:asciiTheme="majorHAnsi" w:hAnsiTheme="majorHAnsi" w:cstheme="majorHAnsi"/>
        </w:rPr>
        <w:br/>
      </w:r>
      <w:r w:rsidR="0075203F">
        <w:rPr>
          <w:rFonts w:asciiTheme="majorHAnsi" w:hAnsiTheme="majorHAnsi" w:cstheme="majorHAnsi"/>
        </w:rPr>
        <w:t xml:space="preserve">w Gołdapi, </w:t>
      </w:r>
      <w:r w:rsidR="0075203F" w:rsidRPr="00F95E2E">
        <w:rPr>
          <w:rFonts w:asciiTheme="majorHAnsi" w:hAnsiTheme="majorHAnsi" w:cstheme="majorHAnsi"/>
        </w:rPr>
        <w:t>jako plac</w:t>
      </w:r>
      <w:r w:rsidR="006E5C43" w:rsidRPr="00F95E2E">
        <w:rPr>
          <w:rFonts w:asciiTheme="majorHAnsi" w:hAnsiTheme="majorHAnsi" w:cstheme="majorHAnsi"/>
        </w:rPr>
        <w:t>ówki sprawującej opiekę nad nieletnimi</w:t>
      </w:r>
      <w:r w:rsidR="00F95E2E">
        <w:rPr>
          <w:rFonts w:asciiTheme="majorHAnsi" w:hAnsiTheme="majorHAnsi" w:cstheme="majorHAnsi"/>
        </w:rPr>
        <w:t>.</w:t>
      </w:r>
    </w:p>
    <w:p w14:paraId="67A74A85" w14:textId="77777777" w:rsidR="00BC48A0" w:rsidRPr="00B16F5A" w:rsidRDefault="00BC48A0" w:rsidP="0035622C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</w:rPr>
      </w:pPr>
      <w:r w:rsidRPr="00B16F5A">
        <w:rPr>
          <w:rFonts w:asciiTheme="majorHAnsi" w:hAnsiTheme="majorHAnsi" w:cstheme="majorHAnsi"/>
        </w:rPr>
        <w:t>Osoba, o której mowa w punkcie 1, jest odpowiedzialna za monitorowanie realizacji Standardów, za reagowanie na sygnały naruszenia Standardów, prowadzenie rejestru zgłoszeń oraz za proponowanie zmian w Standardach.</w:t>
      </w:r>
    </w:p>
    <w:p w14:paraId="17E2B5B2" w14:textId="2399C596" w:rsidR="00BC48A0" w:rsidRPr="00B16F5A" w:rsidRDefault="00BC48A0" w:rsidP="0035622C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</w:rPr>
      </w:pPr>
      <w:r w:rsidRPr="00B16F5A">
        <w:rPr>
          <w:rFonts w:asciiTheme="majorHAnsi" w:hAnsiTheme="majorHAnsi" w:cstheme="majorHAnsi"/>
        </w:rPr>
        <w:lastRenderedPageBreak/>
        <w:t xml:space="preserve">Osoba odpowiedzialna za realizację i propagowanie Standardów ochrony małoletnich przeprowadza wśród pracowników </w:t>
      </w:r>
      <w:r w:rsidR="0075203F">
        <w:rPr>
          <w:rFonts w:asciiTheme="majorHAnsi" w:hAnsiTheme="majorHAnsi" w:cstheme="majorHAnsi"/>
        </w:rPr>
        <w:t>Urzędu Miejskiego</w:t>
      </w:r>
      <w:r w:rsidRPr="00B16F5A">
        <w:rPr>
          <w:rFonts w:asciiTheme="majorHAnsi" w:hAnsiTheme="majorHAnsi" w:cstheme="majorHAnsi"/>
        </w:rPr>
        <w:t>, raz na</w:t>
      </w:r>
      <w:r w:rsidRPr="00EE2266">
        <w:rPr>
          <w:rFonts w:asciiTheme="majorHAnsi" w:eastAsia="Calibri" w:hAnsiTheme="majorHAnsi" w:cstheme="majorHAnsi"/>
          <w:color w:val="FF0000"/>
        </w:rPr>
        <w:t xml:space="preserve"> </w:t>
      </w:r>
      <w:r w:rsidR="00EE2266" w:rsidRPr="00A92DBF">
        <w:rPr>
          <w:rFonts w:asciiTheme="majorHAnsi" w:hAnsiTheme="majorHAnsi" w:cstheme="majorHAnsi"/>
        </w:rPr>
        <w:t>2 lata</w:t>
      </w:r>
      <w:r w:rsidRPr="00B16F5A">
        <w:rPr>
          <w:rFonts w:asciiTheme="majorHAnsi" w:hAnsiTheme="majorHAnsi" w:cstheme="majorHAnsi"/>
        </w:rPr>
        <w:t xml:space="preserve">, ankietę monitorującą poziom realizacji Standardów. Wzór ankiety stanowi Załącznik nr 6 do niniejszych Standardów. </w:t>
      </w:r>
      <w:r w:rsidRPr="00B16F5A">
        <w:rPr>
          <w:rFonts w:asciiTheme="majorHAnsi" w:hAnsiTheme="majorHAnsi" w:cstheme="majorHAnsi"/>
        </w:rPr>
        <w:br/>
        <w:t>W ankiecie pracownicy mogą proponować zmiany oraz wskazywać naruszenia Standardów.</w:t>
      </w:r>
    </w:p>
    <w:p w14:paraId="6F613E49" w14:textId="3AF45D1B" w:rsidR="00BC48A0" w:rsidRPr="00B16F5A" w:rsidRDefault="00BC48A0" w:rsidP="0035622C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</w:rPr>
      </w:pPr>
      <w:r w:rsidRPr="00B16F5A">
        <w:rPr>
          <w:rFonts w:asciiTheme="majorHAnsi" w:hAnsiTheme="majorHAnsi" w:cstheme="majorHAnsi"/>
        </w:rPr>
        <w:t xml:space="preserve">Na podstawie przeprowadzonej ankiety osoba odpowiedzialna za realizację i propagowanie Standardów Ochrony Małoletnich sporządza raport z monitoringu, który następnie przekazuje </w:t>
      </w:r>
      <w:r w:rsidR="00A26F58" w:rsidRPr="00B16F5A">
        <w:rPr>
          <w:rFonts w:asciiTheme="majorHAnsi" w:eastAsia="Calibri" w:hAnsiTheme="majorHAnsi" w:cstheme="majorHAnsi"/>
        </w:rPr>
        <w:t>Kierownikowi</w:t>
      </w:r>
      <w:r w:rsidRPr="00B16F5A">
        <w:rPr>
          <w:rFonts w:asciiTheme="majorHAnsi" w:hAnsiTheme="majorHAnsi" w:cstheme="majorHAnsi"/>
        </w:rPr>
        <w:t>.</w:t>
      </w:r>
    </w:p>
    <w:p w14:paraId="4999CE2F" w14:textId="29738A6A" w:rsidR="00F95E2E" w:rsidRPr="00B40754" w:rsidRDefault="00A26F58" w:rsidP="00B40754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</w:rPr>
      </w:pPr>
      <w:r w:rsidRPr="00B16F5A">
        <w:rPr>
          <w:rFonts w:asciiTheme="majorHAnsi" w:eastAsia="Calibri" w:hAnsiTheme="majorHAnsi" w:cstheme="majorHAnsi"/>
        </w:rPr>
        <w:t>Kierownik</w:t>
      </w:r>
      <w:r w:rsidR="00BC48A0" w:rsidRPr="00B16F5A">
        <w:rPr>
          <w:rFonts w:asciiTheme="majorHAnsi" w:hAnsiTheme="majorHAnsi" w:cstheme="majorHAnsi"/>
        </w:rPr>
        <w:t xml:space="preserve"> na podstawie otrzymanego raportu wprowadza do </w:t>
      </w:r>
      <w:r w:rsidR="00BC48A0" w:rsidRPr="00B16F5A">
        <w:rPr>
          <w:rFonts w:asciiTheme="majorHAnsi" w:hAnsiTheme="majorHAnsi" w:cstheme="majorHAnsi"/>
          <w:iCs/>
        </w:rPr>
        <w:t xml:space="preserve">Standardów </w:t>
      </w:r>
      <w:r w:rsidR="00BC48A0" w:rsidRPr="00B16F5A">
        <w:rPr>
          <w:rFonts w:asciiTheme="majorHAnsi" w:hAnsiTheme="majorHAnsi" w:cstheme="majorHAnsi"/>
        </w:rPr>
        <w:t>niezbędne zmiany i ogłasza je pracownikom, dzieciom i ich rodzicom/opiekunom.</w:t>
      </w:r>
    </w:p>
    <w:p w14:paraId="6CCD03AE" w14:textId="77777777" w:rsidR="00F95E2E" w:rsidRDefault="00F95E2E" w:rsidP="002031E8">
      <w:pPr>
        <w:pStyle w:val="Akapitzlist"/>
        <w:spacing w:after="0" w:line="276" w:lineRule="auto"/>
        <w:jc w:val="both"/>
        <w:rPr>
          <w:rFonts w:asciiTheme="majorHAnsi" w:hAnsiTheme="majorHAnsi" w:cstheme="majorHAnsi"/>
        </w:rPr>
      </w:pPr>
    </w:p>
    <w:p w14:paraId="74706085" w14:textId="77777777" w:rsidR="00B16F5A" w:rsidRPr="0075203F" w:rsidRDefault="00B16F5A" w:rsidP="0075203F">
      <w:pPr>
        <w:spacing w:line="276" w:lineRule="auto"/>
        <w:jc w:val="both"/>
        <w:rPr>
          <w:rFonts w:asciiTheme="majorHAnsi" w:hAnsiTheme="majorHAnsi" w:cstheme="majorHAnsi"/>
        </w:rPr>
      </w:pPr>
    </w:p>
    <w:p w14:paraId="06E988A3" w14:textId="77777777" w:rsidR="00C8485C" w:rsidRPr="00EA3D4C" w:rsidRDefault="00C8485C" w:rsidP="00C8485C">
      <w:pPr>
        <w:pStyle w:val="NOWYSTYLACO"/>
        <w:jc w:val="center"/>
        <w:rPr>
          <w:u w:val="single"/>
        </w:rPr>
      </w:pPr>
      <w:bookmarkStart w:id="14" w:name="_Toc170677652"/>
      <w:r w:rsidRPr="00EA3D4C">
        <w:rPr>
          <w:u w:val="single"/>
        </w:rPr>
        <w:t>Rozdział VII</w:t>
      </w:r>
      <w:bookmarkEnd w:id="14"/>
    </w:p>
    <w:p w14:paraId="482B90A2" w14:textId="4A5D4140" w:rsidR="00C8485C" w:rsidRPr="00BB376F" w:rsidRDefault="00C8485C" w:rsidP="00C8485C">
      <w:pPr>
        <w:pStyle w:val="NOWYSTYLACO"/>
        <w:jc w:val="center"/>
      </w:pPr>
      <w:bookmarkStart w:id="15" w:name="_Toc170677653"/>
      <w:r>
        <w:t>Zasady współpracy z podmiotami zewnętrznymi</w:t>
      </w:r>
      <w:bookmarkEnd w:id="15"/>
    </w:p>
    <w:p w14:paraId="4A587244" w14:textId="77777777" w:rsidR="00C8485C" w:rsidRPr="00BB376F" w:rsidRDefault="00C8485C" w:rsidP="00C8485C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3E246542" w14:textId="47245AB9" w:rsidR="00C8485C" w:rsidRDefault="00C8485C" w:rsidP="00C8485C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BB376F">
        <w:rPr>
          <w:rFonts w:asciiTheme="majorHAnsi" w:hAnsiTheme="majorHAnsi" w:cstheme="majorHAnsi"/>
          <w:b/>
        </w:rPr>
        <w:t xml:space="preserve">§ </w:t>
      </w:r>
      <w:r w:rsidRPr="00BB376F">
        <w:rPr>
          <w:rFonts w:asciiTheme="majorHAnsi" w:eastAsia="Calibri" w:hAnsiTheme="majorHAnsi" w:cstheme="majorHAnsi"/>
          <w:b/>
        </w:rPr>
        <w:t>1</w:t>
      </w:r>
      <w:r w:rsidR="00F95E2E">
        <w:rPr>
          <w:rFonts w:asciiTheme="majorHAnsi" w:eastAsia="Calibri" w:hAnsiTheme="majorHAnsi" w:cstheme="majorHAnsi"/>
          <w:b/>
        </w:rPr>
        <w:t>3</w:t>
      </w:r>
      <w:r w:rsidRPr="00BB376F">
        <w:rPr>
          <w:rFonts w:asciiTheme="majorHAnsi" w:hAnsiTheme="majorHAnsi" w:cstheme="majorHAnsi"/>
          <w:b/>
        </w:rPr>
        <w:t>.</w:t>
      </w:r>
    </w:p>
    <w:p w14:paraId="6EB7CB45" w14:textId="12C5662C" w:rsidR="00C8485C" w:rsidRDefault="00C8485C" w:rsidP="00EE4EE6">
      <w:pPr>
        <w:pStyle w:val="Akapitzlist"/>
        <w:numPr>
          <w:ilvl w:val="0"/>
          <w:numId w:val="56"/>
        </w:numPr>
        <w:spacing w:after="0" w:line="276" w:lineRule="auto"/>
        <w:jc w:val="both"/>
        <w:rPr>
          <w:rFonts w:asciiTheme="majorHAnsi" w:hAnsiTheme="majorHAnsi" w:cstheme="majorHAnsi"/>
          <w:bCs/>
        </w:rPr>
      </w:pPr>
      <w:r w:rsidRPr="00C8485C">
        <w:rPr>
          <w:rFonts w:asciiTheme="majorHAnsi" w:hAnsiTheme="majorHAnsi" w:cstheme="majorHAnsi"/>
          <w:bCs/>
        </w:rPr>
        <w:t>W ram</w:t>
      </w:r>
      <w:r>
        <w:rPr>
          <w:rFonts w:asciiTheme="majorHAnsi" w:hAnsiTheme="majorHAnsi" w:cstheme="majorHAnsi"/>
          <w:bCs/>
        </w:rPr>
        <w:t xml:space="preserve">ach </w:t>
      </w:r>
      <w:r w:rsidRPr="00C8485C">
        <w:rPr>
          <w:rFonts w:asciiTheme="majorHAnsi" w:hAnsiTheme="majorHAnsi" w:cstheme="majorHAnsi"/>
          <w:bCs/>
        </w:rPr>
        <w:t xml:space="preserve">prowadzonej przez Urząd Miejski działalności oraz wobec szeregu działań </w:t>
      </w:r>
      <w:r w:rsidR="00E01002">
        <w:rPr>
          <w:rFonts w:asciiTheme="majorHAnsi" w:hAnsiTheme="majorHAnsi" w:cstheme="majorHAnsi"/>
          <w:bCs/>
        </w:rPr>
        <w:t xml:space="preserve">i aktywności </w:t>
      </w:r>
      <w:r w:rsidRPr="00C8485C">
        <w:rPr>
          <w:rFonts w:asciiTheme="majorHAnsi" w:hAnsiTheme="majorHAnsi" w:cstheme="majorHAnsi"/>
          <w:bCs/>
        </w:rPr>
        <w:t xml:space="preserve">organizowanych przez Urząd Miejski, dopuszcza się </w:t>
      </w:r>
      <w:r w:rsidR="00EE2266" w:rsidRPr="00A92DBF">
        <w:rPr>
          <w:rFonts w:asciiTheme="majorHAnsi" w:hAnsiTheme="majorHAnsi" w:cstheme="majorHAnsi"/>
          <w:bCs/>
        </w:rPr>
        <w:t>f</w:t>
      </w:r>
      <w:r w:rsidRPr="00A92DBF">
        <w:rPr>
          <w:rFonts w:asciiTheme="majorHAnsi" w:hAnsiTheme="majorHAnsi" w:cstheme="majorHAnsi"/>
          <w:bCs/>
        </w:rPr>
        <w:t>i</w:t>
      </w:r>
      <w:r w:rsidRPr="00C8485C">
        <w:rPr>
          <w:rFonts w:asciiTheme="majorHAnsi" w:hAnsiTheme="majorHAnsi" w:cstheme="majorHAnsi"/>
          <w:bCs/>
        </w:rPr>
        <w:t>rmy zewnętrzne do świadczenia usług dla</w:t>
      </w:r>
      <w:r w:rsidR="00A92DBF">
        <w:rPr>
          <w:rFonts w:asciiTheme="majorHAnsi" w:hAnsiTheme="majorHAnsi" w:cstheme="majorHAnsi"/>
          <w:bCs/>
        </w:rPr>
        <w:br/>
      </w:r>
      <w:r w:rsidRPr="00C8485C">
        <w:rPr>
          <w:rFonts w:asciiTheme="majorHAnsi" w:hAnsiTheme="majorHAnsi" w:cstheme="majorHAnsi"/>
          <w:bCs/>
        </w:rPr>
        <w:t>i na rzecz dzieci, które to usługi zostały zlecone przez Urząd Miejski i z uwagi na charakter świadczenia i/lub usługi zachodzi lub nawet potencjalnie może zajść kontakt z dziećmi</w:t>
      </w:r>
      <w:r>
        <w:rPr>
          <w:rFonts w:asciiTheme="majorHAnsi" w:hAnsiTheme="majorHAnsi" w:cstheme="majorHAnsi"/>
          <w:bCs/>
        </w:rPr>
        <w:t xml:space="preserve">. </w:t>
      </w:r>
    </w:p>
    <w:p w14:paraId="40AC104F" w14:textId="6994B255" w:rsidR="00C8485C" w:rsidRDefault="00C8485C" w:rsidP="00EE4EE6">
      <w:pPr>
        <w:pStyle w:val="Akapitzlist"/>
        <w:numPr>
          <w:ilvl w:val="0"/>
          <w:numId w:val="56"/>
        </w:numPr>
        <w:spacing w:after="0" w:line="276" w:lineRule="auto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Każdorazowo wymaga się jednak, aby </w:t>
      </w:r>
      <w:r w:rsidR="005E0DB1" w:rsidRPr="00A92DBF">
        <w:rPr>
          <w:rFonts w:asciiTheme="majorHAnsi" w:hAnsiTheme="majorHAnsi" w:cstheme="majorHAnsi"/>
          <w:bCs/>
        </w:rPr>
        <w:t>f</w:t>
      </w:r>
      <w:r w:rsidRPr="005E0DB1">
        <w:rPr>
          <w:rFonts w:asciiTheme="majorHAnsi" w:hAnsiTheme="majorHAnsi" w:cstheme="majorHAnsi"/>
          <w:bCs/>
        </w:rPr>
        <w:t>ir</w:t>
      </w:r>
      <w:r>
        <w:rPr>
          <w:rFonts w:asciiTheme="majorHAnsi" w:hAnsiTheme="majorHAnsi" w:cstheme="majorHAnsi"/>
          <w:bCs/>
        </w:rPr>
        <w:t xml:space="preserve">my zewnętrzne, np. realizujące usługę dowozu dzieci do placówek oświatowych, świadczące usługi opiekuńcze (w tym także w obszarze imprez okolicznościowych organizowanych przez Urząd Miejski podczas których zleca się </w:t>
      </w:r>
      <w:r w:rsidR="005E0DB1" w:rsidRPr="00A92DBF">
        <w:rPr>
          <w:rFonts w:asciiTheme="majorHAnsi" w:hAnsiTheme="majorHAnsi" w:cstheme="majorHAnsi"/>
          <w:bCs/>
        </w:rPr>
        <w:t>f</w:t>
      </w:r>
      <w:r>
        <w:rPr>
          <w:rFonts w:asciiTheme="majorHAnsi" w:hAnsiTheme="majorHAnsi" w:cstheme="majorHAnsi"/>
          <w:bCs/>
        </w:rPr>
        <w:t>irmom zewnętrznym opiekę na dziećmi, organizację dla dzieci wszelkich aktywności, gier, zabaw itp.) samodzielnie opracowały i wdrożyły standardy ochrony małoletnich</w:t>
      </w:r>
      <w:r w:rsidR="00E01002">
        <w:rPr>
          <w:rFonts w:asciiTheme="majorHAnsi" w:hAnsiTheme="majorHAnsi" w:cstheme="majorHAnsi"/>
          <w:bCs/>
        </w:rPr>
        <w:t>, jak również weryfikowały swoich pracowników, dopuszczanych do opieki nad dziećmi i do nawet potencjalnego kontaktu</w:t>
      </w:r>
      <w:r w:rsidR="00A92DBF">
        <w:rPr>
          <w:rFonts w:asciiTheme="majorHAnsi" w:hAnsiTheme="majorHAnsi" w:cstheme="majorHAnsi"/>
          <w:bCs/>
        </w:rPr>
        <w:br/>
      </w:r>
      <w:r w:rsidR="00E01002">
        <w:rPr>
          <w:rFonts w:asciiTheme="majorHAnsi" w:hAnsiTheme="majorHAnsi" w:cstheme="majorHAnsi"/>
          <w:bCs/>
        </w:rPr>
        <w:t>z dziećmi, pod kątem Rejestru Sprawców Przestępstw na Tle Seksu</w:t>
      </w:r>
      <w:r w:rsidR="00B77AD3">
        <w:rPr>
          <w:rFonts w:asciiTheme="majorHAnsi" w:hAnsiTheme="majorHAnsi" w:cstheme="majorHAnsi"/>
          <w:bCs/>
        </w:rPr>
        <w:t>a</w:t>
      </w:r>
      <w:r w:rsidR="00E01002">
        <w:rPr>
          <w:rFonts w:asciiTheme="majorHAnsi" w:hAnsiTheme="majorHAnsi" w:cstheme="majorHAnsi"/>
          <w:bCs/>
        </w:rPr>
        <w:t xml:space="preserve">lnym. </w:t>
      </w:r>
    </w:p>
    <w:p w14:paraId="5D812285" w14:textId="0B28CE96" w:rsidR="00E01002" w:rsidRPr="00A92DBF" w:rsidRDefault="00E01002" w:rsidP="00EE4EE6">
      <w:pPr>
        <w:pStyle w:val="Akapitzlist"/>
        <w:numPr>
          <w:ilvl w:val="0"/>
          <w:numId w:val="56"/>
        </w:numPr>
        <w:spacing w:after="0" w:line="276" w:lineRule="auto"/>
        <w:jc w:val="both"/>
        <w:rPr>
          <w:rFonts w:asciiTheme="majorHAnsi" w:hAnsiTheme="majorHAnsi" w:cstheme="majorHAnsi"/>
          <w:bCs/>
        </w:rPr>
      </w:pPr>
      <w:r w:rsidRPr="00A92DBF">
        <w:rPr>
          <w:rFonts w:asciiTheme="majorHAnsi" w:hAnsiTheme="majorHAnsi" w:cstheme="majorHAnsi"/>
          <w:bCs/>
        </w:rPr>
        <w:t xml:space="preserve">W nawiązaniu do punktu powyżej – Urząd Miejski wprowadza w tym celu odpowiednie zapisy w umowach zawieranych pomiędzy Urzędem Miejskim, a </w:t>
      </w:r>
      <w:r w:rsidR="00402922" w:rsidRPr="00A92DBF">
        <w:rPr>
          <w:rFonts w:asciiTheme="majorHAnsi" w:hAnsiTheme="majorHAnsi" w:cstheme="majorHAnsi"/>
          <w:bCs/>
        </w:rPr>
        <w:t>f</w:t>
      </w:r>
      <w:r w:rsidRPr="00A92DBF">
        <w:rPr>
          <w:rFonts w:asciiTheme="majorHAnsi" w:hAnsiTheme="majorHAnsi" w:cstheme="majorHAnsi"/>
          <w:bCs/>
        </w:rPr>
        <w:t xml:space="preserve">irmami </w:t>
      </w:r>
      <w:r w:rsidR="00402922" w:rsidRPr="00A92DBF">
        <w:rPr>
          <w:rFonts w:asciiTheme="majorHAnsi" w:hAnsiTheme="majorHAnsi" w:cstheme="majorHAnsi"/>
          <w:bCs/>
        </w:rPr>
        <w:t>z</w:t>
      </w:r>
      <w:r w:rsidRPr="00A92DBF">
        <w:rPr>
          <w:rFonts w:asciiTheme="majorHAnsi" w:hAnsiTheme="majorHAnsi" w:cstheme="majorHAnsi"/>
          <w:bCs/>
        </w:rPr>
        <w:t>ewnętrznymi</w:t>
      </w:r>
      <w:r w:rsidR="00402922" w:rsidRPr="00A92DBF">
        <w:rPr>
          <w:rFonts w:asciiTheme="majorHAnsi" w:hAnsiTheme="majorHAnsi" w:cstheme="majorHAnsi"/>
          <w:bCs/>
        </w:rPr>
        <w:t>.</w:t>
      </w:r>
    </w:p>
    <w:p w14:paraId="1CD83ACF" w14:textId="1FCFD389" w:rsidR="00E01002" w:rsidRPr="00626320" w:rsidRDefault="00E01002" w:rsidP="00EE4EE6">
      <w:pPr>
        <w:pStyle w:val="Akapitzlist"/>
        <w:numPr>
          <w:ilvl w:val="0"/>
          <w:numId w:val="56"/>
        </w:numPr>
        <w:spacing w:after="0" w:line="276" w:lineRule="auto"/>
        <w:jc w:val="both"/>
        <w:rPr>
          <w:rFonts w:asciiTheme="majorHAnsi" w:hAnsiTheme="majorHAnsi" w:cstheme="majorHAnsi"/>
          <w:bCs/>
        </w:rPr>
      </w:pPr>
      <w:r w:rsidRPr="00626320">
        <w:rPr>
          <w:rFonts w:asciiTheme="majorHAnsi" w:hAnsiTheme="majorHAnsi" w:cstheme="majorHAnsi"/>
          <w:bCs/>
        </w:rPr>
        <w:t>Opracowanie i wdrożenie standardów ochrony małoletnich u podmiotów zewnętrznych świadczących usług</w:t>
      </w:r>
      <w:r w:rsidR="00A92DBF" w:rsidRPr="00626320">
        <w:rPr>
          <w:rFonts w:asciiTheme="majorHAnsi" w:hAnsiTheme="majorHAnsi" w:cstheme="majorHAnsi"/>
          <w:bCs/>
        </w:rPr>
        <w:t>i</w:t>
      </w:r>
      <w:r w:rsidRPr="00626320">
        <w:rPr>
          <w:rFonts w:asciiTheme="majorHAnsi" w:hAnsiTheme="majorHAnsi" w:cstheme="majorHAnsi"/>
          <w:bCs/>
        </w:rPr>
        <w:t xml:space="preserve"> dla i na rzecz dzieci, które to usługi zostały zlecone przez Urząd Miejski</w:t>
      </w:r>
      <w:r w:rsidR="00626320" w:rsidRPr="00626320">
        <w:rPr>
          <w:rFonts w:asciiTheme="majorHAnsi" w:hAnsiTheme="majorHAnsi" w:cstheme="majorHAnsi"/>
          <w:bCs/>
        </w:rPr>
        <w:br/>
      </w:r>
      <w:r w:rsidRPr="00626320">
        <w:rPr>
          <w:rFonts w:asciiTheme="majorHAnsi" w:hAnsiTheme="majorHAnsi" w:cstheme="majorHAnsi"/>
          <w:bCs/>
        </w:rPr>
        <w:t xml:space="preserve">i z uwagi na charakter świadczenia i/lub usługi zachodzi lub nawet potencjalnie może zajść kontakt z dziećmi, spoczywa w całości na </w:t>
      </w:r>
      <w:r w:rsidR="00402922" w:rsidRPr="00626320">
        <w:rPr>
          <w:rFonts w:asciiTheme="majorHAnsi" w:hAnsiTheme="majorHAnsi" w:cstheme="majorHAnsi"/>
          <w:bCs/>
        </w:rPr>
        <w:t>f</w:t>
      </w:r>
      <w:r w:rsidRPr="00626320">
        <w:rPr>
          <w:rFonts w:asciiTheme="majorHAnsi" w:hAnsiTheme="majorHAnsi" w:cstheme="majorHAnsi"/>
          <w:bCs/>
        </w:rPr>
        <w:t xml:space="preserve">irmach zewnętrznych, zaś Urząd Miejski zobowiązany jest do weryfikacji </w:t>
      </w:r>
      <w:r w:rsidR="007D051C" w:rsidRPr="00626320">
        <w:rPr>
          <w:rFonts w:asciiTheme="majorHAnsi" w:hAnsiTheme="majorHAnsi" w:cstheme="majorHAnsi"/>
          <w:bCs/>
        </w:rPr>
        <w:t xml:space="preserve">stanu posiadania standardów i sposobu ich realizacji np. poprzez cykliczne oświadczenia składane przez </w:t>
      </w:r>
      <w:r w:rsidR="00402922" w:rsidRPr="00626320">
        <w:rPr>
          <w:rFonts w:asciiTheme="majorHAnsi" w:hAnsiTheme="majorHAnsi" w:cstheme="majorHAnsi"/>
          <w:bCs/>
        </w:rPr>
        <w:t>f</w:t>
      </w:r>
      <w:r w:rsidR="007D051C" w:rsidRPr="00626320">
        <w:rPr>
          <w:rFonts w:asciiTheme="majorHAnsi" w:hAnsiTheme="majorHAnsi" w:cstheme="majorHAnsi"/>
          <w:bCs/>
        </w:rPr>
        <w:t xml:space="preserve">irmy zewnętrze w zakresie wdrożenia, aktualizacji czy przestrzegania zapisów standardów obowiązujących w </w:t>
      </w:r>
      <w:r w:rsidR="00402922" w:rsidRPr="00626320">
        <w:rPr>
          <w:rFonts w:asciiTheme="majorHAnsi" w:hAnsiTheme="majorHAnsi" w:cstheme="majorHAnsi"/>
          <w:bCs/>
        </w:rPr>
        <w:t>f</w:t>
      </w:r>
      <w:r w:rsidR="007D051C" w:rsidRPr="00626320">
        <w:rPr>
          <w:rFonts w:asciiTheme="majorHAnsi" w:hAnsiTheme="majorHAnsi" w:cstheme="majorHAnsi"/>
          <w:bCs/>
        </w:rPr>
        <w:t xml:space="preserve">irmach zewnętrznych. </w:t>
      </w:r>
    </w:p>
    <w:p w14:paraId="79F1B18B" w14:textId="77777777" w:rsidR="00C8485C" w:rsidRDefault="00C8485C" w:rsidP="00EA3D4C">
      <w:pPr>
        <w:pStyle w:val="NOWYSTYLACO"/>
        <w:jc w:val="center"/>
        <w:rPr>
          <w:u w:val="single"/>
        </w:rPr>
      </w:pPr>
    </w:p>
    <w:p w14:paraId="36BCDFFC" w14:textId="77777777" w:rsidR="00C8485C" w:rsidRDefault="00C8485C" w:rsidP="00EA3D4C">
      <w:pPr>
        <w:pStyle w:val="NOWYSTYLACO"/>
        <w:jc w:val="center"/>
        <w:rPr>
          <w:u w:val="single"/>
        </w:rPr>
      </w:pPr>
    </w:p>
    <w:p w14:paraId="13D234F3" w14:textId="77777777" w:rsidR="00E16D7B" w:rsidRDefault="00E16D7B" w:rsidP="00EA3D4C">
      <w:pPr>
        <w:pStyle w:val="NOWYSTYLACO"/>
        <w:jc w:val="center"/>
        <w:rPr>
          <w:u w:val="single"/>
        </w:rPr>
      </w:pPr>
      <w:bookmarkStart w:id="16" w:name="_Toc170677654"/>
    </w:p>
    <w:p w14:paraId="53A9D02E" w14:textId="77777777" w:rsidR="00E16D7B" w:rsidRDefault="00E16D7B" w:rsidP="00EA3D4C">
      <w:pPr>
        <w:pStyle w:val="NOWYSTYLACO"/>
        <w:jc w:val="center"/>
        <w:rPr>
          <w:u w:val="single"/>
        </w:rPr>
      </w:pPr>
    </w:p>
    <w:p w14:paraId="1F6ED400" w14:textId="77777777" w:rsidR="00E16D7B" w:rsidRDefault="00E16D7B" w:rsidP="00EA3D4C">
      <w:pPr>
        <w:pStyle w:val="NOWYSTYLACO"/>
        <w:jc w:val="center"/>
        <w:rPr>
          <w:u w:val="single"/>
        </w:rPr>
      </w:pPr>
    </w:p>
    <w:p w14:paraId="02D5BB72" w14:textId="77777777" w:rsidR="00E16D7B" w:rsidRDefault="00E16D7B" w:rsidP="00EA3D4C">
      <w:pPr>
        <w:pStyle w:val="NOWYSTYLACO"/>
        <w:jc w:val="center"/>
        <w:rPr>
          <w:u w:val="single"/>
        </w:rPr>
      </w:pPr>
    </w:p>
    <w:p w14:paraId="6BA36B16" w14:textId="77777777" w:rsidR="00E16D7B" w:rsidRDefault="00E16D7B" w:rsidP="00EA3D4C">
      <w:pPr>
        <w:pStyle w:val="NOWYSTYLACO"/>
        <w:jc w:val="center"/>
        <w:rPr>
          <w:u w:val="single"/>
        </w:rPr>
      </w:pPr>
    </w:p>
    <w:p w14:paraId="556B7ED1" w14:textId="77777777" w:rsidR="00E16D7B" w:rsidRDefault="00E16D7B" w:rsidP="00EA3D4C">
      <w:pPr>
        <w:pStyle w:val="NOWYSTYLACO"/>
        <w:jc w:val="center"/>
        <w:rPr>
          <w:u w:val="single"/>
        </w:rPr>
      </w:pPr>
    </w:p>
    <w:p w14:paraId="771DC838" w14:textId="77777777" w:rsidR="00E16D7B" w:rsidRDefault="00E16D7B" w:rsidP="00EA3D4C">
      <w:pPr>
        <w:pStyle w:val="NOWYSTYLACO"/>
        <w:jc w:val="center"/>
        <w:rPr>
          <w:u w:val="single"/>
        </w:rPr>
      </w:pPr>
    </w:p>
    <w:p w14:paraId="57620448" w14:textId="77777777" w:rsidR="00E16D7B" w:rsidRDefault="00E16D7B" w:rsidP="00EA3D4C">
      <w:pPr>
        <w:pStyle w:val="NOWYSTYLACO"/>
        <w:jc w:val="center"/>
        <w:rPr>
          <w:u w:val="single"/>
        </w:rPr>
      </w:pPr>
    </w:p>
    <w:p w14:paraId="689BC00D" w14:textId="4C96FC83" w:rsidR="00BC48A0" w:rsidRPr="00EA3D4C" w:rsidRDefault="00BC48A0" w:rsidP="00EA3D4C">
      <w:pPr>
        <w:pStyle w:val="NOWYSTYLACO"/>
        <w:jc w:val="center"/>
        <w:rPr>
          <w:u w:val="single"/>
        </w:rPr>
      </w:pPr>
      <w:r w:rsidRPr="00EA3D4C">
        <w:rPr>
          <w:u w:val="single"/>
        </w:rPr>
        <w:lastRenderedPageBreak/>
        <w:t>Rozdział VI</w:t>
      </w:r>
      <w:r w:rsidR="00C8485C">
        <w:rPr>
          <w:u w:val="single"/>
        </w:rPr>
        <w:t>I</w:t>
      </w:r>
      <w:r w:rsidRPr="00EA3D4C">
        <w:rPr>
          <w:u w:val="single"/>
        </w:rPr>
        <w:t>I</w:t>
      </w:r>
      <w:bookmarkEnd w:id="16"/>
    </w:p>
    <w:p w14:paraId="3A23910F" w14:textId="77777777" w:rsidR="00BC48A0" w:rsidRPr="00BB376F" w:rsidRDefault="00BC48A0" w:rsidP="00EA3D4C">
      <w:pPr>
        <w:pStyle w:val="NOWYSTYLACO"/>
        <w:jc w:val="center"/>
      </w:pPr>
      <w:bookmarkStart w:id="17" w:name="_Toc170677655"/>
      <w:r w:rsidRPr="00BB376F">
        <w:t>Przepisy końcowe</w:t>
      </w:r>
      <w:bookmarkEnd w:id="17"/>
    </w:p>
    <w:p w14:paraId="0180BA3B" w14:textId="77777777" w:rsidR="00BC48A0" w:rsidRPr="00BB376F" w:rsidRDefault="00BC48A0" w:rsidP="002031E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42750B60" w14:textId="5943F061" w:rsidR="00BC48A0" w:rsidRPr="00BB376F" w:rsidRDefault="00BC48A0" w:rsidP="0057794F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BB376F">
        <w:rPr>
          <w:rFonts w:asciiTheme="majorHAnsi" w:hAnsiTheme="majorHAnsi" w:cstheme="majorHAnsi"/>
          <w:b/>
        </w:rPr>
        <w:t xml:space="preserve">§ </w:t>
      </w:r>
      <w:r w:rsidRPr="00BB376F">
        <w:rPr>
          <w:rFonts w:asciiTheme="majorHAnsi" w:eastAsia="Calibri" w:hAnsiTheme="majorHAnsi" w:cstheme="majorHAnsi"/>
          <w:b/>
        </w:rPr>
        <w:t>1</w:t>
      </w:r>
      <w:r w:rsidR="00F95E2E">
        <w:rPr>
          <w:rFonts w:asciiTheme="majorHAnsi" w:eastAsia="Calibri" w:hAnsiTheme="majorHAnsi" w:cstheme="majorHAnsi"/>
          <w:b/>
        </w:rPr>
        <w:t>4</w:t>
      </w:r>
      <w:r w:rsidRPr="00BB376F">
        <w:rPr>
          <w:rFonts w:asciiTheme="majorHAnsi" w:hAnsiTheme="majorHAnsi" w:cstheme="majorHAnsi"/>
          <w:b/>
        </w:rPr>
        <w:t>.</w:t>
      </w:r>
    </w:p>
    <w:p w14:paraId="1F424695" w14:textId="77777777" w:rsidR="00BC48A0" w:rsidRPr="00BB376F" w:rsidRDefault="00BC48A0" w:rsidP="0035622C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</w:rPr>
      </w:pPr>
      <w:r w:rsidRPr="00BB376F">
        <w:rPr>
          <w:rFonts w:asciiTheme="majorHAnsi" w:hAnsiTheme="majorHAnsi" w:cstheme="majorHAnsi"/>
          <w:iCs/>
        </w:rPr>
        <w:t xml:space="preserve">Niniejsze Standardy Ochrony Małoletnich przed krzywdzeniem </w:t>
      </w:r>
      <w:r w:rsidRPr="00BB376F">
        <w:rPr>
          <w:rFonts w:asciiTheme="majorHAnsi" w:hAnsiTheme="majorHAnsi" w:cstheme="majorHAnsi"/>
        </w:rPr>
        <w:t>wchodzą w życie z dniem ogłoszenia.</w:t>
      </w:r>
    </w:p>
    <w:p w14:paraId="4C9A85DD" w14:textId="43C170AD" w:rsidR="00BC48A0" w:rsidRPr="00BB376F" w:rsidRDefault="00BC48A0" w:rsidP="0035622C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</w:rPr>
      </w:pPr>
      <w:r w:rsidRPr="00BB376F">
        <w:rPr>
          <w:rFonts w:asciiTheme="majorHAnsi" w:hAnsiTheme="majorHAnsi" w:cstheme="majorHAnsi"/>
        </w:rPr>
        <w:t xml:space="preserve">Ogłoszenie Standarów następuje poprzez wywieszenie na tablicy ogłoszeń lub w innym widocznym miejscu w siedzibie </w:t>
      </w:r>
      <w:r w:rsidR="0075203F">
        <w:rPr>
          <w:rFonts w:asciiTheme="majorHAnsi" w:hAnsiTheme="majorHAnsi" w:cstheme="majorHAnsi"/>
        </w:rPr>
        <w:t xml:space="preserve">Urzędu Miejskiego oraz wszystkich innych miejscach, gdzie odbywają się cyklicznie lub wybiórczo usługi realizowane na rzecz dzieci </w:t>
      </w:r>
      <w:r w:rsidRPr="00BB376F">
        <w:rPr>
          <w:rFonts w:asciiTheme="majorHAnsi" w:hAnsiTheme="majorHAnsi" w:cstheme="majorHAnsi"/>
        </w:rPr>
        <w:t xml:space="preserve">lub poprzez przesłanie tekstu Standardów pracownikom i rodzicom dzieci drogą elektroniczną lub zamieszczenie na stronie internetowej </w:t>
      </w:r>
      <w:r w:rsidR="0075203F">
        <w:rPr>
          <w:rFonts w:asciiTheme="majorHAnsi" w:hAnsiTheme="majorHAnsi" w:cstheme="majorHAnsi"/>
        </w:rPr>
        <w:t>Urzędu Miejskiego</w:t>
      </w:r>
      <w:r w:rsidR="00EA3D4C">
        <w:rPr>
          <w:rFonts w:asciiTheme="majorHAnsi" w:hAnsiTheme="majorHAnsi" w:cstheme="majorHAnsi"/>
        </w:rPr>
        <w:t xml:space="preserve"> </w:t>
      </w:r>
      <w:r w:rsidRPr="00BB376F">
        <w:rPr>
          <w:rFonts w:asciiTheme="majorHAnsi" w:hAnsiTheme="majorHAnsi" w:cstheme="majorHAnsi"/>
        </w:rPr>
        <w:t>oraz wywieszenie w wersji skróconej – przeznaczonej dla dzieci.</w:t>
      </w:r>
    </w:p>
    <w:p w14:paraId="5F0E50EA" w14:textId="4CED0AED" w:rsidR="00BC48A0" w:rsidRPr="00B16F5A" w:rsidRDefault="00BC48A0" w:rsidP="00B16F5A">
      <w:pPr>
        <w:jc w:val="right"/>
        <w:rPr>
          <w:rFonts w:asciiTheme="majorHAnsi" w:hAnsiTheme="majorHAnsi" w:cstheme="majorHAnsi"/>
          <w:color w:val="FF0000"/>
          <w:sz w:val="20"/>
          <w:szCs w:val="20"/>
        </w:rPr>
      </w:pPr>
      <w:r w:rsidRPr="00BB376F">
        <w:rPr>
          <w:rFonts w:asciiTheme="majorHAnsi" w:hAnsiTheme="majorHAnsi" w:cstheme="majorHAnsi"/>
        </w:rPr>
        <w:br w:type="page"/>
      </w:r>
      <w:r w:rsidRPr="00B16F5A">
        <w:rPr>
          <w:rFonts w:asciiTheme="majorHAnsi" w:hAnsiTheme="majorHAnsi" w:cstheme="majorHAnsi"/>
          <w:b/>
          <w:bCs/>
          <w:sz w:val="20"/>
          <w:szCs w:val="20"/>
        </w:rPr>
        <w:lastRenderedPageBreak/>
        <w:t>Załącznik nr 1</w:t>
      </w:r>
      <w:r w:rsidR="00B16F5A" w:rsidRPr="00B16F5A">
        <w:rPr>
          <w:rFonts w:asciiTheme="majorHAnsi" w:hAnsiTheme="majorHAnsi" w:cstheme="majorHAnsi"/>
          <w:b/>
          <w:bCs/>
          <w:sz w:val="20"/>
          <w:szCs w:val="20"/>
        </w:rPr>
        <w:t xml:space="preserve"> do Standardów Ochrony Małoletnich </w:t>
      </w:r>
    </w:p>
    <w:p w14:paraId="102B3DB4" w14:textId="77777777" w:rsidR="00B16F5A" w:rsidRDefault="00B16F5A" w:rsidP="00B16F5A">
      <w:pPr>
        <w:spacing w:line="276" w:lineRule="auto"/>
        <w:jc w:val="center"/>
        <w:rPr>
          <w:rFonts w:asciiTheme="majorHAnsi" w:hAnsiTheme="majorHAnsi" w:cstheme="majorHAnsi"/>
          <w:b/>
          <w:bCs/>
          <w:u w:val="single"/>
        </w:rPr>
      </w:pPr>
    </w:p>
    <w:p w14:paraId="7EB3A4F4" w14:textId="77777777" w:rsidR="00B16F5A" w:rsidRDefault="00B16F5A" w:rsidP="00B16F5A">
      <w:pPr>
        <w:spacing w:line="276" w:lineRule="auto"/>
        <w:jc w:val="center"/>
        <w:rPr>
          <w:rFonts w:asciiTheme="majorHAnsi" w:hAnsiTheme="majorHAnsi" w:cstheme="majorHAnsi"/>
          <w:b/>
          <w:bCs/>
          <w:u w:val="single"/>
        </w:rPr>
      </w:pPr>
    </w:p>
    <w:p w14:paraId="434314D9" w14:textId="1EE054FA" w:rsidR="00BC48A0" w:rsidRPr="00B16F5A" w:rsidRDefault="00BC48A0" w:rsidP="00B16F5A">
      <w:pPr>
        <w:spacing w:line="276" w:lineRule="auto"/>
        <w:jc w:val="center"/>
        <w:rPr>
          <w:rFonts w:asciiTheme="majorHAnsi" w:hAnsiTheme="majorHAnsi" w:cstheme="majorHAnsi"/>
          <w:b/>
          <w:bCs/>
          <w:u w:val="single"/>
        </w:rPr>
      </w:pPr>
      <w:r w:rsidRPr="00B16F5A">
        <w:rPr>
          <w:rFonts w:asciiTheme="majorHAnsi" w:hAnsiTheme="majorHAnsi" w:cstheme="majorHAnsi"/>
          <w:b/>
          <w:bCs/>
          <w:u w:val="single"/>
        </w:rPr>
        <w:t xml:space="preserve">Zasady bezpiecznej rekrutacji w </w:t>
      </w:r>
      <w:r w:rsidR="0075203F">
        <w:rPr>
          <w:rFonts w:asciiTheme="majorHAnsi" w:hAnsiTheme="majorHAnsi" w:cstheme="majorHAnsi"/>
          <w:b/>
          <w:bCs/>
          <w:noProof/>
          <w:u w:val="single"/>
        </w:rPr>
        <w:t xml:space="preserve">Urzędzie Miejskim </w:t>
      </w:r>
      <w:r w:rsidR="007D051C">
        <w:rPr>
          <w:rFonts w:asciiTheme="majorHAnsi" w:hAnsiTheme="majorHAnsi" w:cstheme="majorHAnsi"/>
          <w:b/>
          <w:bCs/>
          <w:noProof/>
          <w:u w:val="single"/>
        </w:rPr>
        <w:t xml:space="preserve">w </w:t>
      </w:r>
      <w:r w:rsidR="0075203F">
        <w:rPr>
          <w:rFonts w:asciiTheme="majorHAnsi" w:hAnsiTheme="majorHAnsi" w:cstheme="majorHAnsi"/>
          <w:b/>
          <w:bCs/>
          <w:noProof/>
          <w:u w:val="single"/>
        </w:rPr>
        <w:t>Gołdapi</w:t>
      </w:r>
    </w:p>
    <w:p w14:paraId="7F839BA0" w14:textId="77777777" w:rsidR="00BC48A0" w:rsidRPr="00BB376F" w:rsidRDefault="00BC48A0" w:rsidP="002031E8">
      <w:pPr>
        <w:spacing w:line="276" w:lineRule="auto"/>
        <w:jc w:val="both"/>
        <w:rPr>
          <w:rFonts w:asciiTheme="majorHAnsi" w:hAnsiTheme="majorHAnsi" w:cstheme="majorHAnsi"/>
          <w:b/>
          <w:bCs/>
          <w:color w:val="FF0000"/>
        </w:rPr>
      </w:pPr>
    </w:p>
    <w:p w14:paraId="76F63E4F" w14:textId="6BCFCFC5" w:rsidR="00BC48A0" w:rsidRPr="00B16F5A" w:rsidRDefault="00A26F58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</w:rPr>
      </w:pPr>
      <w:r w:rsidRPr="00B16F5A">
        <w:rPr>
          <w:rFonts w:asciiTheme="majorHAnsi" w:eastAsia="Calibri" w:hAnsiTheme="majorHAnsi" w:cstheme="majorHAnsi"/>
        </w:rPr>
        <w:t>Kierownik</w:t>
      </w:r>
      <w:r w:rsidR="00BC48A0" w:rsidRPr="00B16F5A">
        <w:rPr>
          <w:rFonts w:asciiTheme="majorHAnsi" w:hAnsiTheme="majorHAnsi" w:cstheme="majorHAnsi"/>
        </w:rPr>
        <w:t xml:space="preserve"> przed zatrudnieniem pracownika w </w:t>
      </w:r>
      <w:r w:rsidR="0075203F">
        <w:rPr>
          <w:rFonts w:asciiTheme="majorHAnsi" w:hAnsiTheme="majorHAnsi" w:cstheme="majorHAnsi"/>
        </w:rPr>
        <w:t>Urzędzie Miejskim, który to pracownik ma lub może mieć nawet potencjalny kontakt z małoletnim,</w:t>
      </w:r>
      <w:r w:rsidR="00B16F5A" w:rsidRPr="00B16F5A">
        <w:rPr>
          <w:rFonts w:asciiTheme="majorHAnsi" w:hAnsiTheme="majorHAnsi" w:cstheme="majorHAnsi"/>
        </w:rPr>
        <w:t xml:space="preserve"> </w:t>
      </w:r>
      <w:r w:rsidR="00BC48A0" w:rsidRPr="00B16F5A">
        <w:rPr>
          <w:rFonts w:asciiTheme="majorHAnsi" w:hAnsiTheme="majorHAnsi" w:cstheme="majorHAnsi"/>
        </w:rPr>
        <w:t xml:space="preserve">poznaje dane osobowe, kwalifikacje kandydata/kandydatki, w tym stosunek do wartości podzielanych przez </w:t>
      </w:r>
      <w:r w:rsidR="0075203F">
        <w:rPr>
          <w:rFonts w:asciiTheme="majorHAnsi" w:hAnsiTheme="majorHAnsi" w:cstheme="majorHAnsi"/>
        </w:rPr>
        <w:t>Urząd Miejski</w:t>
      </w:r>
      <w:r w:rsidR="00BC48A0" w:rsidRPr="00B16F5A">
        <w:rPr>
          <w:rFonts w:asciiTheme="majorHAnsi" w:hAnsiTheme="majorHAnsi" w:cstheme="majorHAnsi"/>
        </w:rPr>
        <w:t>, takich jak ochrona praw dzieci i szacunek do ich godności.</w:t>
      </w:r>
    </w:p>
    <w:p w14:paraId="5FC16032" w14:textId="6E28BE6D" w:rsidR="00BC48A0" w:rsidRPr="00B16F5A" w:rsidRDefault="00A26F58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</w:rPr>
      </w:pPr>
      <w:r w:rsidRPr="00B16F5A">
        <w:rPr>
          <w:rFonts w:asciiTheme="majorHAnsi" w:eastAsia="Calibri" w:hAnsiTheme="majorHAnsi" w:cstheme="majorHAnsi"/>
        </w:rPr>
        <w:t>Kierownik</w:t>
      </w:r>
      <w:r w:rsidR="00BC48A0" w:rsidRPr="00B16F5A">
        <w:rPr>
          <w:rFonts w:asciiTheme="majorHAnsi" w:hAnsiTheme="majorHAnsi" w:cstheme="majorHAnsi"/>
        </w:rPr>
        <w:t xml:space="preserve"> dba o to, by osoby przez niego zatrudnione (w tym osoby pracujące na podstawie umowy zlecenia oraz wolontariusze/stażyści</w:t>
      </w:r>
      <w:r w:rsidR="004C1972">
        <w:rPr>
          <w:rFonts w:asciiTheme="majorHAnsi" w:hAnsiTheme="majorHAnsi" w:cstheme="majorHAnsi"/>
        </w:rPr>
        <w:t>/</w:t>
      </w:r>
      <w:r w:rsidR="004C1972" w:rsidRPr="00626320">
        <w:rPr>
          <w:rFonts w:asciiTheme="majorHAnsi" w:hAnsiTheme="majorHAnsi" w:cstheme="majorHAnsi"/>
        </w:rPr>
        <w:t>praktykanci</w:t>
      </w:r>
      <w:r w:rsidR="00BC48A0" w:rsidRPr="00B16F5A">
        <w:rPr>
          <w:rFonts w:asciiTheme="majorHAnsi" w:hAnsiTheme="majorHAnsi" w:cstheme="majorHAnsi"/>
        </w:rPr>
        <w:t>)</w:t>
      </w:r>
      <w:r w:rsidR="0075203F">
        <w:rPr>
          <w:rFonts w:asciiTheme="majorHAnsi" w:hAnsiTheme="majorHAnsi" w:cstheme="majorHAnsi"/>
        </w:rPr>
        <w:t>, które z racji wykonywanych prac mają lub mogą mieć nawet potencjalny kontakt z małoletnimi,</w:t>
      </w:r>
      <w:r w:rsidR="00BC48A0" w:rsidRPr="00B16F5A">
        <w:rPr>
          <w:rFonts w:asciiTheme="majorHAnsi" w:hAnsiTheme="majorHAnsi" w:cstheme="majorHAnsi"/>
        </w:rPr>
        <w:t xml:space="preserve"> posiadały odpowiednie kwalifikacje do pracy </w:t>
      </w:r>
      <w:r w:rsidR="00BC48A0" w:rsidRPr="00B16F5A">
        <w:rPr>
          <w:rFonts w:asciiTheme="majorHAnsi" w:hAnsiTheme="majorHAnsi" w:cstheme="majorHAnsi"/>
        </w:rPr>
        <w:br/>
        <w:t>z dziećmi oraz były dla nich bezpieczne.</w:t>
      </w:r>
    </w:p>
    <w:p w14:paraId="189455FA" w14:textId="65A89CFD" w:rsidR="00BC48A0" w:rsidRPr="00B16F5A" w:rsidRDefault="00BC48A0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</w:rPr>
      </w:pPr>
      <w:r w:rsidRPr="00B16F5A">
        <w:rPr>
          <w:rFonts w:asciiTheme="majorHAnsi" w:hAnsiTheme="majorHAnsi" w:cstheme="majorHAnsi"/>
        </w:rPr>
        <w:t xml:space="preserve">Aby sprawdzić powyższe, w tym stosunek osoby zatrudnianej do dzieci i podzielania wartości związanych z szacunkiem wobec nich oraz przestrzegania ich praw, </w:t>
      </w:r>
      <w:r w:rsidR="00A26F58" w:rsidRPr="00B16F5A">
        <w:rPr>
          <w:rFonts w:asciiTheme="majorHAnsi" w:eastAsia="Calibri" w:hAnsiTheme="majorHAnsi" w:cstheme="majorHAnsi"/>
        </w:rPr>
        <w:t>Kierownik</w:t>
      </w:r>
      <w:r w:rsidRPr="00B16F5A">
        <w:rPr>
          <w:rFonts w:asciiTheme="majorHAnsi" w:hAnsiTheme="majorHAnsi" w:cstheme="majorHAnsi"/>
        </w:rPr>
        <w:t xml:space="preserve"> może żądać danych (w tym dokumentów) dotyczących:</w:t>
      </w:r>
    </w:p>
    <w:p w14:paraId="0DB31C4F" w14:textId="77777777" w:rsidR="00BC48A0" w:rsidRPr="00B16F5A" w:rsidRDefault="00BC48A0" w:rsidP="0035622C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B16F5A">
        <w:rPr>
          <w:rFonts w:asciiTheme="majorHAnsi" w:hAnsiTheme="majorHAnsi" w:cstheme="majorHAnsi"/>
        </w:rPr>
        <w:t>wykształcenia,</w:t>
      </w:r>
    </w:p>
    <w:p w14:paraId="2B51B6ED" w14:textId="77777777" w:rsidR="00BC48A0" w:rsidRPr="00B16F5A" w:rsidRDefault="00BC48A0" w:rsidP="0035622C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B16F5A">
        <w:rPr>
          <w:rFonts w:asciiTheme="majorHAnsi" w:hAnsiTheme="majorHAnsi" w:cstheme="majorHAnsi"/>
        </w:rPr>
        <w:t>kwalifikacji zawodowych,</w:t>
      </w:r>
    </w:p>
    <w:p w14:paraId="78E36CB9" w14:textId="77777777" w:rsidR="00BC48A0" w:rsidRPr="00B16F5A" w:rsidRDefault="00BC48A0" w:rsidP="0035622C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B16F5A">
        <w:rPr>
          <w:rFonts w:asciiTheme="majorHAnsi" w:hAnsiTheme="majorHAnsi" w:cstheme="majorHAnsi"/>
        </w:rPr>
        <w:t>przebiegu dotychczasowego zatrudnienia kandydata/kandydatki.</w:t>
      </w:r>
    </w:p>
    <w:p w14:paraId="47CEF21D" w14:textId="109B8EC6" w:rsidR="00BC48A0" w:rsidRPr="00B16F5A" w:rsidRDefault="00BC48A0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</w:rPr>
      </w:pPr>
      <w:r w:rsidRPr="00B16F5A">
        <w:rPr>
          <w:rFonts w:asciiTheme="majorHAnsi" w:hAnsiTheme="majorHAnsi" w:cstheme="majorHAnsi"/>
        </w:rPr>
        <w:t xml:space="preserve">W każdym przypadku </w:t>
      </w:r>
      <w:r w:rsidR="00A26F58" w:rsidRPr="00B16F5A">
        <w:rPr>
          <w:rFonts w:asciiTheme="majorHAnsi" w:eastAsia="Calibri" w:hAnsiTheme="majorHAnsi" w:cstheme="majorHAnsi"/>
        </w:rPr>
        <w:t>Kierownik</w:t>
      </w:r>
      <w:r w:rsidRPr="00B16F5A">
        <w:rPr>
          <w:rFonts w:asciiTheme="majorHAnsi" w:hAnsiTheme="majorHAnsi" w:cstheme="majorHAnsi"/>
        </w:rPr>
        <w:t xml:space="preserve"> musi posiadać dane pozwalające zidentyfikować osobę przez niego zatrudnioną, niezależnie od podstawy zatrudnienia. Powinien znać:</w:t>
      </w:r>
    </w:p>
    <w:p w14:paraId="692B1494" w14:textId="77777777" w:rsidR="00BC48A0" w:rsidRPr="00B16F5A" w:rsidRDefault="00BC48A0" w:rsidP="0035622C">
      <w:pPr>
        <w:pStyle w:val="Akapitzlist"/>
        <w:numPr>
          <w:ilvl w:val="0"/>
          <w:numId w:val="15"/>
        </w:numPr>
        <w:spacing w:after="0" w:line="276" w:lineRule="auto"/>
        <w:ind w:left="714" w:hanging="357"/>
        <w:jc w:val="both"/>
        <w:rPr>
          <w:rFonts w:asciiTheme="majorHAnsi" w:hAnsiTheme="majorHAnsi" w:cstheme="majorHAnsi"/>
        </w:rPr>
      </w:pPr>
      <w:r w:rsidRPr="00B16F5A">
        <w:rPr>
          <w:rFonts w:asciiTheme="majorHAnsi" w:hAnsiTheme="majorHAnsi" w:cstheme="majorHAnsi"/>
        </w:rPr>
        <w:t>imię (imiona) i nazwisko,</w:t>
      </w:r>
    </w:p>
    <w:p w14:paraId="34C16DFF" w14:textId="77777777" w:rsidR="00BC48A0" w:rsidRPr="00B16F5A" w:rsidRDefault="00BC48A0" w:rsidP="0035622C">
      <w:pPr>
        <w:pStyle w:val="Akapitzlist"/>
        <w:numPr>
          <w:ilvl w:val="0"/>
          <w:numId w:val="15"/>
        </w:numPr>
        <w:spacing w:after="0" w:line="276" w:lineRule="auto"/>
        <w:ind w:left="714" w:hanging="357"/>
        <w:jc w:val="both"/>
        <w:rPr>
          <w:rFonts w:asciiTheme="majorHAnsi" w:hAnsiTheme="majorHAnsi" w:cstheme="majorHAnsi"/>
        </w:rPr>
      </w:pPr>
      <w:r w:rsidRPr="00B16F5A">
        <w:rPr>
          <w:rFonts w:asciiTheme="majorHAnsi" w:hAnsiTheme="majorHAnsi" w:cstheme="majorHAnsi"/>
        </w:rPr>
        <w:t>datę urodzenia,</w:t>
      </w:r>
    </w:p>
    <w:p w14:paraId="7BA5AF9E" w14:textId="77777777" w:rsidR="00BC48A0" w:rsidRPr="00B16F5A" w:rsidRDefault="00BC48A0" w:rsidP="000F5B70">
      <w:pPr>
        <w:pStyle w:val="Akapitzlist"/>
        <w:numPr>
          <w:ilvl w:val="0"/>
          <w:numId w:val="15"/>
        </w:numPr>
        <w:spacing w:after="0" w:line="276" w:lineRule="auto"/>
        <w:ind w:left="714" w:hanging="357"/>
        <w:jc w:val="both"/>
        <w:rPr>
          <w:rFonts w:asciiTheme="majorHAnsi" w:hAnsiTheme="majorHAnsi" w:cstheme="majorHAnsi"/>
        </w:rPr>
      </w:pPr>
      <w:r w:rsidRPr="00B16F5A">
        <w:rPr>
          <w:rFonts w:asciiTheme="majorHAnsi" w:hAnsiTheme="majorHAnsi" w:cstheme="majorHAnsi"/>
        </w:rPr>
        <w:t>dane kontaktowe osoby zatrudnianej.</w:t>
      </w:r>
    </w:p>
    <w:p w14:paraId="1E4F3464" w14:textId="3AC0F4E2" w:rsidR="00BC48A0" w:rsidRPr="00B16F5A" w:rsidRDefault="00A26F58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</w:rPr>
      </w:pPr>
      <w:r w:rsidRPr="00B16F5A">
        <w:rPr>
          <w:rFonts w:asciiTheme="majorHAnsi" w:eastAsia="Calibri" w:hAnsiTheme="majorHAnsi" w:cstheme="majorHAnsi"/>
        </w:rPr>
        <w:t>Kierownik</w:t>
      </w:r>
      <w:r w:rsidR="00BC48A0" w:rsidRPr="00B16F5A">
        <w:rPr>
          <w:rFonts w:asciiTheme="majorHAnsi" w:hAnsiTheme="majorHAnsi" w:cstheme="majorHAnsi"/>
        </w:rPr>
        <w:t xml:space="preserve"> przed zatrudnieniem kandydata/kandydatki uzyskuje jego/jej dane osobowe, w tym dane potrzebne do sprawdzenia danych w Rejestrze Sprawców Przestępstw na Tle Seksualnym – Rejestr z dostępem ograniczonym. </w:t>
      </w:r>
    </w:p>
    <w:p w14:paraId="5F999AB2" w14:textId="177F495C" w:rsidR="00BC48A0" w:rsidRPr="00B16F5A" w:rsidRDefault="00BC48A0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</w:rPr>
      </w:pPr>
      <w:r w:rsidRPr="00B16F5A">
        <w:rPr>
          <w:rFonts w:asciiTheme="majorHAnsi" w:hAnsiTheme="majorHAnsi" w:cstheme="majorHAnsi"/>
        </w:rPr>
        <w:t xml:space="preserve">Aby sprawdzić osobę w Rejestrze, </w:t>
      </w:r>
      <w:r w:rsidR="00A26F58" w:rsidRPr="00B16F5A">
        <w:rPr>
          <w:rFonts w:asciiTheme="majorHAnsi" w:eastAsia="Calibri" w:hAnsiTheme="majorHAnsi" w:cstheme="majorHAnsi"/>
        </w:rPr>
        <w:t>Kierownik</w:t>
      </w:r>
      <w:r w:rsidRPr="00B16F5A">
        <w:rPr>
          <w:rFonts w:asciiTheme="majorHAnsi" w:hAnsiTheme="majorHAnsi" w:cstheme="majorHAnsi"/>
        </w:rPr>
        <w:t xml:space="preserve"> potrzebuje następujących danych kandydata/kandydatki:</w:t>
      </w:r>
    </w:p>
    <w:p w14:paraId="22D08B9D" w14:textId="77777777" w:rsidR="00BC48A0" w:rsidRPr="00B16F5A" w:rsidRDefault="00BC48A0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asciiTheme="majorHAnsi" w:hAnsiTheme="majorHAnsi" w:cstheme="majorHAnsi"/>
        </w:rPr>
      </w:pPr>
      <w:r w:rsidRPr="00B16F5A">
        <w:rPr>
          <w:rFonts w:asciiTheme="majorHAnsi" w:hAnsiTheme="majorHAnsi" w:cstheme="majorHAnsi"/>
        </w:rPr>
        <w:t>imię i nazwisko,</w:t>
      </w:r>
    </w:p>
    <w:p w14:paraId="3588BD8F" w14:textId="77777777" w:rsidR="00BC48A0" w:rsidRPr="00B16F5A" w:rsidRDefault="00BC48A0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asciiTheme="majorHAnsi" w:hAnsiTheme="majorHAnsi" w:cstheme="majorHAnsi"/>
        </w:rPr>
      </w:pPr>
      <w:r w:rsidRPr="00B16F5A">
        <w:rPr>
          <w:rFonts w:asciiTheme="majorHAnsi" w:hAnsiTheme="majorHAnsi" w:cstheme="majorHAnsi"/>
        </w:rPr>
        <w:t>data urodzenia,</w:t>
      </w:r>
    </w:p>
    <w:p w14:paraId="59DCE147" w14:textId="77777777" w:rsidR="00BC48A0" w:rsidRPr="00B16F5A" w:rsidRDefault="00BC48A0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asciiTheme="majorHAnsi" w:hAnsiTheme="majorHAnsi" w:cstheme="majorHAnsi"/>
        </w:rPr>
      </w:pPr>
      <w:r w:rsidRPr="00B16F5A">
        <w:rPr>
          <w:rFonts w:asciiTheme="majorHAnsi" w:hAnsiTheme="majorHAnsi" w:cstheme="majorHAnsi"/>
        </w:rPr>
        <w:t>PESEL,</w:t>
      </w:r>
    </w:p>
    <w:p w14:paraId="09BB41D4" w14:textId="77777777" w:rsidR="00BC48A0" w:rsidRPr="00B16F5A" w:rsidRDefault="00BC48A0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asciiTheme="majorHAnsi" w:hAnsiTheme="majorHAnsi" w:cstheme="majorHAnsi"/>
        </w:rPr>
      </w:pPr>
      <w:r w:rsidRPr="00B16F5A">
        <w:rPr>
          <w:rFonts w:asciiTheme="majorHAnsi" w:hAnsiTheme="majorHAnsi" w:cstheme="majorHAnsi"/>
        </w:rPr>
        <w:t>nazwisko rodowe,</w:t>
      </w:r>
    </w:p>
    <w:p w14:paraId="6FD91E1B" w14:textId="77777777" w:rsidR="00BC48A0" w:rsidRPr="00B16F5A" w:rsidRDefault="00BC48A0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asciiTheme="majorHAnsi" w:hAnsiTheme="majorHAnsi" w:cstheme="majorHAnsi"/>
        </w:rPr>
      </w:pPr>
      <w:r w:rsidRPr="00B16F5A">
        <w:rPr>
          <w:rFonts w:asciiTheme="majorHAnsi" w:hAnsiTheme="majorHAnsi" w:cstheme="majorHAnsi"/>
        </w:rPr>
        <w:t>imię ojca,</w:t>
      </w:r>
    </w:p>
    <w:p w14:paraId="7764E592" w14:textId="77777777" w:rsidR="00BC48A0" w:rsidRPr="00B16F5A" w:rsidRDefault="00BC48A0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asciiTheme="majorHAnsi" w:hAnsiTheme="majorHAnsi" w:cstheme="majorHAnsi"/>
        </w:rPr>
      </w:pPr>
      <w:r w:rsidRPr="00B16F5A">
        <w:rPr>
          <w:rFonts w:asciiTheme="majorHAnsi" w:hAnsiTheme="majorHAnsi" w:cstheme="majorHAnsi"/>
        </w:rPr>
        <w:t>imię matki.</w:t>
      </w:r>
    </w:p>
    <w:p w14:paraId="74C8044D" w14:textId="77777777" w:rsidR="00BC48A0" w:rsidRPr="00B16F5A" w:rsidRDefault="00BC48A0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</w:rPr>
      </w:pPr>
      <w:r w:rsidRPr="00B16F5A">
        <w:rPr>
          <w:rFonts w:asciiTheme="majorHAnsi" w:hAnsiTheme="majorHAnsi" w:cstheme="majorHAnsi"/>
        </w:rPr>
        <w:t>Wydruk z Rejestru przechowuje się w aktach osobowych pracownika lub analogicznej dokumentacji dotyczącej wolontariusza lub osoby zatrudnionej w oparciu o umowę cywilnoprawną.</w:t>
      </w:r>
    </w:p>
    <w:p w14:paraId="3859FE53" w14:textId="092E1E4D" w:rsidR="00BC48A0" w:rsidRPr="00B16F5A" w:rsidRDefault="00A26F58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</w:rPr>
      </w:pPr>
      <w:r w:rsidRPr="00B16F5A">
        <w:rPr>
          <w:rFonts w:asciiTheme="majorHAnsi" w:eastAsia="Calibri" w:hAnsiTheme="majorHAnsi" w:cstheme="majorHAnsi"/>
        </w:rPr>
        <w:t>Kierownik</w:t>
      </w:r>
      <w:r w:rsidR="00BC48A0" w:rsidRPr="00B16F5A">
        <w:rPr>
          <w:rFonts w:asciiTheme="majorHAnsi" w:hAnsiTheme="majorHAnsi" w:cstheme="majorHAnsi"/>
        </w:rPr>
        <w:t xml:space="preserve"> przed zatrudnieniem kandydata/kandydatki na </w:t>
      </w:r>
      <w:r w:rsidR="00523806">
        <w:rPr>
          <w:rFonts w:asciiTheme="majorHAnsi" w:hAnsiTheme="majorHAnsi" w:cstheme="majorHAnsi"/>
        </w:rPr>
        <w:t>stanowisko</w:t>
      </w:r>
      <w:r w:rsidR="00BC48A0" w:rsidRPr="00B16F5A">
        <w:rPr>
          <w:rFonts w:asciiTheme="majorHAnsi" w:hAnsiTheme="majorHAnsi" w:cstheme="majorHAnsi"/>
        </w:rPr>
        <w:t xml:space="preserve"> uzyskuje od kandydata/kandydatki informację z Krajowego Rejestru Karnego o niekaralności w zakresie przestępstw określonych w rozdziale XIX i XXV Kodeksu karnego, w art. </w:t>
      </w:r>
      <w:r w:rsidR="00BC48A0" w:rsidRPr="00B16F5A">
        <w:rPr>
          <w:rFonts w:asciiTheme="majorHAnsi" w:eastAsia="Calibri" w:hAnsiTheme="majorHAnsi" w:cstheme="majorHAnsi"/>
        </w:rPr>
        <w:t>189</w:t>
      </w:r>
      <w:r w:rsidR="00BC48A0" w:rsidRPr="00B16F5A">
        <w:rPr>
          <w:rFonts w:asciiTheme="majorHAnsi" w:hAnsiTheme="majorHAnsi" w:cstheme="majorHAnsi"/>
        </w:rPr>
        <w:t>a i art. 207 Kodeksu karnego oraz w ustawie o przeciwdziałaniu narkomanii lub za odpowiadające tym przestępstwom czyny zabronione określone w przepisach prawa obcego.</w:t>
      </w:r>
    </w:p>
    <w:p w14:paraId="6F7E95D5" w14:textId="77777777" w:rsidR="00BC48A0" w:rsidRPr="00B16F5A" w:rsidRDefault="00BC48A0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</w:rPr>
      </w:pPr>
      <w:r w:rsidRPr="00B16F5A">
        <w:rPr>
          <w:rFonts w:asciiTheme="majorHAnsi" w:hAnsiTheme="majorHAnsi" w:cstheme="majorHAnsi"/>
        </w:rPr>
        <w:t xml:space="preserve">Jeżeli osoba posiada obywatelstwo inne niż polskie, wówczas powinna przedłożyć również informację z rejestru karnego państwa obywatelstwa uzyskiwaną do celów działalności zawodowej </w:t>
      </w:r>
      <w:r w:rsidRPr="00B16F5A">
        <w:rPr>
          <w:rFonts w:asciiTheme="majorHAnsi" w:hAnsiTheme="majorHAnsi" w:cstheme="majorHAnsi"/>
        </w:rPr>
        <w:lastRenderedPageBreak/>
        <w:t>lub wolontariackiej związanej z kontaktami z dziećmi, bądź informację z rejestru karnego, jeżeli prawo tego państwa nie przewiduje wydawania informacji dla ww. celów.</w:t>
      </w:r>
    </w:p>
    <w:p w14:paraId="66470ADB" w14:textId="77777777" w:rsidR="00BC48A0" w:rsidRPr="00B16F5A" w:rsidRDefault="00BC48A0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</w:rPr>
      </w:pPr>
      <w:r w:rsidRPr="00B16F5A">
        <w:rPr>
          <w:rFonts w:asciiTheme="majorHAnsi" w:hAnsiTheme="majorHAnsi" w:cstheme="majorHAnsi"/>
        </w:rPr>
        <w:t xml:space="preserve">Od kandydata/kandydatki – osoby posiadającej obywatelstwo inne niż polskie – </w:t>
      </w:r>
      <w:r w:rsidR="00A26F58" w:rsidRPr="00B16F5A">
        <w:rPr>
          <w:rFonts w:asciiTheme="majorHAnsi" w:eastAsia="Calibri" w:hAnsiTheme="majorHAnsi" w:cstheme="majorHAnsi"/>
        </w:rPr>
        <w:t>Kierownik</w:t>
      </w:r>
      <w:r w:rsidRPr="00B16F5A">
        <w:rPr>
          <w:rFonts w:asciiTheme="majorHAnsi" w:hAnsiTheme="majorHAnsi" w:cstheme="majorHAnsi"/>
        </w:rPr>
        <w:t xml:space="preserve"> pobiera również oświadczenie o państwie lub państwach zamieszkiwania w ciągu ostatnich </w:t>
      </w:r>
      <w:r w:rsidRPr="00B16F5A">
        <w:rPr>
          <w:rFonts w:asciiTheme="majorHAnsi" w:eastAsia="Calibri" w:hAnsiTheme="majorHAnsi" w:cstheme="majorHAnsi"/>
        </w:rPr>
        <w:t>20</w:t>
      </w:r>
      <w:r w:rsidRPr="00B16F5A">
        <w:rPr>
          <w:rFonts w:asciiTheme="majorHAnsi" w:hAnsiTheme="majorHAnsi" w:cstheme="majorHAnsi"/>
        </w:rPr>
        <w:t xml:space="preserve"> lat, innych niż Rzeczypospolita Polska i państwo obywatelstwa, złożone pod rygorem odpowiedzialności karnej.</w:t>
      </w:r>
    </w:p>
    <w:p w14:paraId="4E7864C6" w14:textId="77777777" w:rsidR="00BC48A0" w:rsidRPr="00B16F5A" w:rsidRDefault="00BC48A0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</w:rPr>
      </w:pPr>
      <w:r w:rsidRPr="00B16F5A">
        <w:rPr>
          <w:rFonts w:asciiTheme="majorHAnsi" w:hAnsiTheme="majorHAnsi" w:cstheme="majorHAnsi"/>
        </w:rPr>
        <w:t xml:space="preserve">Jeżeli prawo państwa, z którego ma być przedłożona informacja o niekaralności, nie przewiduje wydawania takiej informacji lub nie prowadzi rejestru karnego, wówczas kandydat/kandydatka zobowiązani są złożyć pod rygorem odpowiedzialności karnej oświadczenie o tym fakcie wraz z oświadczeniem, że nie byli prawomocnie skazani w tym państwie za czyny zabronione odpowiadające przestępstwom określonym w rozdziale XIX i XXV Kodeksu karnego, w art. </w:t>
      </w:r>
      <w:r w:rsidRPr="00B16F5A">
        <w:rPr>
          <w:rFonts w:asciiTheme="majorHAnsi" w:eastAsia="Calibri" w:hAnsiTheme="majorHAnsi" w:cstheme="majorHAnsi"/>
        </w:rPr>
        <w:t>189</w:t>
      </w:r>
      <w:r w:rsidRPr="00B16F5A">
        <w:rPr>
          <w:rFonts w:asciiTheme="majorHAnsi" w:hAnsiTheme="majorHAnsi" w:cstheme="majorHAnsi"/>
        </w:rPr>
        <w:t xml:space="preserve">a i art. </w:t>
      </w:r>
      <w:r w:rsidRPr="00B16F5A">
        <w:rPr>
          <w:rFonts w:asciiTheme="majorHAnsi" w:eastAsia="Calibri" w:hAnsiTheme="majorHAnsi" w:cstheme="majorHAnsi"/>
        </w:rPr>
        <w:t>207</w:t>
      </w:r>
      <w:r w:rsidRPr="00B16F5A">
        <w:rPr>
          <w:rFonts w:asciiTheme="majorHAnsi" w:hAnsiTheme="majorHAnsi" w:cstheme="majorHAnsi"/>
        </w:rPr>
        <w:t xml:space="preserve"> Kodeksu karnego oraz w ustawie o przeciwdziałaniu narkomanii oraz nie wydano wobec nich innego orzeczenia, w którym stwierdzono, iż dopuścili się takich czynów zabronionych oraz że nie ma obowiązku wynikającego z orzeczenia sądu, innego uprawnionego organu lub ustawy stosowania się do zakazu zajmowania wszelkich lub określonych stanowisk, wykonywania wszelkich lub określonych zawodów albo działalności związanych z wychowaniem, edukacją, wypoczynkiem, leczeniem, świadczeniem porad psychologicznych, rozwojem duchowym, uprawianiem sportu lub realizacją innych zainteresowań przez małoletnich lub z opieką nad nimi.</w:t>
      </w:r>
    </w:p>
    <w:p w14:paraId="7BBEEB60" w14:textId="77777777" w:rsidR="00BC48A0" w:rsidRPr="00B16F5A" w:rsidRDefault="00BC48A0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</w:rPr>
      </w:pPr>
      <w:r w:rsidRPr="00B16F5A">
        <w:rPr>
          <w:rFonts w:asciiTheme="majorHAnsi" w:hAnsiTheme="majorHAnsi" w:cstheme="majorHAnsi"/>
        </w:rPr>
        <w:t>Pod oświadczeniami składanymi pod rygorem odpowiedzialności karnej składa się oświadczenie o następującej treści: „Jestem świadomy/-a odpowiedzialności karnej za złożenie fałszywego oświadczenia. Oświadczenie to zastępuje pouczenie organu o odpowiedzialności karnej za złożenie fałszywego oświadczenia”.</w:t>
      </w:r>
    </w:p>
    <w:p w14:paraId="6658ADD8" w14:textId="49D0AB07" w:rsidR="00BC48A0" w:rsidRPr="00113680" w:rsidRDefault="00A26F58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  <w:bCs/>
        </w:rPr>
      </w:pPr>
      <w:r w:rsidRPr="00B16F5A">
        <w:rPr>
          <w:rFonts w:asciiTheme="majorHAnsi" w:eastAsia="Calibri" w:hAnsiTheme="majorHAnsi" w:cstheme="majorHAnsi"/>
        </w:rPr>
        <w:t>Kierownik</w:t>
      </w:r>
      <w:r w:rsidR="00BC48A0" w:rsidRPr="00B16F5A">
        <w:rPr>
          <w:rFonts w:asciiTheme="majorHAnsi" w:hAnsiTheme="majorHAnsi" w:cstheme="majorHAnsi"/>
        </w:rPr>
        <w:t xml:space="preserve"> jest zobowiązany do domagania się od osoby zatrudnianej na stanowisku zaświadczenia z Krajowego Rejestru Karnego. </w:t>
      </w:r>
      <w:r w:rsidR="00113680" w:rsidRPr="00113680">
        <w:rPr>
          <w:rFonts w:asciiTheme="majorHAnsi" w:hAnsiTheme="majorHAnsi" w:cstheme="majorHAnsi"/>
          <w:bCs/>
        </w:rPr>
        <w:t>Jednakże, z</w:t>
      </w:r>
      <w:r w:rsidR="00BC48A0" w:rsidRPr="00113680">
        <w:rPr>
          <w:rFonts w:asciiTheme="majorHAnsi" w:hAnsiTheme="majorHAnsi" w:cstheme="majorHAnsi"/>
          <w:bCs/>
        </w:rPr>
        <w:t>aświadczenia z K</w:t>
      </w:r>
      <w:r w:rsidR="00113680">
        <w:rPr>
          <w:rFonts w:asciiTheme="majorHAnsi" w:hAnsiTheme="majorHAnsi" w:cstheme="majorHAnsi"/>
          <w:bCs/>
        </w:rPr>
        <w:t xml:space="preserve">rajowego </w:t>
      </w:r>
      <w:r w:rsidR="00BC48A0" w:rsidRPr="00113680">
        <w:rPr>
          <w:rFonts w:asciiTheme="majorHAnsi" w:hAnsiTheme="majorHAnsi" w:cstheme="majorHAnsi"/>
          <w:bCs/>
        </w:rPr>
        <w:t>R</w:t>
      </w:r>
      <w:r w:rsidR="00113680">
        <w:rPr>
          <w:rFonts w:asciiTheme="majorHAnsi" w:hAnsiTheme="majorHAnsi" w:cstheme="majorHAnsi"/>
          <w:bCs/>
        </w:rPr>
        <w:t xml:space="preserve">ejestru </w:t>
      </w:r>
      <w:r w:rsidR="00BC48A0" w:rsidRPr="00113680">
        <w:rPr>
          <w:rFonts w:asciiTheme="majorHAnsi" w:hAnsiTheme="majorHAnsi" w:cstheme="majorHAnsi"/>
          <w:bCs/>
        </w:rPr>
        <w:t>K</w:t>
      </w:r>
      <w:r w:rsidR="00113680">
        <w:rPr>
          <w:rFonts w:asciiTheme="majorHAnsi" w:hAnsiTheme="majorHAnsi" w:cstheme="majorHAnsi"/>
          <w:bCs/>
        </w:rPr>
        <w:t>arnego</w:t>
      </w:r>
      <w:r w:rsidR="00BC48A0" w:rsidRPr="00113680">
        <w:rPr>
          <w:rFonts w:asciiTheme="majorHAnsi" w:hAnsiTheme="majorHAnsi" w:cstheme="majorHAnsi"/>
          <w:bCs/>
        </w:rPr>
        <w:t xml:space="preserve"> można domagać się wyłącznie w przypadkach, gdy przepisy prawa wprost wskazują, że pracowników</w:t>
      </w:r>
      <w:r w:rsidR="00626320">
        <w:rPr>
          <w:rFonts w:asciiTheme="majorHAnsi" w:hAnsiTheme="majorHAnsi" w:cstheme="majorHAnsi"/>
          <w:bCs/>
        </w:rPr>
        <w:br/>
      </w:r>
      <w:r w:rsidR="00BC48A0" w:rsidRPr="00113680">
        <w:rPr>
          <w:rFonts w:asciiTheme="majorHAnsi" w:hAnsiTheme="majorHAnsi" w:cstheme="majorHAnsi"/>
          <w:bCs/>
        </w:rPr>
        <w:t>w zawodach lub na danych stanowiskach obowiązuje wymóg niekaralności. Wymóg niekaralności obowiązuje m.in. pracowników samorządowych oraz nauczycieli, w tym nauczycieli zatrudnionych w placówkach publicznych oraz niepublicznych.</w:t>
      </w:r>
    </w:p>
    <w:p w14:paraId="73122DED" w14:textId="77777777" w:rsidR="00BC48A0" w:rsidRPr="00B16F5A" w:rsidRDefault="00BC48A0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</w:rPr>
      </w:pPr>
      <w:r w:rsidRPr="00B16F5A">
        <w:rPr>
          <w:rFonts w:asciiTheme="majorHAnsi" w:hAnsiTheme="majorHAnsi" w:cstheme="majorHAnsi"/>
        </w:rPr>
        <w:t xml:space="preserve">W przypadku niemożliwości przedstawienia zaświadczenia z Krajowego Rejestru Karnego </w:t>
      </w:r>
      <w:r w:rsidR="00A26F58" w:rsidRPr="00B16F5A">
        <w:rPr>
          <w:rFonts w:asciiTheme="majorHAnsi" w:eastAsia="Calibri" w:hAnsiTheme="majorHAnsi" w:cstheme="majorHAnsi"/>
        </w:rPr>
        <w:t>Kierownik</w:t>
      </w:r>
      <w:r w:rsidRPr="00B16F5A">
        <w:rPr>
          <w:rFonts w:asciiTheme="majorHAnsi" w:hAnsiTheme="majorHAnsi" w:cstheme="majorHAnsi"/>
        </w:rPr>
        <w:t xml:space="preserve"> uzyskuje od kandydata/kandydatki oświadczenie o niekaralności oraz o toczących się postępowaniach przygotowawczych, sądowych i dyscyplinarnych. </w:t>
      </w:r>
    </w:p>
    <w:p w14:paraId="1B78E3F9" w14:textId="77777777" w:rsidR="00BC48A0" w:rsidRPr="00BB376F" w:rsidRDefault="00BC48A0">
      <w:pPr>
        <w:rPr>
          <w:rFonts w:asciiTheme="majorHAnsi" w:hAnsiTheme="majorHAnsi" w:cstheme="majorHAnsi"/>
          <w:color w:val="FF0000"/>
        </w:rPr>
      </w:pPr>
      <w:r w:rsidRPr="00BB376F">
        <w:rPr>
          <w:rFonts w:asciiTheme="majorHAnsi" w:hAnsiTheme="majorHAnsi" w:cstheme="majorHAnsi"/>
          <w:color w:val="FF0000"/>
        </w:rPr>
        <w:br w:type="page"/>
      </w:r>
    </w:p>
    <w:p w14:paraId="1709F79A" w14:textId="77777777" w:rsidR="00BC48A0" w:rsidRPr="00B16F5A" w:rsidRDefault="00BC48A0" w:rsidP="002031E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746C9826" w14:textId="77777777" w:rsidR="00BC48A0" w:rsidRPr="00B16F5A" w:rsidRDefault="00BC48A0" w:rsidP="00C87F6B">
      <w:pPr>
        <w:spacing w:line="276" w:lineRule="auto"/>
        <w:jc w:val="right"/>
        <w:rPr>
          <w:rFonts w:asciiTheme="majorHAnsi" w:hAnsiTheme="majorHAnsi" w:cstheme="majorHAnsi"/>
        </w:rPr>
      </w:pPr>
      <w:r w:rsidRPr="00B16F5A">
        <w:rPr>
          <w:rFonts w:asciiTheme="majorHAnsi" w:hAnsiTheme="majorHAnsi" w:cstheme="majorHAnsi"/>
        </w:rPr>
        <w:t>……………………………………………………</w:t>
      </w:r>
    </w:p>
    <w:p w14:paraId="0515D568" w14:textId="77777777" w:rsidR="00BC48A0" w:rsidRPr="00B16F5A" w:rsidRDefault="00BC48A0" w:rsidP="00C87F6B">
      <w:pPr>
        <w:spacing w:line="276" w:lineRule="auto"/>
        <w:jc w:val="right"/>
        <w:rPr>
          <w:rFonts w:asciiTheme="majorHAnsi" w:hAnsiTheme="majorHAnsi" w:cstheme="majorHAnsi"/>
          <w:i/>
        </w:rPr>
      </w:pPr>
      <w:r w:rsidRPr="00B16F5A">
        <w:rPr>
          <w:rFonts w:asciiTheme="majorHAnsi" w:hAnsiTheme="majorHAnsi" w:cstheme="majorHAnsi"/>
          <w:i/>
        </w:rPr>
        <w:t>(miejscowość i data)</w:t>
      </w:r>
    </w:p>
    <w:p w14:paraId="31A8A3F7" w14:textId="77777777" w:rsidR="00BC48A0" w:rsidRPr="00B16F5A" w:rsidRDefault="00BC48A0" w:rsidP="002031E8">
      <w:pPr>
        <w:spacing w:line="276" w:lineRule="auto"/>
        <w:jc w:val="both"/>
        <w:rPr>
          <w:rFonts w:asciiTheme="majorHAnsi" w:hAnsiTheme="majorHAnsi" w:cstheme="majorHAnsi"/>
        </w:rPr>
      </w:pPr>
    </w:p>
    <w:p w14:paraId="2DA70283" w14:textId="77777777" w:rsidR="00BC48A0" w:rsidRPr="00B16F5A" w:rsidRDefault="00BC48A0" w:rsidP="002031E8">
      <w:pPr>
        <w:spacing w:line="276" w:lineRule="auto"/>
        <w:jc w:val="both"/>
        <w:rPr>
          <w:rFonts w:asciiTheme="majorHAnsi" w:hAnsiTheme="majorHAnsi" w:cstheme="majorHAnsi"/>
        </w:rPr>
      </w:pPr>
    </w:p>
    <w:p w14:paraId="7B1835E0" w14:textId="77777777" w:rsidR="00BC48A0" w:rsidRPr="00B16F5A" w:rsidRDefault="00BC48A0" w:rsidP="00C87F6B">
      <w:pPr>
        <w:spacing w:line="276" w:lineRule="auto"/>
        <w:jc w:val="center"/>
        <w:rPr>
          <w:rFonts w:asciiTheme="majorHAnsi" w:hAnsiTheme="majorHAnsi" w:cstheme="majorHAnsi"/>
          <w:b/>
          <w:bCs/>
        </w:rPr>
      </w:pPr>
      <w:r w:rsidRPr="00B16F5A">
        <w:rPr>
          <w:rFonts w:asciiTheme="majorHAnsi" w:hAnsiTheme="majorHAnsi" w:cstheme="majorHAnsi"/>
          <w:b/>
          <w:bCs/>
        </w:rPr>
        <w:t>Oświadczenie o niekaralności i zobowiązaniu do przestrzegania</w:t>
      </w:r>
    </w:p>
    <w:p w14:paraId="6AD7CDDB" w14:textId="77777777" w:rsidR="00BC48A0" w:rsidRPr="00B16F5A" w:rsidRDefault="00BC48A0" w:rsidP="00C87F6B">
      <w:pPr>
        <w:spacing w:line="276" w:lineRule="auto"/>
        <w:jc w:val="center"/>
        <w:rPr>
          <w:rFonts w:asciiTheme="majorHAnsi" w:hAnsiTheme="majorHAnsi" w:cstheme="majorHAnsi"/>
          <w:b/>
          <w:bCs/>
        </w:rPr>
      </w:pPr>
      <w:r w:rsidRPr="00B16F5A">
        <w:rPr>
          <w:rFonts w:asciiTheme="majorHAnsi" w:hAnsiTheme="majorHAnsi" w:cstheme="majorHAnsi"/>
          <w:b/>
          <w:bCs/>
        </w:rPr>
        <w:t>podstawowych zasad ochrony nieletnich przed krzywdzeniem</w:t>
      </w:r>
    </w:p>
    <w:p w14:paraId="74013195" w14:textId="77777777" w:rsidR="00BC48A0" w:rsidRPr="00B16F5A" w:rsidRDefault="00BC48A0" w:rsidP="002031E8">
      <w:pPr>
        <w:spacing w:line="276" w:lineRule="auto"/>
        <w:jc w:val="both"/>
        <w:rPr>
          <w:rFonts w:asciiTheme="majorHAnsi" w:hAnsiTheme="majorHAnsi" w:cstheme="majorHAnsi"/>
        </w:rPr>
      </w:pPr>
    </w:p>
    <w:p w14:paraId="6CD8180A" w14:textId="77777777" w:rsidR="00BC48A0" w:rsidRPr="00B16F5A" w:rsidRDefault="00BC48A0" w:rsidP="002031E8">
      <w:pPr>
        <w:spacing w:line="276" w:lineRule="auto"/>
        <w:jc w:val="both"/>
        <w:rPr>
          <w:rFonts w:asciiTheme="majorHAnsi" w:hAnsiTheme="majorHAnsi" w:cstheme="majorHAnsi"/>
        </w:rPr>
      </w:pPr>
      <w:r w:rsidRPr="00B16F5A">
        <w:rPr>
          <w:rFonts w:asciiTheme="majorHAnsi" w:hAnsiTheme="majorHAnsi" w:cstheme="majorHAnsi"/>
        </w:rPr>
        <w:t xml:space="preserve">Ja, ……………………………………………………, posiadający/-a numer PESEL ………………………………………, oświadczam, że nie byłem/-am skazany/-a za przestępstwo przeciwko wolności seksualnej </w:t>
      </w:r>
      <w:r w:rsidRPr="00B16F5A">
        <w:rPr>
          <w:rFonts w:asciiTheme="majorHAnsi" w:hAnsiTheme="majorHAnsi" w:cstheme="majorHAnsi"/>
        </w:rPr>
        <w:br/>
        <w:t>i obyczajności lub przestępstwa z użyciem przemocy na szkodę małoletniego i nie toczy się przeciwko mnie żadne postępowanie karne ani dyscyplinarne w tym zakresie.</w:t>
      </w:r>
    </w:p>
    <w:p w14:paraId="391F1BAA" w14:textId="77777777" w:rsidR="00BC48A0" w:rsidRPr="00B16F5A" w:rsidRDefault="00BC48A0" w:rsidP="002031E8">
      <w:pPr>
        <w:spacing w:line="276" w:lineRule="auto"/>
        <w:jc w:val="both"/>
        <w:rPr>
          <w:rFonts w:asciiTheme="majorHAnsi" w:hAnsiTheme="majorHAnsi" w:cstheme="majorHAnsi"/>
        </w:rPr>
      </w:pPr>
    </w:p>
    <w:p w14:paraId="79750F1D" w14:textId="396A84CB" w:rsidR="00BC48A0" w:rsidRPr="00B16F5A" w:rsidRDefault="00BC48A0" w:rsidP="002031E8">
      <w:pPr>
        <w:spacing w:line="276" w:lineRule="auto"/>
        <w:jc w:val="both"/>
        <w:rPr>
          <w:rFonts w:asciiTheme="majorHAnsi" w:hAnsiTheme="majorHAnsi" w:cstheme="majorHAnsi"/>
        </w:rPr>
      </w:pPr>
      <w:r w:rsidRPr="00B16F5A">
        <w:rPr>
          <w:rFonts w:asciiTheme="majorHAnsi" w:hAnsiTheme="majorHAnsi" w:cstheme="majorHAnsi"/>
        </w:rPr>
        <w:t xml:space="preserve">Ponadto oświadczam, że zapoznałem/-am się z zasadami ochrony dzieci obowiązującymi </w:t>
      </w:r>
      <w:r w:rsidRPr="00B16F5A">
        <w:rPr>
          <w:rFonts w:asciiTheme="majorHAnsi" w:hAnsiTheme="majorHAnsi" w:cstheme="majorHAnsi"/>
        </w:rPr>
        <w:br/>
        <w:t>w</w:t>
      </w:r>
      <w:r w:rsidRPr="00BB017A">
        <w:rPr>
          <w:rFonts w:asciiTheme="majorHAnsi" w:hAnsiTheme="majorHAnsi" w:cstheme="majorHAnsi"/>
          <w:bCs/>
        </w:rPr>
        <w:t xml:space="preserve"> </w:t>
      </w:r>
      <w:r w:rsidR="00B16F5A" w:rsidRPr="00BB017A">
        <w:rPr>
          <w:rFonts w:asciiTheme="majorHAnsi" w:hAnsiTheme="majorHAnsi" w:cstheme="majorHAnsi"/>
          <w:bCs/>
          <w:noProof/>
        </w:rPr>
        <w:t>………………………………….</w:t>
      </w:r>
      <w:r w:rsidR="00B16F5A" w:rsidRPr="00B16F5A">
        <w:rPr>
          <w:rFonts w:asciiTheme="majorHAnsi" w:hAnsiTheme="majorHAnsi" w:cstheme="majorHAnsi"/>
          <w:b/>
          <w:noProof/>
        </w:rPr>
        <w:t xml:space="preserve"> </w:t>
      </w:r>
      <w:r w:rsidRPr="00B16F5A">
        <w:rPr>
          <w:rFonts w:asciiTheme="majorHAnsi" w:hAnsiTheme="majorHAnsi" w:cstheme="majorHAnsi"/>
        </w:rPr>
        <w:t xml:space="preserve"> i zobowiązuję się do ich przestrzegania.</w:t>
      </w:r>
    </w:p>
    <w:p w14:paraId="1AD1BAE2" w14:textId="77777777" w:rsidR="00BC48A0" w:rsidRPr="00B16F5A" w:rsidRDefault="00BC48A0" w:rsidP="002031E8">
      <w:pPr>
        <w:spacing w:line="276" w:lineRule="auto"/>
        <w:jc w:val="both"/>
        <w:rPr>
          <w:rFonts w:asciiTheme="majorHAnsi" w:hAnsiTheme="majorHAnsi" w:cstheme="majorHAnsi"/>
        </w:rPr>
      </w:pPr>
    </w:p>
    <w:p w14:paraId="7AFB2094" w14:textId="77777777" w:rsidR="00BC48A0" w:rsidRPr="00B16F5A" w:rsidRDefault="00BC48A0" w:rsidP="002031E8">
      <w:pPr>
        <w:spacing w:line="276" w:lineRule="auto"/>
        <w:jc w:val="both"/>
        <w:rPr>
          <w:rFonts w:asciiTheme="majorHAnsi" w:hAnsiTheme="majorHAnsi" w:cstheme="majorHAnsi"/>
        </w:rPr>
      </w:pPr>
    </w:p>
    <w:p w14:paraId="0F1DBB9D" w14:textId="77777777" w:rsidR="00BC48A0" w:rsidRPr="00B16F5A" w:rsidRDefault="00BC48A0" w:rsidP="00291DDC">
      <w:pPr>
        <w:spacing w:line="276" w:lineRule="auto"/>
        <w:jc w:val="right"/>
        <w:rPr>
          <w:rFonts w:asciiTheme="majorHAnsi" w:hAnsiTheme="majorHAnsi" w:cstheme="majorHAnsi"/>
        </w:rPr>
      </w:pPr>
      <w:r w:rsidRPr="00B16F5A">
        <w:rPr>
          <w:rFonts w:asciiTheme="majorHAnsi" w:hAnsiTheme="majorHAnsi" w:cstheme="majorHAnsi"/>
        </w:rPr>
        <w:t>……………………………………………………</w:t>
      </w:r>
    </w:p>
    <w:p w14:paraId="02B3349B" w14:textId="77777777" w:rsidR="00BC48A0" w:rsidRPr="00B16F5A" w:rsidRDefault="00BC48A0" w:rsidP="00291DDC">
      <w:pPr>
        <w:spacing w:line="276" w:lineRule="auto"/>
        <w:jc w:val="right"/>
        <w:rPr>
          <w:rFonts w:asciiTheme="majorHAnsi" w:hAnsiTheme="majorHAnsi" w:cstheme="majorHAnsi"/>
          <w:i/>
        </w:rPr>
      </w:pPr>
      <w:r w:rsidRPr="00B16F5A">
        <w:rPr>
          <w:rFonts w:asciiTheme="majorHAnsi" w:hAnsiTheme="majorHAnsi" w:cstheme="majorHAnsi"/>
          <w:i/>
        </w:rPr>
        <w:t>(podpis)</w:t>
      </w:r>
    </w:p>
    <w:p w14:paraId="2FF5C51F" w14:textId="77777777" w:rsidR="00BC48A0" w:rsidRPr="00B16F5A" w:rsidRDefault="00BC48A0" w:rsidP="002031E8">
      <w:pPr>
        <w:spacing w:line="276" w:lineRule="auto"/>
        <w:jc w:val="both"/>
        <w:rPr>
          <w:rFonts w:asciiTheme="majorHAnsi" w:hAnsiTheme="majorHAnsi" w:cstheme="majorHAnsi"/>
        </w:rPr>
      </w:pPr>
    </w:p>
    <w:p w14:paraId="0298138E" w14:textId="77777777" w:rsidR="00BC48A0" w:rsidRDefault="00BC48A0">
      <w:pPr>
        <w:rPr>
          <w:rFonts w:asciiTheme="majorHAnsi" w:hAnsiTheme="majorHAnsi" w:cstheme="majorHAnsi"/>
        </w:rPr>
      </w:pPr>
      <w:r w:rsidRPr="00B16F5A">
        <w:rPr>
          <w:rFonts w:asciiTheme="majorHAnsi" w:hAnsiTheme="majorHAnsi" w:cstheme="majorHAnsi"/>
        </w:rPr>
        <w:br w:type="page"/>
      </w:r>
    </w:p>
    <w:p w14:paraId="122D9128" w14:textId="77777777" w:rsidR="00BB017A" w:rsidRDefault="00BB017A">
      <w:pPr>
        <w:rPr>
          <w:rFonts w:asciiTheme="majorHAnsi" w:hAnsiTheme="majorHAnsi" w:cstheme="majorHAnsi"/>
        </w:rPr>
      </w:pPr>
    </w:p>
    <w:p w14:paraId="1859C1A5" w14:textId="5381AB9F" w:rsidR="00BB017A" w:rsidRPr="00BB017A" w:rsidRDefault="00BB017A" w:rsidP="00BB017A">
      <w:pPr>
        <w:jc w:val="right"/>
        <w:rPr>
          <w:rFonts w:ascii="Calibri Light" w:hAnsi="Calibri Light" w:cs="Calibri Light"/>
        </w:rPr>
      </w:pPr>
      <w:r>
        <w:t xml:space="preserve">                                                                                                                </w:t>
      </w:r>
      <w:r w:rsidRPr="00BB017A">
        <w:rPr>
          <w:rFonts w:ascii="Calibri Light" w:hAnsi="Calibri Light" w:cs="Calibri Light"/>
        </w:rPr>
        <w:t>…………………………………..</w:t>
      </w:r>
    </w:p>
    <w:p w14:paraId="54659340" w14:textId="77777777" w:rsidR="00BB017A" w:rsidRPr="00B16F5A" w:rsidRDefault="00BB017A" w:rsidP="00BB017A">
      <w:pPr>
        <w:spacing w:line="276" w:lineRule="auto"/>
        <w:jc w:val="right"/>
        <w:rPr>
          <w:rFonts w:asciiTheme="majorHAnsi" w:hAnsiTheme="majorHAnsi" w:cstheme="majorHAnsi"/>
          <w:i/>
        </w:rPr>
      </w:pPr>
      <w:r w:rsidRPr="00B16F5A">
        <w:rPr>
          <w:rFonts w:asciiTheme="majorHAnsi" w:hAnsiTheme="majorHAnsi" w:cstheme="majorHAnsi"/>
          <w:i/>
        </w:rPr>
        <w:t>(miejscowość i data)</w:t>
      </w:r>
    </w:p>
    <w:p w14:paraId="18279852" w14:textId="77777777" w:rsidR="00BB017A" w:rsidRPr="00BB017A" w:rsidRDefault="00BB017A" w:rsidP="00BB017A">
      <w:pPr>
        <w:jc w:val="right"/>
        <w:rPr>
          <w:rFonts w:ascii="Calibri Light" w:hAnsi="Calibri Light" w:cs="Calibri Light"/>
        </w:rPr>
      </w:pPr>
    </w:p>
    <w:p w14:paraId="42802974" w14:textId="77777777" w:rsidR="00BB017A" w:rsidRPr="00BB017A" w:rsidRDefault="00BB017A" w:rsidP="00BB017A">
      <w:pPr>
        <w:jc w:val="right"/>
        <w:rPr>
          <w:rFonts w:ascii="Calibri Light" w:hAnsi="Calibri Light" w:cs="Calibri Light"/>
        </w:rPr>
      </w:pPr>
    </w:p>
    <w:p w14:paraId="48E4359F" w14:textId="75E9FB1C" w:rsidR="00BB017A" w:rsidRPr="00BB017A" w:rsidRDefault="00BB017A" w:rsidP="00BB017A">
      <w:pPr>
        <w:rPr>
          <w:rFonts w:ascii="Calibri Light" w:hAnsi="Calibri Light" w:cs="Calibri Light"/>
        </w:rPr>
      </w:pPr>
      <w:r w:rsidRPr="00BB017A">
        <w:rPr>
          <w:rFonts w:ascii="Calibri Light" w:hAnsi="Calibri Light" w:cs="Calibri Light"/>
        </w:rPr>
        <w:t>……………………………………………………………….</w:t>
      </w:r>
    </w:p>
    <w:p w14:paraId="68010F38" w14:textId="77777777" w:rsidR="00BB017A" w:rsidRPr="00BB017A" w:rsidRDefault="00BB017A" w:rsidP="00BB017A">
      <w:pPr>
        <w:rPr>
          <w:rFonts w:ascii="Calibri Light" w:hAnsi="Calibri Light" w:cs="Calibri Light"/>
        </w:rPr>
      </w:pPr>
      <w:r w:rsidRPr="00BB017A">
        <w:rPr>
          <w:rFonts w:ascii="Calibri Light" w:hAnsi="Calibri Light" w:cs="Calibri Light"/>
        </w:rPr>
        <w:t>(imię i nazwisko pracownika)</w:t>
      </w:r>
    </w:p>
    <w:p w14:paraId="167DA99B" w14:textId="77777777" w:rsidR="00BB017A" w:rsidRPr="00BB017A" w:rsidRDefault="00BB017A" w:rsidP="00BB017A">
      <w:pPr>
        <w:rPr>
          <w:rFonts w:ascii="Calibri Light" w:hAnsi="Calibri Light" w:cs="Calibri Light"/>
        </w:rPr>
      </w:pPr>
    </w:p>
    <w:p w14:paraId="0BB1D4A1" w14:textId="77777777" w:rsidR="00BB017A" w:rsidRPr="00BB017A" w:rsidRDefault="00BB017A" w:rsidP="00BB017A">
      <w:pPr>
        <w:rPr>
          <w:rFonts w:ascii="Calibri Light" w:hAnsi="Calibri Light" w:cs="Calibri Light"/>
        </w:rPr>
      </w:pPr>
      <w:r w:rsidRPr="00BB017A">
        <w:rPr>
          <w:rFonts w:ascii="Calibri Light" w:hAnsi="Calibri Light" w:cs="Calibri Light"/>
        </w:rPr>
        <w:t>………………………………………………………………..</w:t>
      </w:r>
    </w:p>
    <w:p w14:paraId="4036CC93" w14:textId="77777777" w:rsidR="00BB017A" w:rsidRDefault="00BB017A" w:rsidP="00BB017A">
      <w:pPr>
        <w:rPr>
          <w:rFonts w:ascii="Calibri Light" w:hAnsi="Calibri Light" w:cs="Calibri Light"/>
        </w:rPr>
      </w:pPr>
      <w:r w:rsidRPr="00BB017A">
        <w:rPr>
          <w:rFonts w:ascii="Calibri Light" w:hAnsi="Calibri Light" w:cs="Calibri Light"/>
        </w:rPr>
        <w:t>(forma zatrudniania/stanowisko)</w:t>
      </w:r>
    </w:p>
    <w:p w14:paraId="27BE78D8" w14:textId="77777777" w:rsidR="00BB017A" w:rsidRPr="00BB017A" w:rsidRDefault="00BB017A" w:rsidP="00BB017A">
      <w:pPr>
        <w:rPr>
          <w:rFonts w:ascii="Calibri Light" w:hAnsi="Calibri Light" w:cs="Calibri Light"/>
        </w:rPr>
      </w:pPr>
    </w:p>
    <w:p w14:paraId="11530410" w14:textId="77777777" w:rsidR="00BB017A" w:rsidRPr="00BB017A" w:rsidRDefault="00BB017A" w:rsidP="00BB017A">
      <w:pPr>
        <w:rPr>
          <w:rFonts w:ascii="Calibri Light" w:hAnsi="Calibri Light" w:cs="Calibri Light"/>
          <w:b/>
          <w:bCs/>
        </w:rPr>
      </w:pPr>
    </w:p>
    <w:p w14:paraId="38CF996D" w14:textId="77777777" w:rsidR="00BB017A" w:rsidRDefault="00BB017A" w:rsidP="00BB017A">
      <w:pPr>
        <w:jc w:val="center"/>
        <w:rPr>
          <w:rFonts w:ascii="Calibri Light" w:hAnsi="Calibri Light" w:cs="Calibri Light"/>
          <w:b/>
          <w:bCs/>
        </w:rPr>
      </w:pPr>
      <w:r w:rsidRPr="00BB017A">
        <w:rPr>
          <w:rFonts w:ascii="Calibri Light" w:hAnsi="Calibri Light" w:cs="Calibri Light"/>
          <w:b/>
          <w:bCs/>
        </w:rPr>
        <w:t>OŚWIADCZENIE O ZAPOZNANIU SIĘ ZE STANDARDAMI OCHRONY MAŁOLETNICH</w:t>
      </w:r>
    </w:p>
    <w:p w14:paraId="0748AE6F" w14:textId="77777777" w:rsidR="00BB017A" w:rsidRPr="00BB017A" w:rsidRDefault="00BB017A" w:rsidP="00BB017A">
      <w:pPr>
        <w:jc w:val="center"/>
        <w:rPr>
          <w:rFonts w:ascii="Calibri Light" w:hAnsi="Calibri Light" w:cs="Calibri Light"/>
          <w:b/>
          <w:bCs/>
        </w:rPr>
      </w:pPr>
    </w:p>
    <w:p w14:paraId="0F3DCC9B" w14:textId="5E7D6F5C" w:rsidR="00BB017A" w:rsidRDefault="00BB017A" w:rsidP="00BB017A">
      <w:pPr>
        <w:jc w:val="both"/>
        <w:rPr>
          <w:rFonts w:ascii="Calibri Light" w:hAnsi="Calibri Light" w:cs="Calibri Light"/>
        </w:rPr>
      </w:pPr>
      <w:r w:rsidRPr="00BB017A">
        <w:rPr>
          <w:rFonts w:ascii="Calibri Light" w:hAnsi="Calibri Light" w:cs="Calibri Light"/>
        </w:rPr>
        <w:t>Niniejszym oświadczam, że zapoznałem się ze Standardami Ochrony Małoletnich obowiązującymi</w:t>
      </w:r>
      <w:r>
        <w:rPr>
          <w:rFonts w:ascii="Calibri Light" w:hAnsi="Calibri Light" w:cs="Calibri Light"/>
        </w:rPr>
        <w:t xml:space="preserve"> </w:t>
      </w:r>
      <w:r w:rsidRPr="00BB017A">
        <w:rPr>
          <w:rFonts w:ascii="Calibri Light" w:hAnsi="Calibri Light" w:cs="Calibri Light"/>
        </w:rPr>
        <w:t>w Urzędzie Miejskim w Gołdapi i przyjmuję je do stosowania.</w:t>
      </w:r>
    </w:p>
    <w:p w14:paraId="0E02D3C0" w14:textId="77777777" w:rsidR="00BB017A" w:rsidRDefault="00BB017A" w:rsidP="00BB017A">
      <w:pPr>
        <w:jc w:val="both"/>
        <w:rPr>
          <w:rFonts w:ascii="Calibri Light" w:hAnsi="Calibri Light" w:cs="Calibri Light"/>
        </w:rPr>
      </w:pPr>
    </w:p>
    <w:p w14:paraId="082DEE6F" w14:textId="77777777" w:rsidR="00BB017A" w:rsidRPr="00BB017A" w:rsidRDefault="00BB017A" w:rsidP="00BB017A">
      <w:pPr>
        <w:jc w:val="both"/>
        <w:rPr>
          <w:rFonts w:ascii="Calibri Light" w:hAnsi="Calibri Light" w:cs="Calibri Light"/>
        </w:rPr>
      </w:pPr>
    </w:p>
    <w:p w14:paraId="50DF2043" w14:textId="77777777" w:rsidR="00BB017A" w:rsidRPr="00BB017A" w:rsidRDefault="00BB017A" w:rsidP="00BB017A">
      <w:pPr>
        <w:jc w:val="right"/>
        <w:rPr>
          <w:rFonts w:ascii="Calibri Light" w:hAnsi="Calibri Light" w:cs="Calibri Light"/>
        </w:rPr>
      </w:pPr>
      <w:r w:rsidRPr="00BB017A">
        <w:rPr>
          <w:rFonts w:ascii="Calibri Light" w:hAnsi="Calibri Light" w:cs="Calibri Light"/>
        </w:rPr>
        <w:t>………………………………………………………</w:t>
      </w:r>
    </w:p>
    <w:p w14:paraId="5378DA78" w14:textId="6520C3A1" w:rsidR="00BB017A" w:rsidRPr="00BB017A" w:rsidRDefault="00BB017A" w:rsidP="00BB017A">
      <w:pPr>
        <w:jc w:val="right"/>
        <w:rPr>
          <w:rFonts w:ascii="Calibri Light" w:hAnsi="Calibri Light" w:cs="Calibri Light"/>
        </w:rPr>
      </w:pPr>
      <w:r w:rsidRPr="00BB017A">
        <w:rPr>
          <w:rFonts w:ascii="Calibri Light" w:hAnsi="Calibri Light" w:cs="Calibri Light"/>
        </w:rPr>
        <w:t>(podpis</w:t>
      </w:r>
      <w:r>
        <w:rPr>
          <w:rFonts w:ascii="Calibri Light" w:hAnsi="Calibri Light" w:cs="Calibri Light"/>
        </w:rPr>
        <w:t>)</w:t>
      </w:r>
    </w:p>
    <w:p w14:paraId="7589D38A" w14:textId="77777777" w:rsidR="00BB017A" w:rsidRPr="00BB017A" w:rsidRDefault="00BB017A">
      <w:pPr>
        <w:rPr>
          <w:rFonts w:ascii="Calibri Light" w:hAnsi="Calibri Light" w:cs="Calibri Light"/>
        </w:rPr>
      </w:pPr>
    </w:p>
    <w:p w14:paraId="6C8C5CF8" w14:textId="77777777" w:rsidR="00BB017A" w:rsidRDefault="00BB017A">
      <w:pPr>
        <w:rPr>
          <w:rFonts w:asciiTheme="majorHAnsi" w:hAnsiTheme="majorHAnsi" w:cstheme="majorHAnsi"/>
        </w:rPr>
      </w:pPr>
    </w:p>
    <w:p w14:paraId="6C829538" w14:textId="77777777" w:rsidR="00BB017A" w:rsidRDefault="00BB017A">
      <w:pPr>
        <w:rPr>
          <w:rFonts w:asciiTheme="majorHAnsi" w:hAnsiTheme="majorHAnsi" w:cstheme="majorHAnsi"/>
        </w:rPr>
      </w:pPr>
    </w:p>
    <w:p w14:paraId="61F9D831" w14:textId="77777777" w:rsidR="00BB017A" w:rsidRDefault="00BB017A">
      <w:pPr>
        <w:rPr>
          <w:rFonts w:asciiTheme="majorHAnsi" w:hAnsiTheme="majorHAnsi" w:cstheme="majorHAnsi"/>
        </w:rPr>
      </w:pPr>
    </w:p>
    <w:p w14:paraId="7C88D18C" w14:textId="77777777" w:rsidR="00BB017A" w:rsidRDefault="00BB017A">
      <w:pPr>
        <w:rPr>
          <w:rFonts w:asciiTheme="majorHAnsi" w:hAnsiTheme="majorHAnsi" w:cstheme="majorHAnsi"/>
        </w:rPr>
      </w:pPr>
    </w:p>
    <w:p w14:paraId="37578288" w14:textId="77777777" w:rsidR="00BB017A" w:rsidRDefault="00BB017A">
      <w:pPr>
        <w:rPr>
          <w:rFonts w:asciiTheme="majorHAnsi" w:hAnsiTheme="majorHAnsi" w:cstheme="majorHAnsi"/>
        </w:rPr>
      </w:pPr>
    </w:p>
    <w:p w14:paraId="722C5CF6" w14:textId="77777777" w:rsidR="00BB017A" w:rsidRDefault="00BB017A">
      <w:pPr>
        <w:rPr>
          <w:rFonts w:asciiTheme="majorHAnsi" w:hAnsiTheme="majorHAnsi" w:cstheme="majorHAnsi"/>
        </w:rPr>
      </w:pPr>
    </w:p>
    <w:p w14:paraId="68FCB82B" w14:textId="77777777" w:rsidR="00BB017A" w:rsidRDefault="00BB017A">
      <w:pPr>
        <w:rPr>
          <w:rFonts w:asciiTheme="majorHAnsi" w:hAnsiTheme="majorHAnsi" w:cstheme="majorHAnsi"/>
        </w:rPr>
      </w:pPr>
    </w:p>
    <w:p w14:paraId="1DFF188F" w14:textId="77777777" w:rsidR="00BB017A" w:rsidRDefault="00BB017A">
      <w:pPr>
        <w:rPr>
          <w:rFonts w:asciiTheme="majorHAnsi" w:hAnsiTheme="majorHAnsi" w:cstheme="majorHAnsi"/>
        </w:rPr>
      </w:pPr>
    </w:p>
    <w:p w14:paraId="554AAFA7" w14:textId="77777777" w:rsidR="00BB017A" w:rsidRDefault="00BB017A">
      <w:pPr>
        <w:rPr>
          <w:rFonts w:asciiTheme="majorHAnsi" w:hAnsiTheme="majorHAnsi" w:cstheme="majorHAnsi"/>
        </w:rPr>
      </w:pPr>
    </w:p>
    <w:p w14:paraId="428EB8AF" w14:textId="77777777" w:rsidR="00BB017A" w:rsidRDefault="00BB017A">
      <w:pPr>
        <w:rPr>
          <w:rFonts w:asciiTheme="majorHAnsi" w:hAnsiTheme="majorHAnsi" w:cstheme="majorHAnsi"/>
        </w:rPr>
      </w:pPr>
    </w:p>
    <w:p w14:paraId="2CD075A3" w14:textId="77777777" w:rsidR="00BB017A" w:rsidRDefault="00BB017A">
      <w:pPr>
        <w:rPr>
          <w:rFonts w:asciiTheme="majorHAnsi" w:hAnsiTheme="majorHAnsi" w:cstheme="majorHAnsi"/>
        </w:rPr>
      </w:pPr>
    </w:p>
    <w:p w14:paraId="615E90B0" w14:textId="77777777" w:rsidR="00BB017A" w:rsidRDefault="00BB017A">
      <w:pPr>
        <w:rPr>
          <w:rFonts w:asciiTheme="majorHAnsi" w:hAnsiTheme="majorHAnsi" w:cstheme="majorHAnsi"/>
        </w:rPr>
      </w:pPr>
    </w:p>
    <w:p w14:paraId="7FFC171D" w14:textId="77777777" w:rsidR="00BB017A" w:rsidRDefault="00BB017A">
      <w:pPr>
        <w:rPr>
          <w:rFonts w:asciiTheme="majorHAnsi" w:hAnsiTheme="majorHAnsi" w:cstheme="majorHAnsi"/>
        </w:rPr>
      </w:pPr>
    </w:p>
    <w:p w14:paraId="4760A08B" w14:textId="77777777" w:rsidR="00BB017A" w:rsidRDefault="00BB017A">
      <w:pPr>
        <w:rPr>
          <w:rFonts w:asciiTheme="majorHAnsi" w:hAnsiTheme="majorHAnsi" w:cstheme="majorHAnsi"/>
        </w:rPr>
      </w:pPr>
    </w:p>
    <w:p w14:paraId="37FF2137" w14:textId="77777777" w:rsidR="00BB017A" w:rsidRDefault="00BB017A">
      <w:pPr>
        <w:rPr>
          <w:rFonts w:asciiTheme="majorHAnsi" w:hAnsiTheme="majorHAnsi" w:cstheme="majorHAnsi"/>
        </w:rPr>
      </w:pPr>
    </w:p>
    <w:p w14:paraId="0488F27E" w14:textId="77777777" w:rsidR="00BB017A" w:rsidRDefault="00BB017A">
      <w:pPr>
        <w:rPr>
          <w:rFonts w:asciiTheme="majorHAnsi" w:hAnsiTheme="majorHAnsi" w:cstheme="majorHAnsi"/>
        </w:rPr>
      </w:pPr>
    </w:p>
    <w:p w14:paraId="5C6ABC9A" w14:textId="77777777" w:rsidR="00BB017A" w:rsidRDefault="00BB017A">
      <w:pPr>
        <w:rPr>
          <w:rFonts w:asciiTheme="majorHAnsi" w:hAnsiTheme="majorHAnsi" w:cstheme="majorHAnsi"/>
        </w:rPr>
      </w:pPr>
    </w:p>
    <w:p w14:paraId="71DC4DB1" w14:textId="77777777" w:rsidR="00BB017A" w:rsidRDefault="00BB017A">
      <w:pPr>
        <w:rPr>
          <w:rFonts w:asciiTheme="majorHAnsi" w:hAnsiTheme="majorHAnsi" w:cstheme="majorHAnsi"/>
        </w:rPr>
      </w:pPr>
    </w:p>
    <w:p w14:paraId="512C0C79" w14:textId="77777777" w:rsidR="00BB017A" w:rsidRDefault="00BB017A">
      <w:pPr>
        <w:rPr>
          <w:rFonts w:asciiTheme="majorHAnsi" w:hAnsiTheme="majorHAnsi" w:cstheme="majorHAnsi"/>
        </w:rPr>
      </w:pPr>
    </w:p>
    <w:p w14:paraId="448D0E5B" w14:textId="77777777" w:rsidR="00BB017A" w:rsidRDefault="00BB017A">
      <w:pPr>
        <w:rPr>
          <w:rFonts w:asciiTheme="majorHAnsi" w:hAnsiTheme="majorHAnsi" w:cstheme="majorHAnsi"/>
        </w:rPr>
      </w:pPr>
    </w:p>
    <w:p w14:paraId="4C491C56" w14:textId="77777777" w:rsidR="00BB017A" w:rsidRDefault="00BB017A">
      <w:pPr>
        <w:rPr>
          <w:rFonts w:asciiTheme="majorHAnsi" w:hAnsiTheme="majorHAnsi" w:cstheme="majorHAnsi"/>
        </w:rPr>
      </w:pPr>
    </w:p>
    <w:p w14:paraId="08681DDB" w14:textId="77777777" w:rsidR="00BB017A" w:rsidRDefault="00BB017A">
      <w:pPr>
        <w:rPr>
          <w:rFonts w:asciiTheme="majorHAnsi" w:hAnsiTheme="majorHAnsi" w:cstheme="majorHAnsi"/>
        </w:rPr>
      </w:pPr>
    </w:p>
    <w:p w14:paraId="58156E93" w14:textId="77777777" w:rsidR="00BB017A" w:rsidRDefault="00BB017A">
      <w:pPr>
        <w:rPr>
          <w:rFonts w:asciiTheme="majorHAnsi" w:hAnsiTheme="majorHAnsi" w:cstheme="majorHAnsi"/>
        </w:rPr>
      </w:pPr>
    </w:p>
    <w:p w14:paraId="356A0692" w14:textId="77777777" w:rsidR="00BB017A" w:rsidRDefault="00BB017A">
      <w:pPr>
        <w:rPr>
          <w:rFonts w:asciiTheme="majorHAnsi" w:hAnsiTheme="majorHAnsi" w:cstheme="majorHAnsi"/>
        </w:rPr>
      </w:pPr>
    </w:p>
    <w:p w14:paraId="64637040" w14:textId="77777777" w:rsidR="00BB017A" w:rsidRDefault="00BB017A">
      <w:pPr>
        <w:rPr>
          <w:rFonts w:asciiTheme="majorHAnsi" w:hAnsiTheme="majorHAnsi" w:cstheme="majorHAnsi"/>
        </w:rPr>
      </w:pPr>
    </w:p>
    <w:p w14:paraId="1521A59D" w14:textId="77777777" w:rsidR="00BB017A" w:rsidRDefault="00BB017A">
      <w:pPr>
        <w:rPr>
          <w:rFonts w:asciiTheme="majorHAnsi" w:hAnsiTheme="majorHAnsi" w:cstheme="majorHAnsi"/>
        </w:rPr>
      </w:pPr>
    </w:p>
    <w:p w14:paraId="625D4409" w14:textId="77777777" w:rsidR="00BB017A" w:rsidRPr="00B16F5A" w:rsidRDefault="00BB017A">
      <w:pPr>
        <w:rPr>
          <w:rFonts w:asciiTheme="majorHAnsi" w:hAnsiTheme="majorHAnsi" w:cstheme="majorHAnsi"/>
        </w:rPr>
      </w:pPr>
    </w:p>
    <w:p w14:paraId="71B23D3E" w14:textId="62C41971" w:rsidR="00B16F5A" w:rsidRPr="00B16F5A" w:rsidRDefault="00B16F5A" w:rsidP="00B16F5A">
      <w:pPr>
        <w:jc w:val="right"/>
        <w:rPr>
          <w:rFonts w:asciiTheme="majorHAnsi" w:hAnsiTheme="majorHAnsi" w:cstheme="majorHAnsi"/>
          <w:color w:val="FF0000"/>
          <w:sz w:val="20"/>
          <w:szCs w:val="20"/>
        </w:rPr>
      </w:pPr>
      <w:r w:rsidRPr="00B16F5A">
        <w:rPr>
          <w:rFonts w:asciiTheme="majorHAnsi" w:hAnsiTheme="majorHAnsi" w:cstheme="majorHAnsi"/>
          <w:b/>
          <w:bCs/>
          <w:sz w:val="20"/>
          <w:szCs w:val="20"/>
        </w:rPr>
        <w:t xml:space="preserve">Załącznik nr </w:t>
      </w:r>
      <w:r>
        <w:rPr>
          <w:rFonts w:asciiTheme="majorHAnsi" w:hAnsiTheme="majorHAnsi" w:cstheme="majorHAnsi"/>
          <w:b/>
          <w:bCs/>
          <w:sz w:val="20"/>
          <w:szCs w:val="20"/>
        </w:rPr>
        <w:t>2</w:t>
      </w:r>
      <w:r w:rsidRPr="00B16F5A">
        <w:rPr>
          <w:rFonts w:asciiTheme="majorHAnsi" w:hAnsiTheme="majorHAnsi" w:cstheme="majorHAnsi"/>
          <w:b/>
          <w:bCs/>
          <w:sz w:val="20"/>
          <w:szCs w:val="20"/>
        </w:rPr>
        <w:t xml:space="preserve"> do Standardów Ochrony Małoletnich </w:t>
      </w:r>
    </w:p>
    <w:p w14:paraId="5DE47380" w14:textId="77777777" w:rsidR="00B16F5A" w:rsidRDefault="00B16F5A" w:rsidP="00B16F5A">
      <w:pPr>
        <w:spacing w:line="276" w:lineRule="auto"/>
        <w:jc w:val="center"/>
        <w:rPr>
          <w:rFonts w:asciiTheme="majorHAnsi" w:hAnsiTheme="majorHAnsi" w:cstheme="majorHAnsi"/>
          <w:b/>
          <w:bCs/>
          <w:u w:val="single"/>
        </w:rPr>
      </w:pPr>
    </w:p>
    <w:p w14:paraId="202FD8A2" w14:textId="77777777" w:rsidR="00B16F5A" w:rsidRDefault="00B16F5A" w:rsidP="00B16F5A">
      <w:pPr>
        <w:spacing w:line="276" w:lineRule="auto"/>
        <w:jc w:val="center"/>
        <w:rPr>
          <w:rFonts w:asciiTheme="majorHAnsi" w:hAnsiTheme="majorHAnsi" w:cstheme="majorHAnsi"/>
          <w:b/>
          <w:bCs/>
          <w:u w:val="single"/>
        </w:rPr>
      </w:pPr>
    </w:p>
    <w:p w14:paraId="66967E3D" w14:textId="203322F6" w:rsidR="00B16F5A" w:rsidRPr="00B16F5A" w:rsidRDefault="00B16F5A" w:rsidP="00B16F5A">
      <w:pPr>
        <w:spacing w:line="276" w:lineRule="auto"/>
        <w:jc w:val="center"/>
        <w:rPr>
          <w:rFonts w:asciiTheme="majorHAnsi" w:hAnsiTheme="majorHAnsi" w:cstheme="majorHAnsi"/>
          <w:b/>
          <w:bCs/>
          <w:u w:val="single"/>
        </w:rPr>
      </w:pPr>
      <w:r w:rsidRPr="00B16F5A">
        <w:rPr>
          <w:rFonts w:asciiTheme="majorHAnsi" w:hAnsiTheme="majorHAnsi" w:cstheme="majorHAnsi"/>
          <w:b/>
          <w:bCs/>
          <w:u w:val="single"/>
        </w:rPr>
        <w:t xml:space="preserve">Zasady </w:t>
      </w:r>
      <w:r>
        <w:rPr>
          <w:rFonts w:asciiTheme="majorHAnsi" w:hAnsiTheme="majorHAnsi" w:cstheme="majorHAnsi"/>
          <w:b/>
          <w:bCs/>
          <w:u w:val="single"/>
        </w:rPr>
        <w:t>bezpiecznych relacji personel-dziecko oraz dziecko-dziecko</w:t>
      </w:r>
      <w:r w:rsidRPr="00B16F5A">
        <w:rPr>
          <w:rFonts w:asciiTheme="majorHAnsi" w:hAnsiTheme="majorHAnsi" w:cstheme="majorHAnsi"/>
          <w:b/>
          <w:bCs/>
          <w:u w:val="single"/>
        </w:rPr>
        <w:t xml:space="preserve"> w </w:t>
      </w:r>
      <w:r w:rsidR="00113680">
        <w:rPr>
          <w:rFonts w:asciiTheme="majorHAnsi" w:hAnsiTheme="majorHAnsi" w:cstheme="majorHAnsi"/>
          <w:b/>
          <w:bCs/>
          <w:noProof/>
          <w:u w:val="single"/>
        </w:rPr>
        <w:t xml:space="preserve">Urzędzie Miejskim </w:t>
      </w:r>
      <w:r w:rsidR="00EB0EA2">
        <w:rPr>
          <w:rFonts w:asciiTheme="majorHAnsi" w:hAnsiTheme="majorHAnsi" w:cstheme="majorHAnsi"/>
          <w:b/>
          <w:bCs/>
          <w:noProof/>
          <w:u w:val="single"/>
        </w:rPr>
        <w:br/>
      </w:r>
      <w:r w:rsidR="00113680">
        <w:rPr>
          <w:rFonts w:asciiTheme="majorHAnsi" w:hAnsiTheme="majorHAnsi" w:cstheme="majorHAnsi"/>
          <w:b/>
          <w:bCs/>
          <w:noProof/>
          <w:u w:val="single"/>
        </w:rPr>
        <w:t>w Gołdapi</w:t>
      </w:r>
    </w:p>
    <w:p w14:paraId="034F58E0" w14:textId="77777777" w:rsidR="00BC48A0" w:rsidRPr="00BB376F" w:rsidRDefault="00BC48A0" w:rsidP="002031E8">
      <w:pPr>
        <w:spacing w:line="276" w:lineRule="auto"/>
        <w:jc w:val="both"/>
        <w:rPr>
          <w:rFonts w:asciiTheme="majorHAnsi" w:hAnsiTheme="majorHAnsi" w:cstheme="majorHAnsi"/>
          <w:b/>
          <w:bCs/>
          <w:color w:val="FF0000"/>
        </w:rPr>
      </w:pPr>
    </w:p>
    <w:p w14:paraId="16114373" w14:textId="3A00B696" w:rsidR="00BC48A0" w:rsidRPr="00B16F5A" w:rsidRDefault="00BC48A0" w:rsidP="002031E8">
      <w:pPr>
        <w:spacing w:line="276" w:lineRule="auto"/>
        <w:jc w:val="both"/>
        <w:rPr>
          <w:rFonts w:asciiTheme="majorHAnsi" w:hAnsiTheme="majorHAnsi" w:cstheme="majorHAnsi"/>
          <w:bCs/>
        </w:rPr>
      </w:pPr>
      <w:r w:rsidRPr="00B16F5A">
        <w:rPr>
          <w:rFonts w:asciiTheme="majorHAnsi" w:hAnsiTheme="majorHAnsi" w:cstheme="majorHAnsi"/>
          <w:bCs/>
        </w:rPr>
        <w:t xml:space="preserve">Zasady bezpiecznych relacji personelu z dziećmi w </w:t>
      </w:r>
      <w:r w:rsidR="00113680">
        <w:rPr>
          <w:rFonts w:asciiTheme="majorHAnsi" w:hAnsiTheme="majorHAnsi" w:cstheme="majorHAnsi"/>
        </w:rPr>
        <w:t>Urzędzie Miejskim</w:t>
      </w:r>
      <w:r w:rsidRPr="00B16F5A">
        <w:rPr>
          <w:rFonts w:asciiTheme="majorHAnsi" w:hAnsiTheme="majorHAnsi" w:cstheme="majorHAnsi"/>
          <w:bCs/>
        </w:rPr>
        <w:t xml:space="preserve"> obowiązują wszystkich pracowników, stażystów i wolontariuszy. Znajomość i zaakceptowanie zasad pracownicy potwierdzają podpisaniem oświadczenia.</w:t>
      </w:r>
    </w:p>
    <w:p w14:paraId="2F553D7D" w14:textId="77777777" w:rsidR="00BC48A0" w:rsidRPr="00BB376F" w:rsidRDefault="00BC48A0" w:rsidP="002031E8">
      <w:pPr>
        <w:spacing w:line="276" w:lineRule="auto"/>
        <w:jc w:val="both"/>
        <w:rPr>
          <w:rFonts w:asciiTheme="majorHAnsi" w:hAnsiTheme="majorHAnsi" w:cstheme="majorHAnsi"/>
          <w:bCs/>
        </w:rPr>
      </w:pPr>
    </w:p>
    <w:p w14:paraId="7424C36B" w14:textId="46D47260" w:rsidR="00BC48A0" w:rsidRPr="00BB376F" w:rsidRDefault="00BC48A0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asciiTheme="majorHAnsi" w:hAnsiTheme="majorHAnsi" w:cstheme="majorHAnsi"/>
          <w:b/>
          <w:bCs/>
        </w:rPr>
      </w:pPr>
      <w:r w:rsidRPr="00BB376F">
        <w:rPr>
          <w:rFonts w:asciiTheme="majorHAnsi" w:hAnsiTheme="majorHAnsi" w:cstheme="majorHAnsi"/>
          <w:b/>
          <w:bCs/>
        </w:rPr>
        <w:t xml:space="preserve">Relacje personelu </w:t>
      </w:r>
      <w:r w:rsidR="00113680">
        <w:rPr>
          <w:rFonts w:asciiTheme="majorHAnsi" w:hAnsiTheme="majorHAnsi" w:cstheme="majorHAnsi"/>
          <w:b/>
          <w:bCs/>
        </w:rPr>
        <w:t>Urzędu Miejskiego</w:t>
      </w:r>
    </w:p>
    <w:p w14:paraId="4169C600" w14:textId="77777777" w:rsidR="00BC48A0" w:rsidRPr="00BB376F" w:rsidRDefault="00BC48A0" w:rsidP="00291DDC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11DDB7A8" w14:textId="593D9440" w:rsidR="00BC48A0" w:rsidRPr="00B16F5A" w:rsidRDefault="00BC48A0" w:rsidP="002031E8">
      <w:pPr>
        <w:spacing w:line="276" w:lineRule="auto"/>
        <w:jc w:val="both"/>
        <w:rPr>
          <w:rFonts w:asciiTheme="majorHAnsi" w:hAnsiTheme="majorHAnsi" w:cstheme="majorHAnsi"/>
          <w:bCs/>
        </w:rPr>
      </w:pPr>
      <w:r w:rsidRPr="00B16F5A">
        <w:rPr>
          <w:rFonts w:asciiTheme="majorHAnsi" w:hAnsiTheme="majorHAnsi" w:cstheme="majorHAnsi"/>
          <w:bCs/>
        </w:rPr>
        <w:t xml:space="preserve">Każdy pracownik </w:t>
      </w:r>
      <w:r w:rsidR="00113680">
        <w:rPr>
          <w:rFonts w:asciiTheme="majorHAnsi" w:hAnsiTheme="majorHAnsi" w:cstheme="majorHAnsi"/>
        </w:rPr>
        <w:t>Urzędu Miejskiego</w:t>
      </w:r>
      <w:r w:rsidRPr="00B16F5A">
        <w:rPr>
          <w:rFonts w:asciiTheme="majorHAnsi" w:hAnsiTheme="majorHAnsi" w:cstheme="majorHAnsi"/>
          <w:bCs/>
        </w:rPr>
        <w:t xml:space="preserve"> jest zobowiązany do utrzymywania profesjonalnej relacji</w:t>
      </w:r>
      <w:r w:rsidR="00075713">
        <w:rPr>
          <w:rFonts w:asciiTheme="majorHAnsi" w:hAnsiTheme="majorHAnsi" w:cstheme="majorHAnsi"/>
          <w:bCs/>
        </w:rPr>
        <w:br/>
      </w:r>
      <w:r w:rsidRPr="00B16F5A">
        <w:rPr>
          <w:rFonts w:asciiTheme="majorHAnsi" w:hAnsiTheme="majorHAnsi" w:cstheme="majorHAnsi"/>
          <w:bCs/>
        </w:rPr>
        <w:t>z dziećmi w </w:t>
      </w:r>
      <w:r w:rsidR="00113680">
        <w:rPr>
          <w:rFonts w:asciiTheme="majorHAnsi" w:hAnsiTheme="majorHAnsi" w:cstheme="majorHAnsi"/>
        </w:rPr>
        <w:t>Urzędzie Miejskim oraz wszelkich innych miejscach, gdzie Urząd Miejski świadczy usługi na rzecz dzieci</w:t>
      </w:r>
      <w:r w:rsidRPr="00B16F5A">
        <w:rPr>
          <w:rFonts w:asciiTheme="majorHAnsi" w:hAnsiTheme="majorHAnsi" w:cstheme="majorHAnsi"/>
          <w:bCs/>
        </w:rPr>
        <w:t xml:space="preserve"> i każdorazowego rozważenia, czy jego reakcja, komunikat bądź działanie wobec dziecka są adekwatne do sytuacji, bezpieczne, uzasadnione i sprawiedliwe wobec innych dzieci. Każdy pracownik zobowiązany jest działać w sposób otwarty i przejrzysty dla innych, aby zminimalizować ryzyko błędnej interpretacji swojego zachowania.</w:t>
      </w:r>
    </w:p>
    <w:p w14:paraId="01DB70B7" w14:textId="77777777" w:rsidR="00BC48A0" w:rsidRPr="00BB376F" w:rsidRDefault="00BC48A0" w:rsidP="002031E8">
      <w:pPr>
        <w:spacing w:line="276" w:lineRule="auto"/>
        <w:jc w:val="both"/>
        <w:rPr>
          <w:rFonts w:asciiTheme="majorHAnsi" w:hAnsiTheme="majorHAnsi" w:cstheme="majorHAnsi"/>
          <w:bCs/>
        </w:rPr>
      </w:pPr>
    </w:p>
    <w:p w14:paraId="5A7FD74C" w14:textId="77777777" w:rsidR="00BC48A0" w:rsidRPr="00BB376F" w:rsidRDefault="00BC48A0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asciiTheme="majorHAnsi" w:hAnsiTheme="majorHAnsi" w:cstheme="majorHAnsi"/>
          <w:b/>
          <w:bCs/>
        </w:rPr>
      </w:pPr>
      <w:r w:rsidRPr="00BB376F">
        <w:rPr>
          <w:rFonts w:asciiTheme="majorHAnsi" w:hAnsiTheme="majorHAnsi" w:cstheme="majorHAnsi"/>
          <w:b/>
          <w:bCs/>
        </w:rPr>
        <w:t>Komunikacja z dziećmi</w:t>
      </w:r>
    </w:p>
    <w:p w14:paraId="75736F00" w14:textId="77777777" w:rsidR="00BC48A0" w:rsidRPr="00BB376F" w:rsidRDefault="00BC48A0" w:rsidP="00291DDC">
      <w:pPr>
        <w:spacing w:line="276" w:lineRule="auto"/>
        <w:jc w:val="both"/>
        <w:rPr>
          <w:rFonts w:asciiTheme="majorHAnsi" w:hAnsiTheme="majorHAnsi" w:cstheme="majorHAnsi"/>
          <w:bCs/>
        </w:rPr>
      </w:pPr>
    </w:p>
    <w:p w14:paraId="68765586" w14:textId="0A85B08E" w:rsidR="00BC48A0" w:rsidRPr="00B16F5A" w:rsidRDefault="00BC48A0" w:rsidP="0035622C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asciiTheme="majorHAnsi" w:eastAsia="Calibri" w:hAnsiTheme="majorHAnsi" w:cstheme="majorHAnsi"/>
          <w:bCs/>
        </w:rPr>
      </w:pPr>
      <w:r w:rsidRPr="00B16F5A">
        <w:rPr>
          <w:rFonts w:asciiTheme="majorHAnsi" w:hAnsiTheme="majorHAnsi" w:cstheme="majorHAnsi"/>
          <w:bCs/>
        </w:rPr>
        <w:t>W komunikacji z dziećmi</w:t>
      </w:r>
      <w:r w:rsidRPr="00B16F5A">
        <w:rPr>
          <w:rFonts w:asciiTheme="majorHAnsi" w:eastAsia="Calibri" w:hAnsiTheme="majorHAnsi" w:cstheme="majorHAnsi"/>
          <w:bCs/>
        </w:rPr>
        <w:t xml:space="preserve"> w </w:t>
      </w:r>
      <w:r w:rsidR="00B16F5A" w:rsidRPr="00B16F5A">
        <w:rPr>
          <w:rFonts w:asciiTheme="majorHAnsi" w:hAnsiTheme="majorHAnsi" w:cstheme="majorHAnsi"/>
        </w:rPr>
        <w:t>Jednostce</w:t>
      </w:r>
      <w:r w:rsidRPr="00B16F5A">
        <w:rPr>
          <w:rFonts w:asciiTheme="majorHAnsi" w:eastAsia="Calibri" w:hAnsiTheme="majorHAnsi" w:cstheme="majorHAnsi"/>
          <w:bCs/>
        </w:rPr>
        <w:t xml:space="preserve"> </w:t>
      </w:r>
      <w:r w:rsidRPr="00B16F5A">
        <w:rPr>
          <w:rFonts w:asciiTheme="majorHAnsi" w:hAnsiTheme="majorHAnsi" w:cstheme="majorHAnsi"/>
          <w:bCs/>
        </w:rPr>
        <w:t>pracownik zobowiązany jest:</w:t>
      </w:r>
    </w:p>
    <w:p w14:paraId="1EBBDFB5" w14:textId="77777777" w:rsidR="00BC48A0" w:rsidRPr="00B16F5A" w:rsidRDefault="00BC48A0" w:rsidP="0035622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Theme="majorHAnsi" w:hAnsiTheme="majorHAnsi" w:cstheme="majorHAnsi"/>
          <w:bCs/>
        </w:rPr>
      </w:pPr>
      <w:r w:rsidRPr="00B16F5A">
        <w:rPr>
          <w:rFonts w:asciiTheme="majorHAnsi" w:hAnsiTheme="majorHAnsi" w:cstheme="majorHAnsi"/>
          <w:bCs/>
        </w:rPr>
        <w:t>zachować cierpliwość i szacunek,</w:t>
      </w:r>
    </w:p>
    <w:p w14:paraId="2881D70E" w14:textId="77777777" w:rsidR="00BC48A0" w:rsidRPr="00B16F5A" w:rsidRDefault="00BC48A0" w:rsidP="0035622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Theme="majorHAnsi" w:hAnsiTheme="majorHAnsi" w:cstheme="majorHAnsi"/>
          <w:bCs/>
        </w:rPr>
      </w:pPr>
      <w:r w:rsidRPr="00B16F5A">
        <w:rPr>
          <w:rFonts w:asciiTheme="majorHAnsi" w:hAnsiTheme="majorHAnsi" w:cstheme="majorHAnsi"/>
          <w:bCs/>
        </w:rPr>
        <w:t>słuchać uważnie dziecka i udzielać mu odpowiedzi adekwatnych do ich wieku i danej sytuacji,</w:t>
      </w:r>
    </w:p>
    <w:p w14:paraId="182405B0" w14:textId="77777777" w:rsidR="00BC48A0" w:rsidRPr="00B16F5A" w:rsidRDefault="00BC48A0" w:rsidP="0035622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Theme="majorHAnsi" w:hAnsiTheme="majorHAnsi" w:cstheme="majorHAnsi"/>
          <w:bCs/>
        </w:rPr>
      </w:pPr>
      <w:r w:rsidRPr="00B16F5A">
        <w:rPr>
          <w:rFonts w:asciiTheme="majorHAnsi" w:hAnsiTheme="majorHAnsi" w:cstheme="majorHAnsi"/>
          <w:bCs/>
        </w:rPr>
        <w:t>informować dziecko o podejmowanych decyzjach jego dotyczących, biorąc pod uwagę oczekiwania dziecka,</w:t>
      </w:r>
    </w:p>
    <w:p w14:paraId="38FADCFF" w14:textId="77777777" w:rsidR="00BC48A0" w:rsidRPr="00B16F5A" w:rsidRDefault="00BC48A0" w:rsidP="0035622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Theme="majorHAnsi" w:hAnsiTheme="majorHAnsi" w:cstheme="majorHAnsi"/>
          <w:bCs/>
        </w:rPr>
      </w:pPr>
      <w:r w:rsidRPr="00B16F5A">
        <w:rPr>
          <w:rFonts w:asciiTheme="majorHAnsi" w:hAnsiTheme="majorHAnsi" w:cstheme="majorHAnsi"/>
          <w:bCs/>
        </w:rPr>
        <w:t>szanować prawo dziecka do prywatności; jeśli konieczne jest odstąpienie od zasady poufności, aby chronić dziecko, należy wyjaśnić mu to najszybciej jak to możliwe; jeśli pojawi się konieczność porozmawiania z dzieckiem na osobności, należy zostawić uchylone drzwi do pomieszczenia i zadbać, aby być w zasięgu wzroku innych; można też poprosić drugiego pracownika o obecność podczas takiej rozmowy,</w:t>
      </w:r>
    </w:p>
    <w:p w14:paraId="0AFCF4FD" w14:textId="5022BEB5" w:rsidR="00BC48A0" w:rsidRPr="00B16F5A" w:rsidRDefault="00BC48A0" w:rsidP="0035622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Theme="majorHAnsi" w:hAnsiTheme="majorHAnsi" w:cstheme="majorHAnsi"/>
          <w:bCs/>
        </w:rPr>
      </w:pPr>
      <w:r w:rsidRPr="00B16F5A">
        <w:rPr>
          <w:rFonts w:asciiTheme="majorHAnsi" w:hAnsiTheme="majorHAnsi" w:cstheme="majorHAnsi"/>
          <w:bCs/>
        </w:rPr>
        <w:t xml:space="preserve">zapewniać dzieci, że jeśli czują się niekomfortowo w jakiejś sytuacji, wobec konkretnego zachowania czy słów, mogą o tym powiedzieć pracownikowi </w:t>
      </w:r>
      <w:r w:rsidR="001C7075">
        <w:rPr>
          <w:rFonts w:asciiTheme="majorHAnsi" w:hAnsiTheme="majorHAnsi" w:cstheme="majorHAnsi"/>
        </w:rPr>
        <w:t>Urzędu Miejskiego</w:t>
      </w:r>
      <w:r w:rsidRPr="00B16F5A">
        <w:rPr>
          <w:rFonts w:asciiTheme="majorHAnsi" w:hAnsiTheme="majorHAnsi" w:cstheme="majorHAnsi"/>
          <w:bCs/>
        </w:rPr>
        <w:t xml:space="preserve"> lub wskazanej osobie (w zależności od procedur interwencji, jakie przyjęto w </w:t>
      </w:r>
      <w:r w:rsidR="00707F55">
        <w:rPr>
          <w:rFonts w:asciiTheme="majorHAnsi" w:hAnsiTheme="majorHAnsi" w:cstheme="majorHAnsi"/>
          <w:bCs/>
        </w:rPr>
        <w:t>placówce</w:t>
      </w:r>
      <w:r w:rsidRPr="00B16F5A">
        <w:rPr>
          <w:rFonts w:asciiTheme="majorHAnsi" w:hAnsiTheme="majorHAnsi" w:cstheme="majorHAnsi"/>
          <w:bCs/>
        </w:rPr>
        <w:t>) i mogą oczekiwać odpowiedniej reakcji i/lub pomocy.</w:t>
      </w:r>
    </w:p>
    <w:p w14:paraId="254F32ED" w14:textId="77777777" w:rsidR="00BC48A0" w:rsidRPr="00B16F5A" w:rsidRDefault="00BC48A0" w:rsidP="0035622C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asciiTheme="majorHAnsi" w:eastAsia="Calibri" w:hAnsiTheme="majorHAnsi" w:cstheme="majorHAnsi"/>
          <w:bCs/>
        </w:rPr>
      </w:pPr>
      <w:r w:rsidRPr="00B16F5A">
        <w:rPr>
          <w:rFonts w:asciiTheme="majorHAnsi" w:eastAsia="Calibri" w:hAnsiTheme="majorHAnsi" w:cstheme="majorHAnsi"/>
          <w:bCs/>
        </w:rPr>
        <w:t>Pracownikowi zabrania się:</w:t>
      </w:r>
    </w:p>
    <w:p w14:paraId="6A617D98" w14:textId="77777777" w:rsidR="00BC48A0" w:rsidRPr="00B16F5A" w:rsidRDefault="00BC48A0" w:rsidP="0035622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Theme="majorHAnsi" w:eastAsia="Calibri" w:hAnsiTheme="majorHAnsi" w:cstheme="majorHAnsi"/>
          <w:bCs/>
        </w:rPr>
      </w:pPr>
      <w:r w:rsidRPr="00B16F5A">
        <w:rPr>
          <w:rFonts w:asciiTheme="majorHAnsi" w:hAnsiTheme="majorHAnsi" w:cstheme="majorHAnsi"/>
          <w:bCs/>
        </w:rPr>
        <w:t>zawstydzania, upokarzania, lekceważenia i obrażania dziecka oraz podnoszenia głosu na dziecko w sytuacji innej niż wynikająca z bezpieczeństwa dziecka lub innych dzieci,</w:t>
      </w:r>
    </w:p>
    <w:p w14:paraId="391C25B5" w14:textId="77777777" w:rsidR="00BC48A0" w:rsidRPr="00B16F5A" w:rsidRDefault="00BC48A0" w:rsidP="0035622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Theme="majorHAnsi" w:eastAsia="Calibri" w:hAnsiTheme="majorHAnsi" w:cstheme="majorHAnsi"/>
          <w:bCs/>
        </w:rPr>
      </w:pPr>
      <w:r w:rsidRPr="00B16F5A">
        <w:rPr>
          <w:rFonts w:asciiTheme="majorHAnsi" w:hAnsiTheme="majorHAnsi" w:cstheme="majorHAnsi"/>
          <w:bCs/>
        </w:rPr>
        <w:t>ujawniania informacji wrażliwych dotyczących dziecka wobec osób nieuprawnionych, w tym wobec innych dzieci; obejmuje to wizerunek dziecka, informacje o jego/jej sytuacji rodzinnej, ekonomicznej, medycznej, opiekuńczej i prawnej,</w:t>
      </w:r>
    </w:p>
    <w:p w14:paraId="07DF6367" w14:textId="77777777" w:rsidR="00BC48A0" w:rsidRPr="00B16F5A" w:rsidRDefault="00BC48A0" w:rsidP="0035622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Theme="majorHAnsi" w:eastAsia="Calibri" w:hAnsiTheme="majorHAnsi" w:cstheme="majorHAnsi"/>
          <w:bCs/>
        </w:rPr>
      </w:pPr>
      <w:r w:rsidRPr="00B16F5A">
        <w:rPr>
          <w:rFonts w:asciiTheme="majorHAnsi" w:hAnsiTheme="majorHAnsi" w:cstheme="majorHAnsi"/>
          <w:bCs/>
        </w:rPr>
        <w:t>zachowywania się w obecności dziecka w sposób niestosowny; obejmuje to używanie wulgarnych słów, gestów i żartów, czynienie obraźliwych uwag, nawiązywanie</w:t>
      </w:r>
      <w:r w:rsidRPr="00B16F5A">
        <w:rPr>
          <w:rFonts w:asciiTheme="majorHAnsi" w:hAnsiTheme="majorHAnsi" w:cstheme="majorHAnsi"/>
        </w:rPr>
        <w:t xml:space="preserve"> </w:t>
      </w:r>
      <w:r w:rsidRPr="00B16F5A">
        <w:rPr>
          <w:rFonts w:asciiTheme="majorHAnsi" w:hAnsiTheme="majorHAnsi" w:cstheme="majorHAnsi"/>
        </w:rPr>
        <w:br/>
      </w:r>
      <w:r w:rsidRPr="00B16F5A">
        <w:rPr>
          <w:rFonts w:asciiTheme="majorHAnsi" w:hAnsiTheme="majorHAnsi" w:cstheme="majorHAnsi"/>
          <w:bCs/>
        </w:rPr>
        <w:lastRenderedPageBreak/>
        <w:t>w wypowiedziach do aktywności bądź atrakcyjności seksualnej oraz wykorzystywanie wobec dziecka relacji władzy lub przewagi fizycznej (zastraszanie, przymuszanie, groźby).</w:t>
      </w:r>
    </w:p>
    <w:p w14:paraId="477AFD1A" w14:textId="77777777" w:rsidR="00BC48A0" w:rsidRPr="006D21EC" w:rsidRDefault="00BC48A0" w:rsidP="006D21EC">
      <w:pPr>
        <w:spacing w:line="276" w:lineRule="auto"/>
        <w:jc w:val="both"/>
        <w:rPr>
          <w:rFonts w:asciiTheme="majorHAnsi" w:eastAsia="Calibri" w:hAnsiTheme="majorHAnsi" w:cstheme="majorHAnsi"/>
          <w:bCs/>
        </w:rPr>
      </w:pPr>
    </w:p>
    <w:p w14:paraId="544CB95E" w14:textId="77777777" w:rsidR="00BC48A0" w:rsidRPr="00BB376F" w:rsidRDefault="00BC48A0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asciiTheme="majorHAnsi" w:hAnsiTheme="majorHAnsi" w:cstheme="majorHAnsi"/>
          <w:b/>
          <w:bCs/>
        </w:rPr>
      </w:pPr>
      <w:r w:rsidRPr="00BB376F">
        <w:rPr>
          <w:rFonts w:asciiTheme="majorHAnsi" w:hAnsiTheme="majorHAnsi" w:cstheme="majorHAnsi"/>
          <w:b/>
          <w:bCs/>
        </w:rPr>
        <w:t>Działania realizowane z dziećmi</w:t>
      </w:r>
    </w:p>
    <w:p w14:paraId="1E702CB5" w14:textId="77777777" w:rsidR="00BC48A0" w:rsidRPr="00BB376F" w:rsidRDefault="00BC48A0" w:rsidP="002031E8">
      <w:pPr>
        <w:pStyle w:val="Akapitzlist"/>
        <w:spacing w:after="0" w:line="276" w:lineRule="auto"/>
        <w:ind w:left="1080"/>
        <w:jc w:val="both"/>
        <w:rPr>
          <w:rFonts w:asciiTheme="majorHAnsi" w:hAnsiTheme="majorHAnsi" w:cstheme="majorHAnsi"/>
          <w:b/>
          <w:bCs/>
        </w:rPr>
      </w:pPr>
    </w:p>
    <w:p w14:paraId="506FE243" w14:textId="77777777" w:rsidR="00BC48A0" w:rsidRPr="006305A4" w:rsidRDefault="00BC48A0" w:rsidP="0035622C">
      <w:pPr>
        <w:pStyle w:val="Akapitzlist"/>
        <w:numPr>
          <w:ilvl w:val="0"/>
          <w:numId w:val="21"/>
        </w:numPr>
        <w:spacing w:after="0" w:line="276" w:lineRule="auto"/>
        <w:ind w:left="357" w:hanging="357"/>
        <w:jc w:val="both"/>
        <w:rPr>
          <w:rFonts w:asciiTheme="majorHAnsi" w:eastAsia="Calibri" w:hAnsiTheme="majorHAnsi" w:cstheme="majorHAnsi"/>
          <w:bCs/>
        </w:rPr>
      </w:pPr>
      <w:r w:rsidRPr="006305A4">
        <w:rPr>
          <w:rFonts w:asciiTheme="majorHAnsi" w:eastAsia="Calibri" w:hAnsiTheme="majorHAnsi" w:cstheme="majorHAnsi"/>
          <w:bCs/>
        </w:rPr>
        <w:t>Pracownik zobowiązany jest:</w:t>
      </w:r>
    </w:p>
    <w:p w14:paraId="6F47FB41" w14:textId="77777777" w:rsidR="00BC48A0" w:rsidRPr="006305A4" w:rsidRDefault="00BC48A0" w:rsidP="0035622C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Theme="majorHAnsi" w:hAnsiTheme="majorHAnsi" w:cstheme="majorHAnsi"/>
          <w:bCs/>
        </w:rPr>
      </w:pPr>
      <w:r w:rsidRPr="006305A4">
        <w:rPr>
          <w:rFonts w:asciiTheme="majorHAnsi" w:hAnsiTheme="majorHAnsi" w:cstheme="majorHAnsi"/>
          <w:bCs/>
        </w:rPr>
        <w:t>doceniać i szanować wkład dzieci w podejmowane działania, aktywnie je angażować i traktować równo bez względu na ich płeć, orientację seksualną, sprawność/ niepełnosprawność, status, etniczny, kulturowy, religijny i światopogląd,</w:t>
      </w:r>
    </w:p>
    <w:p w14:paraId="377EE16D" w14:textId="77777777" w:rsidR="00BC48A0" w:rsidRPr="006305A4" w:rsidRDefault="00BC48A0" w:rsidP="0035622C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Theme="majorHAnsi" w:hAnsiTheme="majorHAnsi" w:cstheme="majorHAnsi"/>
          <w:bCs/>
        </w:rPr>
      </w:pPr>
      <w:r w:rsidRPr="006305A4">
        <w:rPr>
          <w:rFonts w:asciiTheme="majorHAnsi" w:hAnsiTheme="majorHAnsi" w:cstheme="majorHAnsi"/>
          <w:bCs/>
        </w:rPr>
        <w:t>unikać faworyzowania dzieci.</w:t>
      </w:r>
    </w:p>
    <w:p w14:paraId="199AF355" w14:textId="77777777" w:rsidR="00BC48A0" w:rsidRPr="006305A4" w:rsidRDefault="00BC48A0" w:rsidP="0035622C">
      <w:pPr>
        <w:pStyle w:val="Akapitzlist"/>
        <w:numPr>
          <w:ilvl w:val="0"/>
          <w:numId w:val="21"/>
        </w:numPr>
        <w:spacing w:after="0" w:line="276" w:lineRule="auto"/>
        <w:ind w:left="357" w:hanging="357"/>
        <w:jc w:val="both"/>
        <w:rPr>
          <w:rFonts w:asciiTheme="majorHAnsi" w:eastAsia="Calibri" w:hAnsiTheme="majorHAnsi" w:cstheme="majorHAnsi"/>
          <w:bCs/>
        </w:rPr>
      </w:pPr>
      <w:r w:rsidRPr="006305A4">
        <w:rPr>
          <w:rFonts w:asciiTheme="majorHAnsi" w:eastAsia="Calibri" w:hAnsiTheme="majorHAnsi" w:cstheme="majorHAnsi"/>
          <w:bCs/>
        </w:rPr>
        <w:t>Pracownikowi zabrania się:</w:t>
      </w:r>
    </w:p>
    <w:p w14:paraId="6875CA76" w14:textId="77777777" w:rsidR="00BC48A0" w:rsidRPr="006305A4" w:rsidRDefault="00BC48A0" w:rsidP="0035622C">
      <w:pPr>
        <w:pStyle w:val="Akapitzlist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asciiTheme="majorHAnsi" w:hAnsiTheme="majorHAnsi" w:cstheme="majorHAnsi"/>
          <w:bCs/>
        </w:rPr>
      </w:pPr>
      <w:r w:rsidRPr="006305A4">
        <w:rPr>
          <w:rFonts w:asciiTheme="majorHAnsi" w:hAnsiTheme="majorHAnsi" w:cstheme="majorHAnsi"/>
          <w:bCs/>
        </w:rPr>
        <w:t>nawiązywania z dzieckiem jakichkolwiek relacji romantycznych lub seksualnych, składania mu propozycji o nieodpowiednim charakterze; obejmuje to także seksualne komentarze, żarty, gesty oraz udostępnianie nieletnim treści erotycznych i pornograficznych bez względu na ich formę,</w:t>
      </w:r>
    </w:p>
    <w:p w14:paraId="09E4EEC2" w14:textId="28A7B321" w:rsidR="00BC48A0" w:rsidRPr="006305A4" w:rsidRDefault="00BC48A0" w:rsidP="0035622C">
      <w:pPr>
        <w:pStyle w:val="Akapitzlist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asciiTheme="majorHAnsi" w:hAnsiTheme="majorHAnsi" w:cstheme="majorHAnsi"/>
          <w:bCs/>
        </w:rPr>
      </w:pPr>
      <w:r w:rsidRPr="006305A4">
        <w:rPr>
          <w:rFonts w:asciiTheme="majorHAnsi" w:hAnsiTheme="majorHAnsi" w:cstheme="majorHAnsi"/>
          <w:bCs/>
        </w:rPr>
        <w:t xml:space="preserve">utrwalania wizerunku nieletniego (filmowanie, nagrywanie głosu, fotografowanie) dla potrzeb prywatnych; dotyczy to także umożliwienia osobom trzecim utrwalenia wizerunków dzieci, jeśli </w:t>
      </w:r>
      <w:r w:rsidR="00A26F58" w:rsidRPr="006305A4">
        <w:rPr>
          <w:rFonts w:asciiTheme="majorHAnsi" w:eastAsia="Calibri" w:hAnsiTheme="majorHAnsi" w:cstheme="majorHAnsi"/>
        </w:rPr>
        <w:t>Kierownik</w:t>
      </w:r>
      <w:r w:rsidRPr="006305A4">
        <w:rPr>
          <w:rFonts w:asciiTheme="majorHAnsi" w:hAnsiTheme="majorHAnsi" w:cstheme="majorHAnsi"/>
          <w:bCs/>
        </w:rPr>
        <w:t xml:space="preserve"> </w:t>
      </w:r>
      <w:r w:rsidR="00A26F58" w:rsidRPr="006305A4">
        <w:rPr>
          <w:rFonts w:asciiTheme="majorHAnsi" w:hAnsiTheme="majorHAnsi" w:cstheme="majorHAnsi"/>
          <w:bCs/>
        </w:rPr>
        <w:t>nie został o tym poinformowany, nie wyraził</w:t>
      </w:r>
      <w:r w:rsidRPr="006305A4">
        <w:rPr>
          <w:rFonts w:asciiTheme="majorHAnsi" w:hAnsiTheme="majorHAnsi" w:cstheme="majorHAnsi"/>
          <w:bCs/>
        </w:rPr>
        <w:t xml:space="preserve"> na to zgody </w:t>
      </w:r>
      <w:r w:rsidRPr="006305A4">
        <w:rPr>
          <w:rFonts w:asciiTheme="majorHAnsi" w:hAnsiTheme="majorHAnsi" w:cstheme="majorHAnsi"/>
          <w:bCs/>
        </w:rPr>
        <w:br/>
      </w:r>
      <w:r w:rsidR="00A26F58" w:rsidRPr="006305A4">
        <w:rPr>
          <w:rFonts w:asciiTheme="majorHAnsi" w:hAnsiTheme="majorHAnsi" w:cstheme="majorHAnsi"/>
          <w:bCs/>
        </w:rPr>
        <w:t>i nie uzyskał</w:t>
      </w:r>
      <w:r w:rsidRPr="006305A4">
        <w:rPr>
          <w:rFonts w:asciiTheme="majorHAnsi" w:hAnsiTheme="majorHAnsi" w:cstheme="majorHAnsi"/>
          <w:bCs/>
        </w:rPr>
        <w:t xml:space="preserve"> zgód rodziców/opiekunów oraz samych dzieci,</w:t>
      </w:r>
    </w:p>
    <w:p w14:paraId="2EA82C72" w14:textId="77777777" w:rsidR="00BC48A0" w:rsidRPr="006305A4" w:rsidRDefault="00BC48A0" w:rsidP="0035622C">
      <w:pPr>
        <w:pStyle w:val="Akapitzlist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asciiTheme="majorHAnsi" w:hAnsiTheme="majorHAnsi" w:cstheme="majorHAnsi"/>
          <w:bCs/>
        </w:rPr>
      </w:pPr>
      <w:r w:rsidRPr="006305A4">
        <w:rPr>
          <w:rFonts w:asciiTheme="majorHAnsi" w:hAnsiTheme="majorHAnsi" w:cstheme="majorHAnsi"/>
          <w:bCs/>
        </w:rPr>
        <w:t>proponowania nieletniemu alkoholu, wyrobów tytoniowych, nielegalnych substancji, jak również używania ich w obecności małoletnich,</w:t>
      </w:r>
    </w:p>
    <w:p w14:paraId="04BDCC16" w14:textId="77777777" w:rsidR="00BC48A0" w:rsidRPr="006305A4" w:rsidRDefault="00BC48A0" w:rsidP="0035622C">
      <w:pPr>
        <w:pStyle w:val="Akapitzlist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asciiTheme="majorHAnsi" w:hAnsiTheme="majorHAnsi" w:cstheme="majorHAnsi"/>
          <w:bCs/>
        </w:rPr>
      </w:pPr>
      <w:r w:rsidRPr="006305A4">
        <w:rPr>
          <w:rFonts w:asciiTheme="majorHAnsi" w:hAnsiTheme="majorHAnsi" w:cstheme="majorHAnsi"/>
          <w:bCs/>
        </w:rPr>
        <w:t>przyjmowania pieniędzy, prezentów od nieletnich, od rodziców/opiekunów dziecka,</w:t>
      </w:r>
    </w:p>
    <w:p w14:paraId="004B2417" w14:textId="2E4DE9F6" w:rsidR="00BC48A0" w:rsidRPr="006305A4" w:rsidRDefault="00BC48A0" w:rsidP="0035622C">
      <w:pPr>
        <w:pStyle w:val="Akapitzlist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asciiTheme="majorHAnsi" w:hAnsiTheme="majorHAnsi" w:cstheme="majorHAnsi"/>
          <w:bCs/>
        </w:rPr>
      </w:pPr>
      <w:r w:rsidRPr="006305A4">
        <w:rPr>
          <w:rFonts w:asciiTheme="majorHAnsi" w:hAnsiTheme="majorHAnsi" w:cstheme="majorHAnsi"/>
          <w:bCs/>
        </w:rPr>
        <w:t xml:space="preserve">wchodzenia w relacje jakiejkolwiek zależności wobec dziecka lub rodziców/opiekunów dziecka, zachowywania się w sposób mogący sugerować innym istnienie takiej zależności </w:t>
      </w:r>
      <w:r w:rsidRPr="006305A4">
        <w:rPr>
          <w:rFonts w:asciiTheme="majorHAnsi" w:hAnsiTheme="majorHAnsi" w:cstheme="majorHAnsi"/>
          <w:bCs/>
        </w:rPr>
        <w:br/>
        <w:t xml:space="preserve">i prowadzący do oskarżeń o nierówne traktowanie bądź czerpanie korzyści majątkowych </w:t>
      </w:r>
      <w:r w:rsidRPr="006305A4">
        <w:rPr>
          <w:rFonts w:asciiTheme="majorHAnsi" w:hAnsiTheme="majorHAnsi" w:cstheme="majorHAnsi"/>
          <w:bCs/>
        </w:rPr>
        <w:br/>
        <w:t xml:space="preserve">i innych – nie dotyczy to okazjonalnych podarków związanych ze świętami </w:t>
      </w:r>
      <w:r w:rsidR="006305A4">
        <w:rPr>
          <w:rFonts w:asciiTheme="majorHAnsi" w:hAnsiTheme="majorHAnsi" w:cstheme="majorHAnsi"/>
          <w:bCs/>
        </w:rPr>
        <w:t xml:space="preserve">(np. </w:t>
      </w:r>
      <w:r w:rsidRPr="006305A4">
        <w:rPr>
          <w:rFonts w:asciiTheme="majorHAnsi" w:hAnsiTheme="majorHAnsi" w:cstheme="majorHAnsi"/>
          <w:bCs/>
        </w:rPr>
        <w:t>w</w:t>
      </w:r>
      <w:r w:rsidR="00523806">
        <w:rPr>
          <w:rFonts w:asciiTheme="majorHAnsi" w:hAnsiTheme="majorHAnsi" w:cstheme="majorHAnsi"/>
          <w:bCs/>
        </w:rPr>
        <w:t xml:space="preserve"> toku</w:t>
      </w:r>
      <w:r w:rsidRPr="006305A4">
        <w:rPr>
          <w:rFonts w:asciiTheme="majorHAnsi" w:hAnsiTheme="majorHAnsi" w:cstheme="majorHAnsi"/>
          <w:bCs/>
        </w:rPr>
        <w:t xml:space="preserve"> roku szkoln</w:t>
      </w:r>
      <w:r w:rsidR="00523806">
        <w:rPr>
          <w:rFonts w:asciiTheme="majorHAnsi" w:hAnsiTheme="majorHAnsi" w:cstheme="majorHAnsi"/>
          <w:bCs/>
        </w:rPr>
        <w:t>ego</w:t>
      </w:r>
      <w:r w:rsidRPr="006305A4">
        <w:rPr>
          <w:rFonts w:asciiTheme="majorHAnsi" w:hAnsiTheme="majorHAnsi" w:cstheme="majorHAnsi"/>
          <w:bCs/>
        </w:rPr>
        <w:t xml:space="preserve">, </w:t>
      </w:r>
      <w:r w:rsidR="006305A4">
        <w:rPr>
          <w:rFonts w:asciiTheme="majorHAnsi" w:hAnsiTheme="majorHAnsi" w:cstheme="majorHAnsi"/>
          <w:bCs/>
        </w:rPr>
        <w:t>tj. w postaci</w:t>
      </w:r>
      <w:r w:rsidRPr="006305A4">
        <w:rPr>
          <w:rFonts w:asciiTheme="majorHAnsi" w:hAnsiTheme="majorHAnsi" w:cstheme="majorHAnsi"/>
          <w:bCs/>
        </w:rPr>
        <w:t xml:space="preserve"> kwiatów, prezentów składkowych czy drobnych upominków</w:t>
      </w:r>
      <w:r w:rsidR="006305A4">
        <w:rPr>
          <w:rFonts w:asciiTheme="majorHAnsi" w:hAnsiTheme="majorHAnsi" w:cstheme="majorHAnsi"/>
          <w:bCs/>
        </w:rPr>
        <w:t>).</w:t>
      </w:r>
    </w:p>
    <w:p w14:paraId="5DB42D64" w14:textId="448FBC59" w:rsidR="00BC48A0" w:rsidRPr="006F0D39" w:rsidRDefault="00BC48A0" w:rsidP="0035622C">
      <w:pPr>
        <w:pStyle w:val="Akapitzlist"/>
        <w:numPr>
          <w:ilvl w:val="0"/>
          <w:numId w:val="21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  <w:bCs/>
        </w:rPr>
      </w:pPr>
      <w:r w:rsidRPr="006F0D39">
        <w:rPr>
          <w:rFonts w:asciiTheme="majorHAnsi" w:hAnsiTheme="majorHAnsi" w:cstheme="majorHAnsi"/>
          <w:bCs/>
        </w:rPr>
        <w:t xml:space="preserve">Wszystkie ryzykowne sytuacje, które obejmują zauroczenie dzieckiem przez pracownika lub pracownikiem przez dziecko, muszą być raportowane </w:t>
      </w:r>
      <w:r w:rsidR="00A26F58" w:rsidRPr="006F0D39">
        <w:rPr>
          <w:rFonts w:asciiTheme="majorHAnsi" w:eastAsia="Calibri" w:hAnsiTheme="majorHAnsi" w:cstheme="majorHAnsi"/>
        </w:rPr>
        <w:t>Kierownikowi</w:t>
      </w:r>
      <w:r w:rsidRPr="006F0D39">
        <w:rPr>
          <w:rFonts w:asciiTheme="majorHAnsi" w:hAnsiTheme="majorHAnsi" w:cstheme="majorHAnsi"/>
          <w:bCs/>
        </w:rPr>
        <w:t>. Jeśli pracownik jest ich świadkiem, zobowiązany jest reagować stanowczo, ale z wyczuciem, aby zachować godność osób zainteresowanych.</w:t>
      </w:r>
    </w:p>
    <w:p w14:paraId="643E4785" w14:textId="77777777" w:rsidR="00BC48A0" w:rsidRPr="00BB376F" w:rsidRDefault="00BC48A0" w:rsidP="009B422F">
      <w:pPr>
        <w:spacing w:line="276" w:lineRule="auto"/>
        <w:jc w:val="both"/>
        <w:rPr>
          <w:rFonts w:asciiTheme="majorHAnsi" w:hAnsiTheme="majorHAnsi" w:cstheme="majorHAnsi"/>
          <w:bCs/>
        </w:rPr>
      </w:pPr>
    </w:p>
    <w:p w14:paraId="444A9AA6" w14:textId="77777777" w:rsidR="00BC48A0" w:rsidRPr="00BB376F" w:rsidRDefault="00BC48A0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asciiTheme="majorHAnsi" w:hAnsiTheme="majorHAnsi" w:cstheme="majorHAnsi"/>
          <w:b/>
          <w:bCs/>
        </w:rPr>
      </w:pPr>
      <w:r w:rsidRPr="00BB376F">
        <w:rPr>
          <w:rFonts w:asciiTheme="majorHAnsi" w:hAnsiTheme="majorHAnsi" w:cstheme="majorHAnsi"/>
          <w:b/>
          <w:bCs/>
        </w:rPr>
        <w:t>Kontakt fizyczny z dziećmi</w:t>
      </w:r>
    </w:p>
    <w:p w14:paraId="7D1BAA44" w14:textId="77777777" w:rsidR="00BC48A0" w:rsidRPr="00BB376F" w:rsidRDefault="00BC48A0" w:rsidP="009B422F">
      <w:pPr>
        <w:spacing w:line="276" w:lineRule="auto"/>
        <w:jc w:val="both"/>
        <w:rPr>
          <w:rFonts w:asciiTheme="majorHAnsi" w:hAnsiTheme="majorHAnsi" w:cstheme="majorHAnsi"/>
          <w:b/>
          <w:bCs/>
          <w:color w:val="FF0000"/>
        </w:rPr>
      </w:pPr>
    </w:p>
    <w:p w14:paraId="295FFC59" w14:textId="77777777" w:rsidR="00BC48A0" w:rsidRPr="006F0D39" w:rsidRDefault="00BC48A0" w:rsidP="0035622C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  <w:bCs/>
        </w:rPr>
      </w:pPr>
      <w:r w:rsidRPr="006F0D39">
        <w:rPr>
          <w:rFonts w:asciiTheme="majorHAnsi" w:hAnsiTheme="majorHAnsi" w:cstheme="majorHAnsi"/>
          <w:bCs/>
        </w:rPr>
        <w:t>Jakiekolwiek przemocowe działanie wobec małoletniego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</w:t>
      </w:r>
    </w:p>
    <w:p w14:paraId="6260AFBB" w14:textId="77777777" w:rsidR="00BC48A0" w:rsidRPr="006F0D39" w:rsidRDefault="00BC48A0" w:rsidP="0035622C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  <w:bCs/>
        </w:rPr>
      </w:pPr>
      <w:r w:rsidRPr="006F0D39">
        <w:rPr>
          <w:rFonts w:asciiTheme="majorHAnsi" w:hAnsiTheme="majorHAnsi" w:cstheme="majorHAnsi"/>
          <w:bCs/>
        </w:rPr>
        <w:t>Pracownik zobowiązany jest:</w:t>
      </w:r>
    </w:p>
    <w:p w14:paraId="32428B20" w14:textId="77777777" w:rsidR="00BC48A0" w:rsidRPr="006F0D39" w:rsidRDefault="00BC48A0" w:rsidP="0035622C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Theme="majorHAnsi" w:hAnsiTheme="majorHAnsi" w:cstheme="majorHAnsi"/>
          <w:bCs/>
        </w:rPr>
      </w:pPr>
      <w:r w:rsidRPr="006F0D39">
        <w:rPr>
          <w:rFonts w:asciiTheme="majorHAnsi" w:hAnsiTheme="majorHAnsi" w:cstheme="majorHAnsi"/>
          <w:bCs/>
        </w:rPr>
        <w:t>kierować się zawsze swoim profesjonalnym osądem, słuchając, obserwując i odnotowując reakcję dziecka, pytając je o zgodę na kontakt fizyczny (np. przytulenie) i zachowując świadomość, że nawet przy</w:t>
      </w:r>
      <w:r w:rsidRPr="006F0D39">
        <w:rPr>
          <w:rFonts w:asciiTheme="majorHAnsi" w:hAnsiTheme="majorHAnsi" w:cstheme="majorHAnsi"/>
        </w:rPr>
        <w:t xml:space="preserve"> </w:t>
      </w:r>
      <w:r w:rsidRPr="006F0D39">
        <w:rPr>
          <w:rFonts w:asciiTheme="majorHAnsi" w:hAnsiTheme="majorHAnsi" w:cstheme="majorHAnsi"/>
          <w:bCs/>
        </w:rPr>
        <w:t>jego dobrych intencjach taki kontakt może być błędnie zinterpretowany przez dziecko lub osoby trzecie,</w:t>
      </w:r>
    </w:p>
    <w:p w14:paraId="3DE01D92" w14:textId="77777777" w:rsidR="00BC48A0" w:rsidRPr="006F0D39" w:rsidRDefault="00BC48A0" w:rsidP="0035622C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Theme="majorHAnsi" w:hAnsiTheme="majorHAnsi" w:cstheme="majorHAnsi"/>
          <w:bCs/>
        </w:rPr>
      </w:pPr>
      <w:r w:rsidRPr="006F0D39">
        <w:rPr>
          <w:rFonts w:asciiTheme="majorHAnsi" w:hAnsiTheme="majorHAnsi" w:cstheme="majorHAnsi"/>
          <w:bCs/>
        </w:rPr>
        <w:lastRenderedPageBreak/>
        <w:t>być zawsze przygotowanym na wyjaśnienie swoich działań,</w:t>
      </w:r>
    </w:p>
    <w:p w14:paraId="59DB46CD" w14:textId="77777777" w:rsidR="00BC48A0" w:rsidRPr="006F0D39" w:rsidRDefault="00BC48A0" w:rsidP="0035622C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Theme="majorHAnsi" w:hAnsiTheme="majorHAnsi" w:cstheme="majorHAnsi"/>
          <w:bCs/>
        </w:rPr>
      </w:pPr>
      <w:r w:rsidRPr="006F0D39">
        <w:rPr>
          <w:rFonts w:asciiTheme="majorHAnsi" w:hAnsiTheme="majorHAnsi" w:cstheme="majorHAnsi"/>
          <w:bCs/>
        </w:rPr>
        <w:t>zachować szczególną ostrożność wobec dziecka, które doświadczyło nadużycia i krzywdzenia, w tym seksualnego, fizycznego bądź zaniedbania; takie doświadczenia mogą czasem sprawić, że dziecko będzie dążyć do nawiązania niestosownych bądź nieadekwatnych fizycznych kontaktów z dorosłymi; w takich sytuacjach pracownik powinien reagować z wyczuciem, jednak stanowczo i pomóc dziecku zrozumieć znaczenie osobistych granic.</w:t>
      </w:r>
    </w:p>
    <w:p w14:paraId="4C37FB5E" w14:textId="77777777" w:rsidR="00BC48A0" w:rsidRPr="006F0D39" w:rsidRDefault="00BC48A0" w:rsidP="0035622C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  <w:bCs/>
        </w:rPr>
      </w:pPr>
      <w:r w:rsidRPr="006F0D39">
        <w:rPr>
          <w:rFonts w:asciiTheme="majorHAnsi" w:hAnsiTheme="majorHAnsi" w:cstheme="majorHAnsi"/>
          <w:bCs/>
        </w:rPr>
        <w:t>Pracownikowi zabrania się:</w:t>
      </w:r>
    </w:p>
    <w:p w14:paraId="1AB31746" w14:textId="77777777" w:rsidR="00BC48A0" w:rsidRPr="006F0D39" w:rsidRDefault="00BC48A0" w:rsidP="0035622C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Theme="majorHAnsi" w:hAnsiTheme="majorHAnsi" w:cstheme="majorHAnsi"/>
          <w:bCs/>
        </w:rPr>
      </w:pPr>
      <w:r w:rsidRPr="006F0D39">
        <w:rPr>
          <w:rFonts w:asciiTheme="majorHAnsi" w:hAnsiTheme="majorHAnsi" w:cstheme="majorHAnsi"/>
          <w:bCs/>
        </w:rPr>
        <w:t>bicia, szturchania, popychania oraz naruszania integralności fizycznej dziecka w jakikolwiek inny sposób,</w:t>
      </w:r>
    </w:p>
    <w:p w14:paraId="63908EE7" w14:textId="77777777" w:rsidR="00BC48A0" w:rsidRPr="006F0D39" w:rsidRDefault="00BC48A0" w:rsidP="0035622C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Theme="majorHAnsi" w:hAnsiTheme="majorHAnsi" w:cstheme="majorHAnsi"/>
          <w:bCs/>
        </w:rPr>
      </w:pPr>
      <w:r w:rsidRPr="006F0D39">
        <w:rPr>
          <w:rFonts w:asciiTheme="majorHAnsi" w:hAnsiTheme="majorHAnsi" w:cstheme="majorHAnsi"/>
          <w:bCs/>
        </w:rPr>
        <w:t>dotykania dziecka w sposób, który może być uznany za nieprzyzwoity lub niestosowny,</w:t>
      </w:r>
    </w:p>
    <w:p w14:paraId="3BC70FC8" w14:textId="77777777" w:rsidR="00BC48A0" w:rsidRPr="006F0D39" w:rsidRDefault="00BC48A0" w:rsidP="0035622C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Theme="majorHAnsi" w:hAnsiTheme="majorHAnsi" w:cstheme="majorHAnsi"/>
          <w:bCs/>
        </w:rPr>
      </w:pPr>
      <w:r w:rsidRPr="006F0D39">
        <w:rPr>
          <w:rFonts w:asciiTheme="majorHAnsi" w:hAnsiTheme="majorHAnsi" w:cstheme="majorHAnsi"/>
          <w:bCs/>
        </w:rPr>
        <w:t>angażowania się w takie aktywności jak łaskotanie, udawane walki z dziećmi czy brutalne zabawy fizyczne.</w:t>
      </w:r>
    </w:p>
    <w:p w14:paraId="6971BF3D" w14:textId="43019EB2" w:rsidR="00BC48A0" w:rsidRPr="00EE2266" w:rsidRDefault="00BC48A0" w:rsidP="00075713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  <w:bCs/>
          <w:strike/>
          <w:color w:val="FF0000"/>
        </w:rPr>
      </w:pPr>
      <w:r w:rsidRPr="006F0D39">
        <w:rPr>
          <w:rFonts w:asciiTheme="majorHAnsi" w:hAnsiTheme="majorHAnsi" w:cstheme="majorHAnsi"/>
          <w:bCs/>
        </w:rPr>
        <w:t xml:space="preserve">W sytuacjach wymagających czynności pielęgnacyjnych i higienicznych wobec dziecka, pracownik zobowiązany jest unikać innego niż niezbędny kontakt fizyczny z dzieckiem. </w:t>
      </w:r>
    </w:p>
    <w:p w14:paraId="4BC285DD" w14:textId="68CC08A4" w:rsidR="00BC48A0" w:rsidRPr="006F0D39" w:rsidRDefault="00BC48A0" w:rsidP="0035622C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  <w:bCs/>
        </w:rPr>
      </w:pPr>
      <w:r w:rsidRPr="006F0D39">
        <w:rPr>
          <w:rFonts w:asciiTheme="majorHAnsi" w:hAnsiTheme="majorHAnsi" w:cstheme="majorHAnsi"/>
          <w:bCs/>
        </w:rPr>
        <w:t>Kontakt fizyczny z dzieckiem musi być jawny, nieukrywany, nie może wiązać się z jakąkolwiek gratyfikacją ani wynikać z relacji władzy. Jeśli pracownik będzie świadkiem jakiegokolwiek z wyżej opisanych zachowań i/lub sytuacji ze strony innych dorosłych lub dzieci, zobowiązany jest zawsze poinformować o tym osobę odpowiedzialną i/lub postępować zgodnie z obowiązującą procedurą interwencji.</w:t>
      </w:r>
    </w:p>
    <w:p w14:paraId="00964F0C" w14:textId="77777777" w:rsidR="00BC48A0" w:rsidRPr="00BB376F" w:rsidRDefault="00BC48A0" w:rsidP="002031E8">
      <w:pPr>
        <w:pStyle w:val="Akapitzlist"/>
        <w:spacing w:after="0" w:line="276" w:lineRule="auto"/>
        <w:jc w:val="both"/>
        <w:rPr>
          <w:rFonts w:asciiTheme="majorHAnsi" w:hAnsiTheme="majorHAnsi" w:cstheme="majorHAnsi"/>
          <w:bCs/>
        </w:rPr>
      </w:pPr>
    </w:p>
    <w:p w14:paraId="21633815" w14:textId="77777777" w:rsidR="00BC48A0" w:rsidRPr="00BB376F" w:rsidRDefault="00BC48A0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asciiTheme="majorHAnsi" w:hAnsiTheme="majorHAnsi" w:cstheme="majorHAnsi"/>
          <w:b/>
          <w:bCs/>
        </w:rPr>
      </w:pPr>
      <w:r w:rsidRPr="00BB376F">
        <w:rPr>
          <w:rFonts w:asciiTheme="majorHAnsi" w:hAnsiTheme="majorHAnsi" w:cstheme="majorHAnsi"/>
          <w:b/>
          <w:bCs/>
        </w:rPr>
        <w:t>Kontakty pracownika z dzieckiem poza godzinami pracy</w:t>
      </w:r>
    </w:p>
    <w:p w14:paraId="766B445C" w14:textId="77777777" w:rsidR="00BC48A0" w:rsidRPr="00BB376F" w:rsidRDefault="00BC48A0" w:rsidP="009B422F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0C2A74C0" w14:textId="551B5D58" w:rsidR="00BC48A0" w:rsidRPr="006F0D39" w:rsidRDefault="00BC48A0" w:rsidP="0035622C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  <w:bCs/>
        </w:rPr>
      </w:pPr>
      <w:r w:rsidRPr="006F0D39">
        <w:rPr>
          <w:rFonts w:asciiTheme="majorHAnsi" w:hAnsiTheme="majorHAnsi" w:cstheme="majorHAnsi"/>
          <w:bCs/>
        </w:rPr>
        <w:t xml:space="preserve">Obowiązuje zasada, że kontakt z dziećmi uczęszczającymi do </w:t>
      </w:r>
      <w:r w:rsidR="00113680">
        <w:rPr>
          <w:rFonts w:asciiTheme="majorHAnsi" w:hAnsiTheme="majorHAnsi" w:cstheme="majorHAnsi"/>
        </w:rPr>
        <w:t>Urzędu Miejskiego w ramach usług realizowanych na rzecz dzieci (w tym w ramach działalności świetlic i w ramach organizacji imprez i innych usług świadczonych dla i na rzecz dzieci)</w:t>
      </w:r>
      <w:r w:rsidRPr="006F0D39">
        <w:rPr>
          <w:rFonts w:asciiTheme="majorHAnsi" w:hAnsiTheme="majorHAnsi" w:cstheme="majorHAnsi"/>
          <w:bCs/>
        </w:rPr>
        <w:t xml:space="preserve"> powinien odbywać się wyłącznie w godzinach pracy i dotyczyć celów edukacyjnych lub wychowawczych.</w:t>
      </w:r>
    </w:p>
    <w:p w14:paraId="53CD943C" w14:textId="77777777" w:rsidR="00BC48A0" w:rsidRPr="006F0D39" w:rsidRDefault="00BC48A0" w:rsidP="0035622C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  <w:bCs/>
        </w:rPr>
      </w:pPr>
      <w:r w:rsidRPr="006F0D39">
        <w:rPr>
          <w:rFonts w:asciiTheme="majorHAnsi" w:hAnsiTheme="majorHAnsi" w:cstheme="majorHAnsi"/>
          <w:bCs/>
        </w:rPr>
        <w:t xml:space="preserve">Pracownikowi zabrania się zapraszania dzieci do swojego miejsca zamieszkania, spotykania się </w:t>
      </w:r>
      <w:r w:rsidRPr="006F0D39">
        <w:rPr>
          <w:rFonts w:asciiTheme="majorHAnsi" w:hAnsiTheme="majorHAnsi" w:cstheme="majorHAnsi"/>
          <w:bCs/>
        </w:rPr>
        <w:br/>
        <w:t>z nimi poza godzinami pracy; obejmuje to także kontakty z dziećmi poprzez prywatne kanały komunikacji (prywatny telefon, e-mail, komunikatory, profile w mediach społecznościowych).</w:t>
      </w:r>
    </w:p>
    <w:p w14:paraId="10BC9B44" w14:textId="77777777" w:rsidR="00BC48A0" w:rsidRPr="006F0D39" w:rsidRDefault="00BC48A0" w:rsidP="0035622C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  <w:bCs/>
        </w:rPr>
      </w:pPr>
      <w:r w:rsidRPr="006F0D39">
        <w:rPr>
          <w:rFonts w:asciiTheme="majorHAnsi" w:hAnsiTheme="majorHAnsi" w:cstheme="majorHAnsi"/>
          <w:bCs/>
        </w:rPr>
        <w:t>Jeśli zachodzi taka konieczność, właściwą formą komunikacji z dziećmi i ich rodzicami lub opiekunami poza godzinami pracy są kanały służbowe (e-mail, telefon służbowy).</w:t>
      </w:r>
    </w:p>
    <w:p w14:paraId="2E9D2E89" w14:textId="15D8D37C" w:rsidR="00BC48A0" w:rsidRPr="006F0D39" w:rsidRDefault="00BC48A0" w:rsidP="0035622C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  <w:bCs/>
        </w:rPr>
      </w:pPr>
      <w:r w:rsidRPr="006F0D39">
        <w:rPr>
          <w:rFonts w:asciiTheme="majorHAnsi" w:hAnsiTheme="majorHAnsi" w:cstheme="majorHAnsi"/>
          <w:bCs/>
        </w:rPr>
        <w:t xml:space="preserve">Jeśli zachodzi konieczność spotkania z dziećmi poza godzinami pracy, pracownik zobowiązany jest poinformować o tym </w:t>
      </w:r>
      <w:r w:rsidR="00A26F58" w:rsidRPr="006F0D39">
        <w:rPr>
          <w:rFonts w:asciiTheme="majorHAnsi" w:eastAsia="Calibri" w:hAnsiTheme="majorHAnsi" w:cstheme="majorHAnsi"/>
        </w:rPr>
        <w:t>Kierownika</w:t>
      </w:r>
      <w:r w:rsidRPr="006F0D39">
        <w:rPr>
          <w:rFonts w:asciiTheme="majorHAnsi" w:hAnsiTheme="majorHAnsi" w:cstheme="majorHAnsi"/>
          <w:bCs/>
        </w:rPr>
        <w:t>, a rodzice/opiekunowie dzieci muszą wyrazić zgodę na taki kontakt.</w:t>
      </w:r>
    </w:p>
    <w:p w14:paraId="5F0F0566" w14:textId="77777777" w:rsidR="00BC48A0" w:rsidRPr="006F0D39" w:rsidRDefault="00BC48A0" w:rsidP="0035622C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  <w:bCs/>
        </w:rPr>
      </w:pPr>
      <w:r w:rsidRPr="006F0D39">
        <w:rPr>
          <w:rFonts w:asciiTheme="majorHAnsi" w:hAnsiTheme="majorHAnsi" w:cstheme="majorHAnsi"/>
          <w:bCs/>
        </w:rPr>
        <w:t>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14:paraId="5E4F0CC5" w14:textId="342A3988" w:rsidR="00BC48A0" w:rsidRDefault="00BC48A0" w:rsidP="001A01C5">
      <w:pPr>
        <w:spacing w:line="276" w:lineRule="auto"/>
        <w:jc w:val="both"/>
        <w:rPr>
          <w:rFonts w:asciiTheme="majorHAnsi" w:hAnsiTheme="majorHAnsi" w:cstheme="majorHAnsi"/>
          <w:bCs/>
        </w:rPr>
      </w:pPr>
    </w:p>
    <w:p w14:paraId="52EDF2CB" w14:textId="0D882E2A" w:rsidR="00294A07" w:rsidRDefault="00294A07" w:rsidP="001A01C5">
      <w:pPr>
        <w:spacing w:line="276" w:lineRule="auto"/>
        <w:jc w:val="both"/>
        <w:rPr>
          <w:rFonts w:asciiTheme="majorHAnsi" w:hAnsiTheme="majorHAnsi" w:cstheme="majorHAnsi"/>
          <w:bCs/>
        </w:rPr>
      </w:pPr>
    </w:p>
    <w:p w14:paraId="3C5FC19F" w14:textId="77777777" w:rsidR="00294A07" w:rsidRPr="00BB376F" w:rsidRDefault="00294A07" w:rsidP="001A01C5">
      <w:pPr>
        <w:spacing w:line="276" w:lineRule="auto"/>
        <w:jc w:val="both"/>
        <w:rPr>
          <w:rFonts w:asciiTheme="majorHAnsi" w:hAnsiTheme="majorHAnsi" w:cstheme="majorHAnsi"/>
          <w:bCs/>
        </w:rPr>
      </w:pPr>
    </w:p>
    <w:p w14:paraId="19A9BEEE" w14:textId="77777777" w:rsidR="00BC48A0" w:rsidRPr="00BB376F" w:rsidRDefault="00BC48A0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asciiTheme="majorHAnsi" w:hAnsiTheme="majorHAnsi" w:cstheme="majorHAnsi"/>
          <w:b/>
          <w:bCs/>
        </w:rPr>
      </w:pPr>
      <w:r w:rsidRPr="00BB376F">
        <w:rPr>
          <w:rFonts w:asciiTheme="majorHAnsi" w:hAnsiTheme="majorHAnsi" w:cstheme="majorHAnsi"/>
          <w:b/>
          <w:bCs/>
        </w:rPr>
        <w:t>Bezpieczeństwo online</w:t>
      </w:r>
    </w:p>
    <w:p w14:paraId="200E7061" w14:textId="77777777" w:rsidR="00BC48A0" w:rsidRPr="00BB376F" w:rsidRDefault="00BC48A0" w:rsidP="001A01C5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64F9EA64" w14:textId="77777777" w:rsidR="00BC48A0" w:rsidRPr="006F0D39" w:rsidRDefault="00BC48A0" w:rsidP="0035622C">
      <w:pPr>
        <w:pStyle w:val="Akapitzlist"/>
        <w:numPr>
          <w:ilvl w:val="0"/>
          <w:numId w:val="27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  <w:bCs/>
        </w:rPr>
      </w:pPr>
      <w:r w:rsidRPr="006F0D39">
        <w:rPr>
          <w:rFonts w:asciiTheme="majorHAnsi" w:hAnsiTheme="majorHAnsi" w:cstheme="majorHAnsi"/>
          <w:bCs/>
        </w:rPr>
        <w:t xml:space="preserve">Pracownik musi być świadomy cyfrowych zagrożeń i ryzyka wynikającego z rejestrowania swojej prywatnej aktywności w sieci przez aplikacje i algorytmy, a także własnych działań w Internecie. Dotyczy to lajkowania określonych stron, korzystania z aplikacji randkowych, na których może on spotkać dzieci, obserwowania określonych osób/stron w mediach społecznościowych i ustawień </w:t>
      </w:r>
      <w:r w:rsidRPr="006F0D39">
        <w:rPr>
          <w:rFonts w:asciiTheme="majorHAnsi" w:hAnsiTheme="majorHAnsi" w:cstheme="majorHAnsi"/>
          <w:bCs/>
        </w:rPr>
        <w:lastRenderedPageBreak/>
        <w:t>prywatności kont, z których korzysta. Jeśli profil pracownika jest publicznie dostępny, to również dzieci i ich rodzice/opiekunowie mają wgląd w cyfrową aktywność pracownika.</w:t>
      </w:r>
    </w:p>
    <w:p w14:paraId="62A1DE29" w14:textId="5AAC4C2B" w:rsidR="00BC48A0" w:rsidRPr="006F0D39" w:rsidRDefault="00BC48A0" w:rsidP="0035622C">
      <w:pPr>
        <w:pStyle w:val="Akapitzlist"/>
        <w:numPr>
          <w:ilvl w:val="0"/>
          <w:numId w:val="27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  <w:bCs/>
        </w:rPr>
      </w:pPr>
      <w:r w:rsidRPr="006F0D39">
        <w:rPr>
          <w:rFonts w:asciiTheme="majorHAnsi" w:hAnsiTheme="majorHAnsi" w:cstheme="majorHAnsi"/>
          <w:bCs/>
        </w:rPr>
        <w:t xml:space="preserve">Pracownik zobowiązany jest wyłączać lub wyciszać osobiste urządzenia elektroniczne w trakcie zajęć </w:t>
      </w:r>
      <w:r w:rsidR="00523806">
        <w:rPr>
          <w:rFonts w:asciiTheme="majorHAnsi" w:hAnsiTheme="majorHAnsi" w:cstheme="majorHAnsi"/>
          <w:bCs/>
        </w:rPr>
        <w:t>z małoletnim</w:t>
      </w:r>
      <w:r w:rsidRPr="006F0D39">
        <w:rPr>
          <w:rFonts w:asciiTheme="majorHAnsi" w:hAnsiTheme="majorHAnsi" w:cstheme="majorHAnsi"/>
          <w:bCs/>
        </w:rPr>
        <w:t>.</w:t>
      </w:r>
    </w:p>
    <w:p w14:paraId="58951CE3" w14:textId="77777777" w:rsidR="00BC48A0" w:rsidRPr="00BB376F" w:rsidRDefault="00BC48A0">
      <w:pPr>
        <w:rPr>
          <w:rFonts w:asciiTheme="majorHAnsi" w:hAnsiTheme="majorHAnsi" w:cstheme="majorHAnsi"/>
          <w:b/>
          <w:bCs/>
        </w:rPr>
      </w:pPr>
      <w:r w:rsidRPr="00BB376F">
        <w:rPr>
          <w:rFonts w:asciiTheme="majorHAnsi" w:hAnsiTheme="majorHAnsi" w:cstheme="majorHAnsi"/>
          <w:b/>
          <w:bCs/>
        </w:rPr>
        <w:br w:type="page"/>
      </w:r>
    </w:p>
    <w:p w14:paraId="62DFFF05" w14:textId="7F128755" w:rsidR="006F0D39" w:rsidRPr="00B16F5A" w:rsidRDefault="006F0D39" w:rsidP="006F0D39">
      <w:pPr>
        <w:jc w:val="right"/>
        <w:rPr>
          <w:rFonts w:asciiTheme="majorHAnsi" w:hAnsiTheme="majorHAnsi" w:cstheme="majorHAnsi"/>
          <w:color w:val="FF0000"/>
          <w:sz w:val="20"/>
          <w:szCs w:val="20"/>
        </w:rPr>
      </w:pPr>
      <w:r w:rsidRPr="00B16F5A">
        <w:rPr>
          <w:rFonts w:asciiTheme="majorHAnsi" w:hAnsiTheme="majorHAnsi" w:cstheme="majorHAnsi"/>
          <w:b/>
          <w:bCs/>
          <w:sz w:val="20"/>
          <w:szCs w:val="20"/>
        </w:rPr>
        <w:lastRenderedPageBreak/>
        <w:t xml:space="preserve">Załącznik nr 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3 </w:t>
      </w:r>
      <w:r w:rsidRPr="00B16F5A">
        <w:rPr>
          <w:rFonts w:asciiTheme="majorHAnsi" w:hAnsiTheme="majorHAnsi" w:cstheme="majorHAnsi"/>
          <w:b/>
          <w:bCs/>
          <w:sz w:val="20"/>
          <w:szCs w:val="20"/>
        </w:rPr>
        <w:t xml:space="preserve">do Standardów Ochrony Małoletnich </w:t>
      </w:r>
    </w:p>
    <w:p w14:paraId="3747BB2F" w14:textId="77777777" w:rsidR="006F0D39" w:rsidRDefault="006F0D39" w:rsidP="006F0D39">
      <w:pPr>
        <w:spacing w:line="276" w:lineRule="auto"/>
        <w:jc w:val="center"/>
        <w:rPr>
          <w:rFonts w:asciiTheme="majorHAnsi" w:hAnsiTheme="majorHAnsi" w:cstheme="majorHAnsi"/>
          <w:b/>
          <w:bCs/>
          <w:u w:val="single"/>
        </w:rPr>
      </w:pPr>
    </w:p>
    <w:p w14:paraId="79954431" w14:textId="4F61BD70" w:rsidR="00BC48A0" w:rsidRPr="007D5780" w:rsidRDefault="008C07A6" w:rsidP="006F0D39">
      <w:pPr>
        <w:spacing w:line="276" w:lineRule="auto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K</w:t>
      </w:r>
      <w:r w:rsidR="00BC48A0" w:rsidRPr="007D5780">
        <w:rPr>
          <w:rFonts w:asciiTheme="majorHAnsi" w:hAnsiTheme="majorHAnsi" w:cstheme="majorHAnsi"/>
          <w:b/>
          <w:bCs/>
        </w:rPr>
        <w:t>arta interwencji</w:t>
      </w:r>
      <w:r w:rsidR="007D5780" w:rsidRPr="007D5780">
        <w:rPr>
          <w:rFonts w:asciiTheme="majorHAnsi" w:hAnsiTheme="majorHAnsi" w:cstheme="majorHAnsi"/>
          <w:b/>
          <w:bCs/>
        </w:rPr>
        <w:t xml:space="preserve"> nr…………….</w:t>
      </w:r>
      <w:r w:rsidR="007D5780">
        <w:rPr>
          <w:rFonts w:asciiTheme="majorHAnsi" w:hAnsiTheme="majorHAnsi" w:cstheme="majorHAnsi"/>
          <w:b/>
          <w:bCs/>
        </w:rPr>
        <w:t>/2…….</w:t>
      </w:r>
    </w:p>
    <w:p w14:paraId="6E65FB37" w14:textId="77777777" w:rsidR="00BC48A0" w:rsidRPr="00BB376F" w:rsidRDefault="00BC48A0" w:rsidP="002031E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53"/>
        <w:gridCol w:w="2315"/>
        <w:gridCol w:w="876"/>
        <w:gridCol w:w="1014"/>
        <w:gridCol w:w="2704"/>
      </w:tblGrid>
      <w:tr w:rsidR="00BC48A0" w:rsidRPr="00BB376F" w14:paraId="33E25BF6" w14:textId="77777777" w:rsidTr="001A01C5">
        <w:tc>
          <w:tcPr>
            <w:tcW w:w="1182" w:type="pct"/>
          </w:tcPr>
          <w:p w14:paraId="59637114" w14:textId="77777777" w:rsidR="00BC48A0" w:rsidRPr="00CA0203" w:rsidRDefault="00BC48A0" w:rsidP="00EB4902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A020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Imię i nazwisko dziecka</w:t>
            </w:r>
          </w:p>
        </w:tc>
        <w:tc>
          <w:tcPr>
            <w:tcW w:w="3818" w:type="pct"/>
            <w:gridSpan w:val="4"/>
          </w:tcPr>
          <w:p w14:paraId="56F5EF18" w14:textId="77777777" w:rsidR="00BC48A0" w:rsidRPr="00CA0203" w:rsidRDefault="00BC48A0" w:rsidP="002031E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BC48A0" w:rsidRPr="00BB376F" w14:paraId="02EEFC06" w14:textId="77777777" w:rsidTr="001A01C5">
        <w:tc>
          <w:tcPr>
            <w:tcW w:w="1182" w:type="pct"/>
          </w:tcPr>
          <w:p w14:paraId="0DEEC9F5" w14:textId="77777777" w:rsidR="00BC48A0" w:rsidRPr="00CA0203" w:rsidRDefault="00BC48A0" w:rsidP="00EB4902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A020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Przyczyna interwencji (forma krzywdzenia)</w:t>
            </w:r>
          </w:p>
        </w:tc>
        <w:tc>
          <w:tcPr>
            <w:tcW w:w="3818" w:type="pct"/>
            <w:gridSpan w:val="4"/>
          </w:tcPr>
          <w:p w14:paraId="1CC66A76" w14:textId="77777777" w:rsidR="00BC48A0" w:rsidRPr="00CA0203" w:rsidRDefault="00BC48A0" w:rsidP="002031E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BC48A0" w:rsidRPr="00BB376F" w14:paraId="6DF78865" w14:textId="77777777" w:rsidTr="001A01C5">
        <w:tc>
          <w:tcPr>
            <w:tcW w:w="1182" w:type="pct"/>
          </w:tcPr>
          <w:p w14:paraId="25472CC7" w14:textId="77777777" w:rsidR="00BC48A0" w:rsidRPr="00CA0203" w:rsidRDefault="00BC48A0" w:rsidP="00EB4902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A020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Osoba zawiadamiająca o podejrzeniu krzywdzenia</w:t>
            </w:r>
          </w:p>
        </w:tc>
        <w:tc>
          <w:tcPr>
            <w:tcW w:w="3818" w:type="pct"/>
            <w:gridSpan w:val="4"/>
          </w:tcPr>
          <w:p w14:paraId="368D836C" w14:textId="77777777" w:rsidR="00BC48A0" w:rsidRPr="00CA0203" w:rsidRDefault="00BC48A0" w:rsidP="002031E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BC48A0" w:rsidRPr="00BB376F" w14:paraId="0AC89E64" w14:textId="77777777" w:rsidTr="001A01C5">
        <w:tc>
          <w:tcPr>
            <w:tcW w:w="1182" w:type="pct"/>
            <w:vMerge w:val="restart"/>
          </w:tcPr>
          <w:p w14:paraId="4C387371" w14:textId="77777777" w:rsidR="00BC48A0" w:rsidRPr="00CA0203" w:rsidRDefault="00BC48A0" w:rsidP="00EB4902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A020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Opis działań podjętych przez pedagoga/psychologa</w:t>
            </w:r>
          </w:p>
        </w:tc>
        <w:tc>
          <w:tcPr>
            <w:tcW w:w="1279" w:type="pct"/>
          </w:tcPr>
          <w:p w14:paraId="2CB18D7E" w14:textId="77777777" w:rsidR="00BC48A0" w:rsidRPr="00CA0203" w:rsidRDefault="00BC48A0" w:rsidP="002031E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A020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Data:</w:t>
            </w:r>
          </w:p>
        </w:tc>
        <w:tc>
          <w:tcPr>
            <w:tcW w:w="2539" w:type="pct"/>
            <w:gridSpan w:val="3"/>
          </w:tcPr>
          <w:p w14:paraId="328DF3A4" w14:textId="77777777" w:rsidR="00BC48A0" w:rsidRPr="00CA0203" w:rsidRDefault="00BC48A0" w:rsidP="002031E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A020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Działanie:</w:t>
            </w:r>
          </w:p>
        </w:tc>
      </w:tr>
      <w:tr w:rsidR="00BC48A0" w:rsidRPr="00BB376F" w14:paraId="5CEF5091" w14:textId="77777777" w:rsidTr="001A01C5">
        <w:tc>
          <w:tcPr>
            <w:tcW w:w="1182" w:type="pct"/>
            <w:vMerge/>
          </w:tcPr>
          <w:p w14:paraId="4D712490" w14:textId="77777777" w:rsidR="00BC48A0" w:rsidRPr="00CA0203" w:rsidRDefault="00BC48A0" w:rsidP="00EB4902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9" w:type="pct"/>
          </w:tcPr>
          <w:p w14:paraId="08949809" w14:textId="77777777" w:rsidR="00BC48A0" w:rsidRPr="00CA0203" w:rsidRDefault="00BC48A0" w:rsidP="002031E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539" w:type="pct"/>
            <w:gridSpan w:val="3"/>
          </w:tcPr>
          <w:p w14:paraId="47993E14" w14:textId="77777777" w:rsidR="00BC48A0" w:rsidRPr="00CA0203" w:rsidRDefault="00BC48A0" w:rsidP="002031E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BC48A0" w:rsidRPr="00BB376F" w14:paraId="42019B4E" w14:textId="77777777" w:rsidTr="001A01C5">
        <w:tc>
          <w:tcPr>
            <w:tcW w:w="1182" w:type="pct"/>
            <w:vMerge/>
          </w:tcPr>
          <w:p w14:paraId="63F2B991" w14:textId="77777777" w:rsidR="00BC48A0" w:rsidRPr="00CA0203" w:rsidRDefault="00BC48A0" w:rsidP="00EB4902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9" w:type="pct"/>
          </w:tcPr>
          <w:p w14:paraId="71C5E948" w14:textId="77777777" w:rsidR="00BC48A0" w:rsidRPr="00CA0203" w:rsidRDefault="00BC48A0" w:rsidP="002031E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539" w:type="pct"/>
            <w:gridSpan w:val="3"/>
          </w:tcPr>
          <w:p w14:paraId="509367CA" w14:textId="77777777" w:rsidR="00BC48A0" w:rsidRPr="00CA0203" w:rsidRDefault="00BC48A0" w:rsidP="002031E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BC48A0" w:rsidRPr="00BB376F" w14:paraId="4512E65D" w14:textId="77777777" w:rsidTr="001A01C5">
        <w:tc>
          <w:tcPr>
            <w:tcW w:w="1182" w:type="pct"/>
            <w:vMerge w:val="restart"/>
          </w:tcPr>
          <w:p w14:paraId="52AFE0E4" w14:textId="77777777" w:rsidR="00BC48A0" w:rsidRPr="00CA0203" w:rsidRDefault="00BC48A0" w:rsidP="00EB4902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A020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Spotkania z opiekunami dziecka</w:t>
            </w:r>
          </w:p>
        </w:tc>
        <w:tc>
          <w:tcPr>
            <w:tcW w:w="1279" w:type="pct"/>
          </w:tcPr>
          <w:p w14:paraId="405377B3" w14:textId="77777777" w:rsidR="00BC48A0" w:rsidRPr="00CA0203" w:rsidRDefault="00BC48A0" w:rsidP="002031E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A020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Data:</w:t>
            </w:r>
          </w:p>
        </w:tc>
        <w:tc>
          <w:tcPr>
            <w:tcW w:w="2539" w:type="pct"/>
            <w:gridSpan w:val="3"/>
          </w:tcPr>
          <w:p w14:paraId="5D23E4F1" w14:textId="77777777" w:rsidR="00BC48A0" w:rsidRPr="00CA0203" w:rsidRDefault="00BC48A0" w:rsidP="002031E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A020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Opis spotkania:</w:t>
            </w:r>
          </w:p>
        </w:tc>
      </w:tr>
      <w:tr w:rsidR="00BC48A0" w:rsidRPr="00BB376F" w14:paraId="65307FA4" w14:textId="77777777" w:rsidTr="001A01C5">
        <w:tc>
          <w:tcPr>
            <w:tcW w:w="1182" w:type="pct"/>
            <w:vMerge/>
          </w:tcPr>
          <w:p w14:paraId="011C5E72" w14:textId="77777777" w:rsidR="00BC48A0" w:rsidRPr="00CA0203" w:rsidRDefault="00BC48A0" w:rsidP="00EB4902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9" w:type="pct"/>
          </w:tcPr>
          <w:p w14:paraId="385FFB07" w14:textId="77777777" w:rsidR="00BC48A0" w:rsidRPr="00CA0203" w:rsidRDefault="00BC48A0" w:rsidP="002031E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539" w:type="pct"/>
            <w:gridSpan w:val="3"/>
          </w:tcPr>
          <w:p w14:paraId="552E1D8D" w14:textId="77777777" w:rsidR="00BC48A0" w:rsidRPr="00CA0203" w:rsidRDefault="00BC48A0" w:rsidP="002031E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BC48A0" w:rsidRPr="00BB376F" w14:paraId="4500ECFD" w14:textId="77777777" w:rsidTr="001A01C5">
        <w:tc>
          <w:tcPr>
            <w:tcW w:w="1182" w:type="pct"/>
            <w:vMerge/>
          </w:tcPr>
          <w:p w14:paraId="109D931E" w14:textId="77777777" w:rsidR="00BC48A0" w:rsidRPr="00CA0203" w:rsidRDefault="00BC48A0" w:rsidP="00EB4902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9" w:type="pct"/>
          </w:tcPr>
          <w:p w14:paraId="0821A5E4" w14:textId="77777777" w:rsidR="00BC48A0" w:rsidRPr="00CA0203" w:rsidRDefault="00BC48A0" w:rsidP="002031E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539" w:type="pct"/>
            <w:gridSpan w:val="3"/>
          </w:tcPr>
          <w:p w14:paraId="0DE5D3F4" w14:textId="77777777" w:rsidR="00BC48A0" w:rsidRPr="00CA0203" w:rsidRDefault="00BC48A0" w:rsidP="002031E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BC48A0" w:rsidRPr="00BB376F" w14:paraId="6A431062" w14:textId="77777777" w:rsidTr="001A01C5">
        <w:tc>
          <w:tcPr>
            <w:tcW w:w="1182" w:type="pct"/>
          </w:tcPr>
          <w:p w14:paraId="4F908C56" w14:textId="77777777" w:rsidR="00BC48A0" w:rsidRPr="00CA0203" w:rsidRDefault="00BC48A0" w:rsidP="00EB4902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A020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Forma podjętej interwencji </w:t>
            </w:r>
            <w:r w:rsidRPr="00CA0203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(zakreślić właściwe)</w:t>
            </w:r>
          </w:p>
        </w:tc>
        <w:tc>
          <w:tcPr>
            <w:tcW w:w="1279" w:type="pct"/>
          </w:tcPr>
          <w:p w14:paraId="7764A4B1" w14:textId="77777777" w:rsidR="00BC48A0" w:rsidRPr="00CA0203" w:rsidRDefault="00BC48A0" w:rsidP="00EB4902">
            <w:pPr>
              <w:spacing w:line="27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CA0203">
              <w:rPr>
                <w:rFonts w:asciiTheme="majorHAnsi" w:hAnsiTheme="majorHAnsi" w:cstheme="majorHAnsi"/>
                <w:bCs/>
                <w:sz w:val="22"/>
                <w:szCs w:val="22"/>
              </w:rPr>
              <w:t>zawiadomienie o podejrzeniu popełnienia przestępstwa</w:t>
            </w:r>
          </w:p>
        </w:tc>
        <w:tc>
          <w:tcPr>
            <w:tcW w:w="1046" w:type="pct"/>
            <w:gridSpan w:val="2"/>
          </w:tcPr>
          <w:p w14:paraId="6B0F1841" w14:textId="77777777" w:rsidR="00BC48A0" w:rsidRPr="00CA0203" w:rsidRDefault="00BC48A0" w:rsidP="00EB4902">
            <w:pPr>
              <w:spacing w:line="27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CA0203">
              <w:rPr>
                <w:rFonts w:asciiTheme="majorHAnsi" w:hAnsiTheme="majorHAnsi" w:cstheme="majorHAnsi"/>
                <w:bCs/>
                <w:sz w:val="22"/>
                <w:szCs w:val="22"/>
              </w:rPr>
              <w:t>wniosek o wgląd w sytuację dziecka/rodziny</w:t>
            </w:r>
          </w:p>
        </w:tc>
        <w:tc>
          <w:tcPr>
            <w:tcW w:w="1493" w:type="pct"/>
          </w:tcPr>
          <w:p w14:paraId="3D225C7E" w14:textId="77777777" w:rsidR="00BC48A0" w:rsidRPr="00CA0203" w:rsidRDefault="00BC48A0" w:rsidP="00EB4902">
            <w:pPr>
              <w:spacing w:line="27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CA020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inny rodzaj interwencji </w:t>
            </w:r>
            <w:r w:rsidRPr="00CA0203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(jaki?)</w:t>
            </w:r>
            <w:r w:rsidRPr="00CA0203">
              <w:rPr>
                <w:rFonts w:asciiTheme="majorHAnsi" w:hAnsiTheme="majorHAnsi" w:cstheme="majorHAnsi"/>
                <w:bCs/>
                <w:sz w:val="22"/>
                <w:szCs w:val="22"/>
              </w:rPr>
              <w:t>: …………………………… …………………………………………</w:t>
            </w:r>
          </w:p>
        </w:tc>
      </w:tr>
      <w:tr w:rsidR="00BC48A0" w:rsidRPr="00BB376F" w14:paraId="597304A2" w14:textId="77777777" w:rsidTr="001A01C5">
        <w:tc>
          <w:tcPr>
            <w:tcW w:w="1182" w:type="pct"/>
          </w:tcPr>
          <w:p w14:paraId="29D86BCD" w14:textId="77777777" w:rsidR="00BC48A0" w:rsidRPr="00CA0203" w:rsidRDefault="00BC48A0" w:rsidP="00EB4902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A020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Dane dotyczące interwencji (nazwa organu, do którego zgłoszono interwencję) i data interwencji</w:t>
            </w:r>
          </w:p>
        </w:tc>
        <w:tc>
          <w:tcPr>
            <w:tcW w:w="1764" w:type="pct"/>
            <w:gridSpan w:val="2"/>
          </w:tcPr>
          <w:p w14:paraId="6EAC5609" w14:textId="77777777" w:rsidR="00BC48A0" w:rsidRPr="00CA0203" w:rsidRDefault="00BC48A0" w:rsidP="002031E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054" w:type="pct"/>
            <w:gridSpan w:val="2"/>
          </w:tcPr>
          <w:p w14:paraId="646D8ACF" w14:textId="77777777" w:rsidR="00BC48A0" w:rsidRPr="00CA0203" w:rsidRDefault="00BC48A0" w:rsidP="002031E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BC48A0" w:rsidRPr="00BB376F" w14:paraId="410B8F93" w14:textId="77777777" w:rsidTr="001A01C5">
        <w:tc>
          <w:tcPr>
            <w:tcW w:w="1182" w:type="pct"/>
            <w:vMerge w:val="restart"/>
          </w:tcPr>
          <w:p w14:paraId="2C85A819" w14:textId="1EA56FE8" w:rsidR="00BC48A0" w:rsidRPr="00CA0203" w:rsidRDefault="00BC48A0" w:rsidP="00EB4902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A020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Wyniki interwencji – działania organów wymiaru sprawiedliwości (jeśli </w:t>
            </w:r>
            <w:r w:rsidR="00EA3D4C" w:rsidRPr="00CA020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jednostka</w:t>
            </w:r>
            <w:r w:rsidRPr="00CA020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uzyskała informacje o wynikach działania </w:t>
            </w:r>
            <w:r w:rsidR="00EA3D4C" w:rsidRPr="00CA020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jednostki</w:t>
            </w:r>
            <w:r w:rsidRPr="00CA020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lub działania rodziców)</w:t>
            </w:r>
          </w:p>
        </w:tc>
        <w:tc>
          <w:tcPr>
            <w:tcW w:w="1764" w:type="pct"/>
            <w:gridSpan w:val="2"/>
          </w:tcPr>
          <w:p w14:paraId="1E8E9A7B" w14:textId="77777777" w:rsidR="00BC48A0" w:rsidRPr="00CA0203" w:rsidRDefault="00BC48A0" w:rsidP="00EB4902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A020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Data:</w:t>
            </w:r>
          </w:p>
        </w:tc>
        <w:tc>
          <w:tcPr>
            <w:tcW w:w="2054" w:type="pct"/>
            <w:gridSpan w:val="2"/>
          </w:tcPr>
          <w:p w14:paraId="5FC91A87" w14:textId="77777777" w:rsidR="00BC48A0" w:rsidRPr="00CA0203" w:rsidRDefault="00BC48A0" w:rsidP="00EB4902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A020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Działanie:</w:t>
            </w:r>
          </w:p>
        </w:tc>
      </w:tr>
      <w:tr w:rsidR="00BC48A0" w:rsidRPr="00BB376F" w14:paraId="5C26D1F4" w14:textId="77777777" w:rsidTr="00C50AA7">
        <w:trPr>
          <w:trHeight w:val="2378"/>
        </w:trPr>
        <w:tc>
          <w:tcPr>
            <w:tcW w:w="1182" w:type="pct"/>
            <w:vMerge/>
          </w:tcPr>
          <w:p w14:paraId="738FCEC5" w14:textId="77777777" w:rsidR="00BC48A0" w:rsidRPr="00CA0203" w:rsidRDefault="00BC48A0" w:rsidP="00EB4902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764" w:type="pct"/>
            <w:gridSpan w:val="2"/>
          </w:tcPr>
          <w:p w14:paraId="6EFC49A2" w14:textId="77777777" w:rsidR="00BC48A0" w:rsidRPr="00CA0203" w:rsidRDefault="00BC48A0" w:rsidP="00EB4902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054" w:type="pct"/>
            <w:gridSpan w:val="2"/>
          </w:tcPr>
          <w:p w14:paraId="5FA1C59C" w14:textId="77777777" w:rsidR="00BC48A0" w:rsidRPr="00CA0203" w:rsidRDefault="00BC48A0" w:rsidP="00EB4902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58516723" w14:textId="77777777" w:rsidR="00BC48A0" w:rsidRPr="00BB376F" w:rsidRDefault="00BC48A0" w:rsidP="00EB4902">
      <w:pPr>
        <w:spacing w:line="276" w:lineRule="auto"/>
        <w:rPr>
          <w:rFonts w:asciiTheme="majorHAnsi" w:hAnsiTheme="majorHAnsi" w:cstheme="majorHAnsi"/>
          <w:b/>
          <w:bCs/>
        </w:rPr>
      </w:pPr>
    </w:p>
    <w:p w14:paraId="45EEA054" w14:textId="47657839" w:rsidR="00BC48A0" w:rsidRPr="00CA0203" w:rsidRDefault="00CA0203" w:rsidP="00EB4902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                                                                                                              Sporządził:…………….……..……………………….</w:t>
      </w:r>
    </w:p>
    <w:p w14:paraId="15693C7A" w14:textId="2EE1AD9D" w:rsidR="00CA0203" w:rsidRDefault="00CA0203" w:rsidP="006F0D39">
      <w:pPr>
        <w:jc w:val="right"/>
        <w:rPr>
          <w:rFonts w:asciiTheme="majorHAnsi" w:hAnsiTheme="majorHAnsi" w:cstheme="majorHAnsi"/>
          <w:b/>
          <w:bCs/>
          <w:sz w:val="20"/>
          <w:szCs w:val="20"/>
        </w:rPr>
      </w:pPr>
    </w:p>
    <w:p w14:paraId="5671EE10" w14:textId="77777777" w:rsidR="00CA0203" w:rsidRDefault="00CA0203" w:rsidP="006F0D39">
      <w:pPr>
        <w:jc w:val="right"/>
        <w:rPr>
          <w:rFonts w:asciiTheme="majorHAnsi" w:hAnsiTheme="majorHAnsi" w:cstheme="majorHAnsi"/>
          <w:b/>
          <w:bCs/>
          <w:sz w:val="20"/>
          <w:szCs w:val="20"/>
        </w:rPr>
      </w:pPr>
    </w:p>
    <w:p w14:paraId="401CD159" w14:textId="77777777" w:rsidR="00CA0203" w:rsidRDefault="00CA0203" w:rsidP="006F0D39">
      <w:pPr>
        <w:jc w:val="right"/>
        <w:rPr>
          <w:rFonts w:asciiTheme="majorHAnsi" w:hAnsiTheme="majorHAnsi" w:cstheme="majorHAnsi"/>
          <w:b/>
          <w:bCs/>
          <w:sz w:val="20"/>
          <w:szCs w:val="20"/>
        </w:rPr>
      </w:pPr>
    </w:p>
    <w:p w14:paraId="63CEE534" w14:textId="77777777" w:rsidR="00CA0203" w:rsidRDefault="00CA0203" w:rsidP="006F0D39">
      <w:pPr>
        <w:jc w:val="right"/>
        <w:rPr>
          <w:rFonts w:asciiTheme="majorHAnsi" w:hAnsiTheme="majorHAnsi" w:cstheme="majorHAnsi"/>
          <w:b/>
          <w:bCs/>
          <w:sz w:val="20"/>
          <w:szCs w:val="20"/>
        </w:rPr>
      </w:pPr>
    </w:p>
    <w:p w14:paraId="7E34C28B" w14:textId="77777777" w:rsidR="00CA0203" w:rsidRDefault="00CA0203" w:rsidP="006F0D39">
      <w:pPr>
        <w:jc w:val="right"/>
        <w:rPr>
          <w:rFonts w:asciiTheme="majorHAnsi" w:hAnsiTheme="majorHAnsi" w:cstheme="majorHAnsi"/>
          <w:b/>
          <w:bCs/>
          <w:sz w:val="20"/>
          <w:szCs w:val="20"/>
        </w:rPr>
      </w:pPr>
    </w:p>
    <w:p w14:paraId="450E7515" w14:textId="77777777" w:rsidR="00CA0203" w:rsidRDefault="00CA0203" w:rsidP="006F0D39">
      <w:pPr>
        <w:jc w:val="right"/>
        <w:rPr>
          <w:rFonts w:asciiTheme="majorHAnsi" w:hAnsiTheme="majorHAnsi" w:cstheme="majorHAnsi"/>
          <w:b/>
          <w:bCs/>
          <w:sz w:val="20"/>
          <w:szCs w:val="20"/>
        </w:rPr>
      </w:pPr>
    </w:p>
    <w:p w14:paraId="020FCFEA" w14:textId="77777777" w:rsidR="00CA0203" w:rsidRDefault="00CA0203" w:rsidP="006F0D39">
      <w:pPr>
        <w:jc w:val="right"/>
        <w:rPr>
          <w:rFonts w:asciiTheme="majorHAnsi" w:hAnsiTheme="majorHAnsi" w:cstheme="majorHAnsi"/>
          <w:b/>
          <w:bCs/>
          <w:sz w:val="20"/>
          <w:szCs w:val="20"/>
        </w:rPr>
      </w:pPr>
    </w:p>
    <w:p w14:paraId="04DECDB4" w14:textId="56AE917A" w:rsidR="006F0D39" w:rsidRPr="00B16F5A" w:rsidRDefault="006F0D39" w:rsidP="006F0D39">
      <w:pPr>
        <w:jc w:val="right"/>
        <w:rPr>
          <w:rFonts w:asciiTheme="majorHAnsi" w:hAnsiTheme="majorHAnsi" w:cstheme="majorHAnsi"/>
          <w:color w:val="FF0000"/>
          <w:sz w:val="20"/>
          <w:szCs w:val="20"/>
        </w:rPr>
      </w:pPr>
      <w:r w:rsidRPr="00B16F5A">
        <w:rPr>
          <w:rFonts w:asciiTheme="majorHAnsi" w:hAnsiTheme="majorHAnsi" w:cstheme="majorHAnsi"/>
          <w:b/>
          <w:bCs/>
          <w:sz w:val="20"/>
          <w:szCs w:val="20"/>
        </w:rPr>
        <w:lastRenderedPageBreak/>
        <w:t xml:space="preserve">Załącznik nr </w:t>
      </w:r>
      <w:r>
        <w:rPr>
          <w:rFonts w:asciiTheme="majorHAnsi" w:hAnsiTheme="majorHAnsi" w:cstheme="majorHAnsi"/>
          <w:b/>
          <w:bCs/>
          <w:sz w:val="20"/>
          <w:szCs w:val="20"/>
        </w:rPr>
        <w:t>4</w:t>
      </w:r>
      <w:r w:rsidRPr="00B16F5A">
        <w:rPr>
          <w:rFonts w:asciiTheme="majorHAnsi" w:hAnsiTheme="majorHAnsi" w:cstheme="majorHAnsi"/>
          <w:b/>
          <w:bCs/>
          <w:sz w:val="20"/>
          <w:szCs w:val="20"/>
        </w:rPr>
        <w:t xml:space="preserve"> do Standardów Ochrony Małoletnich </w:t>
      </w:r>
    </w:p>
    <w:p w14:paraId="728635C0" w14:textId="77777777" w:rsidR="006F0D39" w:rsidRDefault="006F0D39" w:rsidP="006F0D39">
      <w:pPr>
        <w:spacing w:line="276" w:lineRule="auto"/>
        <w:jc w:val="center"/>
        <w:rPr>
          <w:rFonts w:asciiTheme="majorHAnsi" w:hAnsiTheme="majorHAnsi" w:cstheme="majorHAnsi"/>
          <w:b/>
          <w:bCs/>
          <w:u w:val="single"/>
        </w:rPr>
      </w:pPr>
    </w:p>
    <w:p w14:paraId="21C8EBE8" w14:textId="77777777" w:rsidR="006F0D39" w:rsidRDefault="006F0D39" w:rsidP="006F0D39">
      <w:pPr>
        <w:spacing w:line="276" w:lineRule="auto"/>
        <w:jc w:val="center"/>
        <w:rPr>
          <w:rFonts w:asciiTheme="majorHAnsi" w:hAnsiTheme="majorHAnsi" w:cstheme="majorHAnsi"/>
          <w:b/>
          <w:bCs/>
          <w:u w:val="single"/>
        </w:rPr>
      </w:pPr>
    </w:p>
    <w:p w14:paraId="340EDF26" w14:textId="0943D39F" w:rsidR="006F0D39" w:rsidRPr="00B16F5A" w:rsidRDefault="006F0D39" w:rsidP="006F0D39">
      <w:pPr>
        <w:spacing w:line="276" w:lineRule="auto"/>
        <w:jc w:val="center"/>
        <w:rPr>
          <w:rFonts w:asciiTheme="majorHAnsi" w:hAnsiTheme="majorHAnsi" w:cstheme="majorHAnsi"/>
          <w:b/>
          <w:bCs/>
          <w:u w:val="single"/>
        </w:rPr>
      </w:pPr>
      <w:r w:rsidRPr="00B16F5A">
        <w:rPr>
          <w:rFonts w:asciiTheme="majorHAnsi" w:hAnsiTheme="majorHAnsi" w:cstheme="majorHAnsi"/>
          <w:b/>
          <w:bCs/>
          <w:u w:val="single"/>
        </w:rPr>
        <w:t xml:space="preserve">Zasady </w:t>
      </w:r>
      <w:r>
        <w:rPr>
          <w:rFonts w:asciiTheme="majorHAnsi" w:hAnsiTheme="majorHAnsi" w:cstheme="majorHAnsi"/>
          <w:b/>
          <w:bCs/>
          <w:u w:val="single"/>
        </w:rPr>
        <w:t>ochrony wizerunku małoletniego i danych osobowych dzieci</w:t>
      </w:r>
      <w:r w:rsidRPr="00B16F5A">
        <w:rPr>
          <w:rFonts w:asciiTheme="majorHAnsi" w:hAnsiTheme="majorHAnsi" w:cstheme="majorHAnsi"/>
          <w:b/>
          <w:bCs/>
          <w:u w:val="single"/>
        </w:rPr>
        <w:t xml:space="preserve"> w </w:t>
      </w:r>
      <w:r w:rsidR="00113680">
        <w:rPr>
          <w:rFonts w:asciiTheme="majorHAnsi" w:hAnsiTheme="majorHAnsi" w:cstheme="majorHAnsi"/>
          <w:b/>
          <w:bCs/>
          <w:noProof/>
          <w:u w:val="single"/>
        </w:rPr>
        <w:t>Urzędzie Miejskim w Gołdapi</w:t>
      </w:r>
    </w:p>
    <w:p w14:paraId="131F0B50" w14:textId="77777777" w:rsidR="00BC48A0" w:rsidRPr="00BB376F" w:rsidRDefault="00BC48A0" w:rsidP="001A01C5">
      <w:pPr>
        <w:spacing w:line="276" w:lineRule="auto"/>
        <w:jc w:val="both"/>
        <w:rPr>
          <w:rFonts w:asciiTheme="majorHAnsi" w:hAnsiTheme="majorHAnsi" w:cstheme="majorHAnsi"/>
          <w:b/>
          <w:bCs/>
          <w:color w:val="FF0000"/>
        </w:rPr>
      </w:pPr>
    </w:p>
    <w:p w14:paraId="2901C532" w14:textId="373FB7AC" w:rsidR="00BC48A0" w:rsidRPr="006F0D39" w:rsidRDefault="00BC48A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  <w:bCs/>
        </w:rPr>
      </w:pPr>
      <w:r w:rsidRPr="006F0D39">
        <w:rPr>
          <w:rFonts w:asciiTheme="majorHAnsi" w:hAnsiTheme="majorHAnsi" w:cstheme="majorHAnsi"/>
          <w:bCs/>
        </w:rPr>
        <w:t xml:space="preserve">Zasady powstały w oparciu o obowiązujące przepisy prawa. We wszystkich działaniach </w:t>
      </w:r>
      <w:r w:rsidR="00113680">
        <w:rPr>
          <w:rFonts w:asciiTheme="majorHAnsi" w:hAnsiTheme="majorHAnsi" w:cstheme="majorHAnsi"/>
        </w:rPr>
        <w:t>Urzędu Miejskiego</w:t>
      </w:r>
      <w:r w:rsidR="006F0D39" w:rsidRPr="006F0D39">
        <w:rPr>
          <w:rFonts w:asciiTheme="majorHAnsi" w:hAnsiTheme="majorHAnsi" w:cstheme="majorHAnsi"/>
        </w:rPr>
        <w:t xml:space="preserve"> </w:t>
      </w:r>
      <w:r w:rsidRPr="006F0D39">
        <w:rPr>
          <w:rFonts w:asciiTheme="majorHAnsi" w:hAnsiTheme="majorHAnsi" w:cstheme="majorHAnsi"/>
          <w:bCs/>
        </w:rPr>
        <w:t>kierujemy się odpowiedzialnością i rozwagą wobec utrwalania, przetwarzania, używania i publikowania wizerunków dzieci.</w:t>
      </w:r>
    </w:p>
    <w:p w14:paraId="43F6CD6E" w14:textId="77777777" w:rsidR="00BC48A0" w:rsidRPr="006F0D39" w:rsidRDefault="00BC48A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  <w:bCs/>
        </w:rPr>
      </w:pPr>
      <w:r w:rsidRPr="006F0D39">
        <w:rPr>
          <w:rFonts w:asciiTheme="majorHAnsi" w:hAnsiTheme="majorHAnsi" w:cstheme="majorHAnsi"/>
          <w:bCs/>
        </w:rPr>
        <w:t>Dzielenie się zdjęciami i filmami z naszych aktywności służy celebrowaniu sukcesów dzieci, dokumentowaniu działań i zawsze ma na uwadze bezpieczeństwo dzieci. Wykorzystujemy zdjęcia/nagrania pokazujące szeroki przekrój dzieci – chłopców i dziewczęta, dzieci w różnym wieku, o różnych uzdolnieniach, stopniu sprawności i reprezentujące różne grupy etniczne.</w:t>
      </w:r>
    </w:p>
    <w:p w14:paraId="6E33CCA0" w14:textId="77777777" w:rsidR="00BC48A0" w:rsidRPr="006F0D39" w:rsidRDefault="00BC48A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  <w:bCs/>
        </w:rPr>
      </w:pPr>
      <w:r w:rsidRPr="006F0D39">
        <w:rPr>
          <w:rFonts w:asciiTheme="majorHAnsi" w:hAnsiTheme="majorHAnsi" w:cstheme="majorHAnsi"/>
          <w:bCs/>
        </w:rPr>
        <w:t>Rodzice/opiekunowie dzieci decydują, czy wizerunek ich dzieci zostanie zarejestrowany i w jaki sposób zostanie przez nas użyty.</w:t>
      </w:r>
    </w:p>
    <w:p w14:paraId="543E03E5" w14:textId="77777777" w:rsidR="00BC48A0" w:rsidRPr="006F0D39" w:rsidRDefault="00BC48A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  <w:bCs/>
        </w:rPr>
      </w:pPr>
      <w:r w:rsidRPr="006F0D39">
        <w:rPr>
          <w:rFonts w:asciiTheme="majorHAnsi" w:hAnsiTheme="majorHAnsi" w:cstheme="majorHAnsi"/>
          <w:bCs/>
        </w:rPr>
        <w:t xml:space="preserve">Zgoda rodziców/opiekunów na wykorzystanie wizerunku ich dziecka jest tylko wtedy wiążąca, jeśli dzieci i rodzice/opiekunowie zostali poinformowani o sposobie wykorzystania zdjęć/nagrań </w:t>
      </w:r>
      <w:r w:rsidRPr="006F0D39">
        <w:rPr>
          <w:rFonts w:asciiTheme="majorHAnsi" w:hAnsiTheme="majorHAnsi" w:cstheme="majorHAnsi"/>
          <w:bCs/>
        </w:rPr>
        <w:br/>
        <w:t>i ryzyku wiążącym się z publikacją wizerunku.</w:t>
      </w:r>
    </w:p>
    <w:p w14:paraId="6A284613" w14:textId="77777777" w:rsidR="00BC48A0" w:rsidRPr="006F0D39" w:rsidRDefault="00BC48A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  <w:bCs/>
        </w:rPr>
      </w:pPr>
      <w:r w:rsidRPr="006F0D39">
        <w:rPr>
          <w:rFonts w:asciiTheme="majorHAnsi" w:hAnsiTheme="majorHAnsi" w:cstheme="majorHAnsi"/>
          <w:bCs/>
        </w:rPr>
        <w:t>Dbamy o bezpieczeństwo wizerunków dzieci poprzez:</w:t>
      </w:r>
    </w:p>
    <w:p w14:paraId="26153799" w14:textId="77777777" w:rsidR="00BC48A0" w:rsidRPr="006F0D39" w:rsidRDefault="00BC48A0" w:rsidP="0035622C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Theme="majorHAnsi" w:hAnsiTheme="majorHAnsi" w:cstheme="majorHAnsi"/>
          <w:bCs/>
        </w:rPr>
      </w:pPr>
      <w:r w:rsidRPr="006F0D39">
        <w:rPr>
          <w:rFonts w:asciiTheme="majorHAnsi" w:hAnsiTheme="majorHAnsi" w:cstheme="majorHAnsi"/>
          <w:bCs/>
        </w:rPr>
        <w:t>prośbę o pisemną zgodę rodziców/opiekunów przed zrobieniem i publikacją zdjęcia/nagrania, zgoda musi zawierać obowiązek informacyjny zgodnie z wymogami RODO.</w:t>
      </w:r>
    </w:p>
    <w:p w14:paraId="1702A341" w14:textId="77777777" w:rsidR="00BC48A0" w:rsidRPr="006F0D39" w:rsidRDefault="00BC48A0" w:rsidP="0035622C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Theme="majorHAnsi" w:hAnsiTheme="majorHAnsi" w:cstheme="majorHAnsi"/>
          <w:bCs/>
        </w:rPr>
      </w:pPr>
      <w:r w:rsidRPr="006F0D39">
        <w:rPr>
          <w:rFonts w:asciiTheme="majorHAnsi" w:hAnsiTheme="majorHAnsi" w:cstheme="majorHAnsi"/>
          <w:bCs/>
        </w:rPr>
        <w:t>udzielenie wyjaśnień, do czego wykorzystamy zdjęcia/nagrania i w jakim kontekście, jak będziemy przechowywać te dane i jakie potencjalne ryzyko wiąże się z publikacją zdjęć/nagrań online,</w:t>
      </w:r>
    </w:p>
    <w:p w14:paraId="5B3DB0B4" w14:textId="77777777" w:rsidR="00BC48A0" w:rsidRPr="006F0D39" w:rsidRDefault="00BC48A0" w:rsidP="0035622C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Theme="majorHAnsi" w:hAnsiTheme="majorHAnsi" w:cstheme="majorHAnsi"/>
          <w:bCs/>
        </w:rPr>
      </w:pPr>
      <w:r w:rsidRPr="006F0D39">
        <w:rPr>
          <w:rFonts w:asciiTheme="majorHAnsi" w:hAnsiTheme="majorHAnsi" w:cstheme="majorHAnsi"/>
          <w:bCs/>
        </w:rPr>
        <w:t xml:space="preserve">unikanie podpisywania zdjęć/nagrań informacjami identyfikującymi dziecko z imienia </w:t>
      </w:r>
      <w:r w:rsidRPr="006F0D39">
        <w:rPr>
          <w:rFonts w:asciiTheme="majorHAnsi" w:hAnsiTheme="majorHAnsi" w:cstheme="majorHAnsi"/>
          <w:bCs/>
        </w:rPr>
        <w:br/>
        <w:t>i nazwiska; jeśli konieczne jest podpisanie dziecka, używamy tylko imienia,</w:t>
      </w:r>
    </w:p>
    <w:p w14:paraId="68B0DD27" w14:textId="451D3796" w:rsidR="00BC48A0" w:rsidRPr="006F0D39" w:rsidRDefault="00BC48A0" w:rsidP="0035622C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Theme="majorHAnsi" w:hAnsiTheme="majorHAnsi" w:cstheme="majorHAnsi"/>
          <w:bCs/>
        </w:rPr>
      </w:pPr>
      <w:r w:rsidRPr="006F0D39">
        <w:rPr>
          <w:rFonts w:asciiTheme="majorHAnsi" w:hAnsiTheme="majorHAnsi" w:cstheme="majorHAnsi"/>
          <w:bCs/>
        </w:rPr>
        <w:t xml:space="preserve">rezygnację z ujawniania jakichkolwiek informacji wrażliwych o dziecku, dotyczących m.in. stanu zdrowia, sytuacji materialnej, sytuacji prawnej i powiązanych z wizerunkiem dziecka (np. w przypadku zbiórek indywidualnych organizowanych przez </w:t>
      </w:r>
      <w:r w:rsidR="00113680">
        <w:rPr>
          <w:rFonts w:asciiTheme="majorHAnsi" w:hAnsiTheme="majorHAnsi" w:cstheme="majorHAnsi"/>
        </w:rPr>
        <w:t>Urząd Miejski</w:t>
      </w:r>
      <w:r w:rsidRPr="006F0D39">
        <w:rPr>
          <w:rFonts w:asciiTheme="majorHAnsi" w:hAnsiTheme="majorHAnsi" w:cstheme="majorHAnsi"/>
          <w:bCs/>
        </w:rPr>
        <w:t>).</w:t>
      </w:r>
    </w:p>
    <w:p w14:paraId="6421135B" w14:textId="77777777" w:rsidR="00BC48A0" w:rsidRPr="006F0D39" w:rsidRDefault="00BC48A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  <w:bCs/>
        </w:rPr>
      </w:pPr>
      <w:r w:rsidRPr="006F0D39">
        <w:rPr>
          <w:rFonts w:asciiTheme="majorHAnsi" w:hAnsiTheme="majorHAnsi" w:cstheme="majorHAnsi"/>
          <w:bCs/>
        </w:rPr>
        <w:t>Zmniejszamy ryzyko kopiowania i niestosownego wykorzystania zdjęć/nagrań dzieci poprzez przyjęcie następujących zasad:</w:t>
      </w:r>
    </w:p>
    <w:p w14:paraId="63F0835E" w14:textId="77777777" w:rsidR="00BC48A0" w:rsidRPr="006F0D39" w:rsidRDefault="00BC48A0" w:rsidP="0035622C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Theme="majorHAnsi" w:hAnsiTheme="majorHAnsi" w:cstheme="majorHAnsi"/>
          <w:bCs/>
        </w:rPr>
      </w:pPr>
      <w:r w:rsidRPr="006F0D39">
        <w:rPr>
          <w:rFonts w:asciiTheme="majorHAnsi" w:hAnsiTheme="majorHAnsi" w:cstheme="majorHAnsi"/>
          <w:bCs/>
        </w:rPr>
        <w:t xml:space="preserve">wszystkie dzieci znajdujące się na zdjęciu/nagraniu muszą być ubrane, a sytuacja zdjęcia/nagrania nie jest dla dziecka poniżająca, ośmieszająca ani nie ukazuje go </w:t>
      </w:r>
      <w:r w:rsidRPr="006F0D39">
        <w:rPr>
          <w:rFonts w:asciiTheme="majorHAnsi" w:hAnsiTheme="majorHAnsi" w:cstheme="majorHAnsi"/>
          <w:bCs/>
        </w:rPr>
        <w:br/>
        <w:t>w negatywnym kontekście,</w:t>
      </w:r>
    </w:p>
    <w:p w14:paraId="1CEC89EA" w14:textId="77777777" w:rsidR="00BC48A0" w:rsidRPr="006F0D39" w:rsidRDefault="00BC48A0" w:rsidP="0035622C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Theme="majorHAnsi" w:hAnsiTheme="majorHAnsi" w:cstheme="majorHAnsi"/>
          <w:bCs/>
        </w:rPr>
      </w:pPr>
      <w:r w:rsidRPr="006F0D39">
        <w:rPr>
          <w:rFonts w:asciiTheme="majorHAnsi" w:hAnsiTheme="majorHAnsi" w:cstheme="majorHAnsi"/>
          <w:bCs/>
        </w:rPr>
        <w:t>zdjęcia/nagrania dzieci koncentrują się na czynnościach wykonywanych przez dzieci i w miarę możliwości przedstawiają dzieci w grupie, a nie pojedyncze osoby,</w:t>
      </w:r>
    </w:p>
    <w:p w14:paraId="3973848A" w14:textId="56D44856" w:rsidR="00BC48A0" w:rsidRPr="006F0D39" w:rsidRDefault="00BC48A0" w:rsidP="0035622C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Theme="majorHAnsi" w:hAnsiTheme="majorHAnsi" w:cstheme="majorHAnsi"/>
          <w:bCs/>
        </w:rPr>
      </w:pPr>
      <w:r w:rsidRPr="006F0D39">
        <w:rPr>
          <w:rFonts w:asciiTheme="majorHAnsi" w:hAnsiTheme="majorHAnsi" w:cstheme="majorHAnsi"/>
          <w:bCs/>
        </w:rPr>
        <w:t xml:space="preserve">rezygnujemy z publikacji zdjęć dzieci, nad którymi nie sprawujemy już opieki, jeśli one lub ich rodzice/opiekunowie nie wyrazili zgody na wykorzystanie zdjęć po odejściu z </w:t>
      </w:r>
      <w:r w:rsidR="001C7075">
        <w:rPr>
          <w:rFonts w:asciiTheme="majorHAnsi" w:hAnsiTheme="majorHAnsi" w:cstheme="majorHAnsi"/>
        </w:rPr>
        <w:t>Urzędu Miejskiego</w:t>
      </w:r>
      <w:r w:rsidRPr="006F0D39">
        <w:rPr>
          <w:rFonts w:asciiTheme="majorHAnsi" w:hAnsiTheme="majorHAnsi" w:cstheme="majorHAnsi"/>
          <w:bCs/>
        </w:rPr>
        <w:t>,</w:t>
      </w:r>
    </w:p>
    <w:p w14:paraId="1FB07442" w14:textId="77777777" w:rsidR="00BC48A0" w:rsidRPr="006F0D39" w:rsidRDefault="00BC48A0" w:rsidP="0035622C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Theme="majorHAnsi" w:hAnsiTheme="majorHAnsi" w:cstheme="majorHAnsi"/>
          <w:bCs/>
        </w:rPr>
      </w:pPr>
      <w:r w:rsidRPr="006F0D39">
        <w:rPr>
          <w:rFonts w:asciiTheme="majorHAnsi" w:hAnsiTheme="majorHAnsi" w:cstheme="majorHAnsi"/>
          <w:bCs/>
        </w:rPr>
        <w:t xml:space="preserve">wszystkie podejrzenia i problemy dotyczące niewłaściwego rozpowszechniania wizerunków dzieci są rejestrowane i zgłaszane </w:t>
      </w:r>
      <w:r w:rsidR="00A26F58" w:rsidRPr="006F0D39">
        <w:rPr>
          <w:rFonts w:asciiTheme="majorHAnsi" w:eastAsia="Calibri" w:hAnsiTheme="majorHAnsi" w:cstheme="majorHAnsi"/>
        </w:rPr>
        <w:t>Kierownikowi</w:t>
      </w:r>
      <w:r w:rsidRPr="006F0D39">
        <w:rPr>
          <w:rFonts w:asciiTheme="majorHAnsi" w:hAnsiTheme="majorHAnsi" w:cstheme="majorHAnsi"/>
          <w:bCs/>
        </w:rPr>
        <w:t>, podobnie jak inne niepokojące sygnały dotyczące zagrożenia bezpieczeństwa dzieci.</w:t>
      </w:r>
    </w:p>
    <w:p w14:paraId="4F68BE73" w14:textId="6D807BBF" w:rsidR="00BC48A0" w:rsidRPr="006F0D39" w:rsidRDefault="00BC48A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  <w:bCs/>
        </w:rPr>
      </w:pPr>
      <w:r w:rsidRPr="006F0D39">
        <w:rPr>
          <w:rFonts w:asciiTheme="majorHAnsi" w:hAnsiTheme="majorHAnsi" w:cstheme="majorHAnsi"/>
          <w:bCs/>
        </w:rPr>
        <w:t xml:space="preserve">W sytuacjach, w których </w:t>
      </w:r>
      <w:r w:rsidR="00113680">
        <w:rPr>
          <w:rFonts w:asciiTheme="majorHAnsi" w:hAnsiTheme="majorHAnsi" w:cstheme="majorHAnsi"/>
          <w:bCs/>
        </w:rPr>
        <w:t>Urząd Miejski</w:t>
      </w:r>
      <w:r w:rsidRPr="006F0D39">
        <w:rPr>
          <w:rFonts w:asciiTheme="majorHAnsi" w:hAnsiTheme="majorHAnsi" w:cstheme="majorHAnsi"/>
          <w:bCs/>
        </w:rPr>
        <w:t xml:space="preserve"> rejestruje wizerunki dzieci do własnego użytku, deklarujemy, że: </w:t>
      </w:r>
    </w:p>
    <w:p w14:paraId="005F1DA5" w14:textId="77777777" w:rsidR="00BC48A0" w:rsidRPr="006F0D39" w:rsidRDefault="00BC48A0" w:rsidP="0035622C">
      <w:pPr>
        <w:pStyle w:val="Akapitzlist"/>
        <w:numPr>
          <w:ilvl w:val="0"/>
          <w:numId w:val="32"/>
        </w:numPr>
        <w:spacing w:after="0" w:line="276" w:lineRule="auto"/>
        <w:ind w:left="714" w:hanging="357"/>
        <w:jc w:val="both"/>
        <w:rPr>
          <w:rFonts w:asciiTheme="majorHAnsi" w:hAnsiTheme="majorHAnsi" w:cstheme="majorHAnsi"/>
          <w:bCs/>
        </w:rPr>
      </w:pPr>
      <w:r w:rsidRPr="006F0D39">
        <w:rPr>
          <w:rFonts w:asciiTheme="majorHAnsi" w:hAnsiTheme="majorHAnsi" w:cstheme="majorHAnsi"/>
          <w:bCs/>
        </w:rPr>
        <w:t>dzieci i rodzice/opiekunowie zawsze będą poinformowani o tym, że dane wydarzenie będzie rejestrowane,</w:t>
      </w:r>
    </w:p>
    <w:p w14:paraId="5C00EA94" w14:textId="56467CA8" w:rsidR="00BC48A0" w:rsidRPr="006F0D39" w:rsidRDefault="00BC48A0" w:rsidP="0035622C">
      <w:pPr>
        <w:pStyle w:val="Akapitzlist"/>
        <w:numPr>
          <w:ilvl w:val="0"/>
          <w:numId w:val="32"/>
        </w:numPr>
        <w:spacing w:after="0" w:line="276" w:lineRule="auto"/>
        <w:ind w:left="714" w:hanging="357"/>
        <w:jc w:val="both"/>
        <w:rPr>
          <w:rFonts w:asciiTheme="majorHAnsi" w:hAnsiTheme="majorHAnsi" w:cstheme="majorHAnsi"/>
          <w:bCs/>
        </w:rPr>
      </w:pPr>
      <w:r w:rsidRPr="006F0D39">
        <w:rPr>
          <w:rFonts w:asciiTheme="majorHAnsi" w:hAnsiTheme="majorHAnsi" w:cstheme="majorHAnsi"/>
          <w:bCs/>
        </w:rPr>
        <w:lastRenderedPageBreak/>
        <w:t xml:space="preserve">zgoda rodziców/opiekunów na rejestrację wydarzenia zostaje przyjęta przez </w:t>
      </w:r>
      <w:r w:rsidR="00113680">
        <w:rPr>
          <w:rFonts w:asciiTheme="majorHAnsi" w:hAnsiTheme="majorHAnsi" w:cstheme="majorHAnsi"/>
        </w:rPr>
        <w:t>Urząd Miejski</w:t>
      </w:r>
      <w:r w:rsidRPr="006F0D39">
        <w:rPr>
          <w:rFonts w:asciiTheme="majorHAnsi" w:hAnsiTheme="majorHAnsi" w:cstheme="majorHAnsi"/>
          <w:bCs/>
        </w:rPr>
        <w:t xml:space="preserve"> na piśmie,</w:t>
      </w:r>
    </w:p>
    <w:p w14:paraId="2A340CFB" w14:textId="77777777" w:rsidR="00BC48A0" w:rsidRPr="006F0D39" w:rsidRDefault="00BC48A0" w:rsidP="0035622C">
      <w:pPr>
        <w:pStyle w:val="Akapitzlist"/>
        <w:numPr>
          <w:ilvl w:val="0"/>
          <w:numId w:val="32"/>
        </w:numPr>
        <w:spacing w:after="0" w:line="276" w:lineRule="auto"/>
        <w:ind w:left="714" w:hanging="357"/>
        <w:jc w:val="both"/>
        <w:rPr>
          <w:rFonts w:asciiTheme="majorHAnsi" w:hAnsiTheme="majorHAnsi" w:cstheme="majorHAnsi"/>
          <w:bCs/>
        </w:rPr>
      </w:pPr>
      <w:r w:rsidRPr="006F0D39">
        <w:rPr>
          <w:rFonts w:asciiTheme="majorHAnsi" w:hAnsiTheme="majorHAnsi" w:cstheme="majorHAnsi"/>
          <w:bCs/>
        </w:rPr>
        <w:t>w przypadku rejestracji wydarzenia zleconej osobie zewnętrznej (wynajętemu fotografowi lub kamerzyście) dbamy o bezpieczeństwo dzieci i młodzieży poprzez:</w:t>
      </w:r>
    </w:p>
    <w:p w14:paraId="29E2B98C" w14:textId="4C2A5251" w:rsidR="00BC48A0" w:rsidRPr="006F0D39" w:rsidRDefault="00BC48A0" w:rsidP="0035622C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asciiTheme="majorHAnsi" w:hAnsiTheme="majorHAnsi" w:cstheme="majorHAnsi"/>
          <w:bCs/>
        </w:rPr>
      </w:pPr>
      <w:r w:rsidRPr="006F0D39">
        <w:rPr>
          <w:rFonts w:asciiTheme="majorHAnsi" w:hAnsiTheme="majorHAnsi" w:cstheme="majorHAnsi"/>
          <w:bCs/>
        </w:rPr>
        <w:t>zobowiązanie osoby/firmy rejestrującej wydarzenie do przestrzegania niniejszych wytycznych</w:t>
      </w:r>
      <w:r w:rsidR="00113680">
        <w:rPr>
          <w:rFonts w:asciiTheme="majorHAnsi" w:hAnsiTheme="majorHAnsi" w:cstheme="majorHAnsi"/>
          <w:bCs/>
        </w:rPr>
        <w:t>, w tym w szczególności do samodzielnego wdrożenia własnych Standardów Ochrony Małoletnich zgodnie z wymaganiami Urzędu Miejskiego</w:t>
      </w:r>
      <w:r w:rsidRPr="006F0D39">
        <w:rPr>
          <w:rFonts w:asciiTheme="majorHAnsi" w:hAnsiTheme="majorHAnsi" w:cstheme="majorHAnsi"/>
          <w:bCs/>
        </w:rPr>
        <w:t>,</w:t>
      </w:r>
      <w:r w:rsidR="00113680">
        <w:rPr>
          <w:rFonts w:asciiTheme="majorHAnsi" w:hAnsiTheme="majorHAnsi" w:cstheme="majorHAnsi"/>
          <w:bCs/>
        </w:rPr>
        <w:t xml:space="preserve"> które to w sposób tożsamy oddają treść regulacji Urzędu Miejskiego w zakresie Standardów Ochrony Małoletnich,</w:t>
      </w:r>
    </w:p>
    <w:p w14:paraId="79F50AD2" w14:textId="77777777" w:rsidR="00BC48A0" w:rsidRPr="006F0D39" w:rsidRDefault="00BC48A0" w:rsidP="0035622C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asciiTheme="majorHAnsi" w:hAnsiTheme="majorHAnsi" w:cstheme="majorHAnsi"/>
          <w:bCs/>
        </w:rPr>
      </w:pPr>
      <w:r w:rsidRPr="006F0D39">
        <w:rPr>
          <w:rFonts w:asciiTheme="majorHAnsi" w:hAnsiTheme="majorHAnsi" w:cstheme="majorHAnsi"/>
          <w:bCs/>
        </w:rPr>
        <w:t>zobowiązanie osoby/firmy rejestrującej wydarzenie do noszenia identyfikatora w czasie trwania wydarzenia,</w:t>
      </w:r>
    </w:p>
    <w:p w14:paraId="48AD07C2" w14:textId="23E1089C" w:rsidR="00BC48A0" w:rsidRPr="006F0D39" w:rsidRDefault="00BC48A0" w:rsidP="0035622C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asciiTheme="majorHAnsi" w:hAnsiTheme="majorHAnsi" w:cstheme="majorHAnsi"/>
          <w:bCs/>
        </w:rPr>
      </w:pPr>
      <w:r w:rsidRPr="006F0D39">
        <w:rPr>
          <w:rFonts w:asciiTheme="majorHAnsi" w:hAnsiTheme="majorHAnsi" w:cstheme="majorHAnsi"/>
          <w:bCs/>
        </w:rPr>
        <w:t xml:space="preserve">niedopuszczanie do sytuacji, w której osoba/firma rejestrująca będzie przebywała </w:t>
      </w:r>
      <w:r w:rsidRPr="006F0D39">
        <w:rPr>
          <w:rFonts w:asciiTheme="majorHAnsi" w:hAnsiTheme="majorHAnsi" w:cstheme="majorHAnsi"/>
          <w:bCs/>
        </w:rPr>
        <w:br/>
        <w:t xml:space="preserve">z dziećmi bez nadzoru pracownika </w:t>
      </w:r>
      <w:r w:rsidR="00113680">
        <w:rPr>
          <w:rFonts w:asciiTheme="majorHAnsi" w:hAnsiTheme="majorHAnsi" w:cstheme="majorHAnsi"/>
        </w:rPr>
        <w:t>Urzędu Miejskiego</w:t>
      </w:r>
      <w:r w:rsidRPr="006F0D39">
        <w:rPr>
          <w:rFonts w:asciiTheme="majorHAnsi" w:hAnsiTheme="majorHAnsi" w:cstheme="majorHAnsi"/>
          <w:bCs/>
        </w:rPr>
        <w:t>,</w:t>
      </w:r>
    </w:p>
    <w:p w14:paraId="310F85DA" w14:textId="77777777" w:rsidR="00BC48A0" w:rsidRPr="006F0D39" w:rsidRDefault="00BC48A0" w:rsidP="0035622C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asciiTheme="majorHAnsi" w:hAnsiTheme="majorHAnsi" w:cstheme="majorHAnsi"/>
          <w:bCs/>
        </w:rPr>
      </w:pPr>
      <w:r w:rsidRPr="006F0D39">
        <w:rPr>
          <w:rFonts w:asciiTheme="majorHAnsi" w:hAnsiTheme="majorHAnsi" w:cstheme="majorHAnsi"/>
          <w:bCs/>
        </w:rPr>
        <w:t>informowanie rodziców/opiekunów oraz dzieci, że osoba/firma rejestrująca wydarzenie będzie obecna podczas wydarzenia, i upewnienie się, że rodzice/opiekunowie udzielili pisemnej zgody na rejestrowanie wizerunku ich dzieci.</w:t>
      </w:r>
    </w:p>
    <w:p w14:paraId="3B8ED702" w14:textId="77777777" w:rsidR="00BC48A0" w:rsidRPr="006F0D39" w:rsidRDefault="00BC48A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  <w:bCs/>
        </w:rPr>
      </w:pPr>
      <w:r w:rsidRPr="006F0D39">
        <w:rPr>
          <w:rFonts w:asciiTheme="majorHAnsi" w:hAnsiTheme="majorHAnsi" w:cstheme="majorHAnsi"/>
          <w:bCs/>
        </w:rPr>
        <w:t>Jeśli wizerunek dziecka stanowi jedynie szczegół całości takiej jak zgromadzenie, krajobraz, impreza publiczna, zgoda rodziców/opiekunów dziecka nie jest wymagana.</w:t>
      </w:r>
    </w:p>
    <w:p w14:paraId="71DB4742" w14:textId="72B17E54" w:rsidR="00BC48A0" w:rsidRPr="006F0D39" w:rsidRDefault="00BC48A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  <w:bCs/>
        </w:rPr>
      </w:pPr>
      <w:r w:rsidRPr="006F0D39">
        <w:rPr>
          <w:rFonts w:asciiTheme="majorHAnsi" w:hAnsiTheme="majorHAnsi" w:cstheme="majorHAnsi"/>
          <w:bCs/>
        </w:rPr>
        <w:t xml:space="preserve">W sytuacjach, w których rodzice/opiekunowie lub widzowie odbywających się w </w:t>
      </w:r>
      <w:r w:rsidR="00113680">
        <w:rPr>
          <w:rFonts w:asciiTheme="majorHAnsi" w:hAnsiTheme="majorHAnsi" w:cstheme="majorHAnsi"/>
          <w:bCs/>
        </w:rPr>
        <w:t>Urzędzie Miejskim</w:t>
      </w:r>
      <w:r w:rsidRPr="006F0D39">
        <w:rPr>
          <w:rFonts w:asciiTheme="majorHAnsi" w:hAnsiTheme="majorHAnsi" w:cstheme="majorHAnsi"/>
          <w:bCs/>
        </w:rPr>
        <w:t xml:space="preserve"> wydarzeń i uroczystości itd.</w:t>
      </w:r>
      <w:r w:rsidR="00113680">
        <w:rPr>
          <w:rFonts w:asciiTheme="majorHAnsi" w:hAnsiTheme="majorHAnsi" w:cstheme="majorHAnsi"/>
          <w:bCs/>
        </w:rPr>
        <w:t xml:space="preserve"> lub organizowanych przez Urząd Miejski w innych miejscach wydarzeń i uroczystości - </w:t>
      </w:r>
      <w:r w:rsidRPr="006F0D39">
        <w:rPr>
          <w:rFonts w:asciiTheme="majorHAnsi" w:hAnsiTheme="majorHAnsi" w:cstheme="majorHAnsi"/>
          <w:bCs/>
        </w:rPr>
        <w:t xml:space="preserve"> rejestrują wizerunki dzieci do prywatnego użytku, informujemy na początku każdego z tych wydarzeń o tym, że:</w:t>
      </w:r>
    </w:p>
    <w:p w14:paraId="04499F86" w14:textId="77777777" w:rsidR="00BC48A0" w:rsidRPr="006F0D39" w:rsidRDefault="00BC48A0" w:rsidP="0035622C">
      <w:pPr>
        <w:pStyle w:val="Akapitzlist"/>
        <w:numPr>
          <w:ilvl w:val="0"/>
          <w:numId w:val="33"/>
        </w:numPr>
        <w:spacing w:after="0" w:line="276" w:lineRule="auto"/>
        <w:ind w:left="714" w:hanging="357"/>
        <w:jc w:val="both"/>
        <w:rPr>
          <w:rFonts w:asciiTheme="majorHAnsi" w:hAnsiTheme="majorHAnsi" w:cstheme="majorHAnsi"/>
          <w:bCs/>
        </w:rPr>
      </w:pPr>
      <w:r w:rsidRPr="006F0D39">
        <w:rPr>
          <w:rFonts w:asciiTheme="majorHAnsi" w:hAnsiTheme="majorHAnsi" w:cstheme="majorHAnsi"/>
          <w:bCs/>
        </w:rPr>
        <w:t xml:space="preserve">wykorzystanie, przetwarzanie i publikowanie zdjęć/nagrań zawierających wizerunki dzieci </w:t>
      </w:r>
      <w:r w:rsidRPr="006F0D39">
        <w:rPr>
          <w:rFonts w:asciiTheme="majorHAnsi" w:hAnsiTheme="majorHAnsi" w:cstheme="majorHAnsi"/>
          <w:bCs/>
        </w:rPr>
        <w:br/>
        <w:t>i osób dorosłych wymaga udzielenia zgody przez te osoby, w przypadku dzieci – przez ich rodziców/opiekunów,</w:t>
      </w:r>
    </w:p>
    <w:p w14:paraId="17798491" w14:textId="77777777" w:rsidR="00BC48A0" w:rsidRPr="006F0D39" w:rsidRDefault="00BC48A0" w:rsidP="0035622C">
      <w:pPr>
        <w:pStyle w:val="Akapitzlist"/>
        <w:numPr>
          <w:ilvl w:val="0"/>
          <w:numId w:val="33"/>
        </w:numPr>
        <w:spacing w:after="0" w:line="276" w:lineRule="auto"/>
        <w:ind w:left="714" w:hanging="357"/>
        <w:jc w:val="both"/>
        <w:rPr>
          <w:rFonts w:asciiTheme="majorHAnsi" w:hAnsiTheme="majorHAnsi" w:cstheme="majorHAnsi"/>
          <w:bCs/>
        </w:rPr>
      </w:pPr>
      <w:r w:rsidRPr="006F0D39">
        <w:rPr>
          <w:rFonts w:asciiTheme="majorHAnsi" w:hAnsiTheme="majorHAnsi" w:cstheme="majorHAnsi"/>
          <w:bCs/>
        </w:rPr>
        <w:t>zdjęcia lub nagrania zawierające wizerunki dzieci nie powinny być udostępniane w mediach społecznościowych ani na serwisach otwartych, chyba że rodzice lub opiekunowie dzieci wyrażą na to zgodę,</w:t>
      </w:r>
    </w:p>
    <w:p w14:paraId="2BDF5A96" w14:textId="77777777" w:rsidR="00BC48A0" w:rsidRPr="006F0D39" w:rsidRDefault="00BC48A0" w:rsidP="0035622C">
      <w:pPr>
        <w:pStyle w:val="Akapitzlist"/>
        <w:numPr>
          <w:ilvl w:val="0"/>
          <w:numId w:val="33"/>
        </w:numPr>
        <w:spacing w:after="0" w:line="276" w:lineRule="auto"/>
        <w:ind w:left="714" w:hanging="357"/>
        <w:jc w:val="both"/>
        <w:rPr>
          <w:rFonts w:asciiTheme="majorHAnsi" w:hAnsiTheme="majorHAnsi" w:cstheme="majorHAnsi"/>
          <w:bCs/>
        </w:rPr>
      </w:pPr>
      <w:r w:rsidRPr="006F0D39">
        <w:rPr>
          <w:rFonts w:asciiTheme="majorHAnsi" w:hAnsiTheme="majorHAnsi" w:cstheme="majorHAnsi"/>
          <w:bCs/>
        </w:rPr>
        <w:t>przed publikacją zdjęcia/nagrania online zawsze sprawdzamy ustawienia prywatności, aby upewnić się, kto będzie mógł uzyskać dostęp do wizerunku dziecka.</w:t>
      </w:r>
    </w:p>
    <w:p w14:paraId="32A2F0E7" w14:textId="77777777" w:rsidR="00BC48A0" w:rsidRPr="006F0D39" w:rsidRDefault="00BC48A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  <w:bCs/>
        </w:rPr>
      </w:pPr>
      <w:r w:rsidRPr="006F0D39">
        <w:rPr>
          <w:rFonts w:asciiTheme="majorHAnsi" w:hAnsiTheme="majorHAnsi" w:cstheme="majorHAnsi"/>
          <w:bCs/>
        </w:rPr>
        <w:t xml:space="preserve">Przedstawiciele mediów lub dowolna inna osoba, którzy chcą zarejestrować organizowane przez nas wydarzenie i opublikować zebrany materiał, muszą zgłosić taką prośbę wcześniej i uzyskać zgodę </w:t>
      </w:r>
      <w:r w:rsidR="00A26F58" w:rsidRPr="006F0D39">
        <w:rPr>
          <w:rFonts w:asciiTheme="majorHAnsi" w:eastAsia="Calibri" w:hAnsiTheme="majorHAnsi" w:cstheme="majorHAnsi"/>
        </w:rPr>
        <w:t>Kierownika</w:t>
      </w:r>
      <w:r w:rsidRPr="006F0D39">
        <w:rPr>
          <w:rFonts w:asciiTheme="majorHAnsi" w:hAnsiTheme="majorHAnsi" w:cstheme="majorHAnsi"/>
          <w:bCs/>
        </w:rPr>
        <w:t>.</w:t>
      </w:r>
    </w:p>
    <w:p w14:paraId="3000A18A" w14:textId="77777777" w:rsidR="00BC48A0" w:rsidRPr="006F0D39" w:rsidRDefault="00BC48A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  <w:bCs/>
        </w:rPr>
      </w:pPr>
      <w:r w:rsidRPr="006F0D39">
        <w:rPr>
          <w:rFonts w:asciiTheme="majorHAnsi" w:hAnsiTheme="majorHAnsi" w:cstheme="majorHAnsi"/>
          <w:bCs/>
        </w:rPr>
        <w:t>W powyższej sytuacji upewnimy się wcześniej, że rodzice/opiekunowie udzielili pisemnej zgody na rejestrowanie wizerunku ich dzieci. Przedstawiciele mediów lub dowolna inna osoba, którzy chcą zarejestrować organizowane przez nas wydarzenie i opublikować zebrany materiał, zobowiązani są udostępnić:</w:t>
      </w:r>
    </w:p>
    <w:p w14:paraId="2341F9E2" w14:textId="77777777" w:rsidR="00BC48A0" w:rsidRPr="006F0D39" w:rsidRDefault="00BC48A0" w:rsidP="0035622C">
      <w:pPr>
        <w:pStyle w:val="Akapitzlist"/>
        <w:numPr>
          <w:ilvl w:val="0"/>
          <w:numId w:val="34"/>
        </w:numPr>
        <w:spacing w:after="0" w:line="276" w:lineRule="auto"/>
        <w:ind w:left="714" w:hanging="357"/>
        <w:jc w:val="both"/>
        <w:rPr>
          <w:rFonts w:asciiTheme="majorHAnsi" w:hAnsiTheme="majorHAnsi" w:cstheme="majorHAnsi"/>
          <w:bCs/>
        </w:rPr>
      </w:pPr>
      <w:r w:rsidRPr="006F0D39">
        <w:rPr>
          <w:rFonts w:asciiTheme="majorHAnsi" w:hAnsiTheme="majorHAnsi" w:cstheme="majorHAnsi"/>
          <w:bCs/>
        </w:rPr>
        <w:t>informacje o imieniu, nazwisku i adresie osoby lub redakcji występującej o zgodę,</w:t>
      </w:r>
    </w:p>
    <w:p w14:paraId="351C2945" w14:textId="77777777" w:rsidR="00BC48A0" w:rsidRPr="006F0D39" w:rsidRDefault="00BC48A0" w:rsidP="0035622C">
      <w:pPr>
        <w:pStyle w:val="Akapitzlist"/>
        <w:numPr>
          <w:ilvl w:val="0"/>
          <w:numId w:val="34"/>
        </w:numPr>
        <w:spacing w:after="0" w:line="276" w:lineRule="auto"/>
        <w:ind w:left="714" w:hanging="357"/>
        <w:jc w:val="both"/>
        <w:rPr>
          <w:rFonts w:asciiTheme="majorHAnsi" w:hAnsiTheme="majorHAnsi" w:cstheme="majorHAnsi"/>
          <w:bCs/>
        </w:rPr>
      </w:pPr>
      <w:r w:rsidRPr="006F0D39">
        <w:rPr>
          <w:rFonts w:asciiTheme="majorHAnsi" w:hAnsiTheme="majorHAnsi" w:cstheme="majorHAnsi"/>
          <w:bCs/>
        </w:rPr>
        <w:t>uzasadnienie potrzeby rejestrowania wydarzenia oraz informacje, w jaki sposób i w jakim kontekście zostanie wykorzystany zebrany materiał,</w:t>
      </w:r>
    </w:p>
    <w:p w14:paraId="14681190" w14:textId="77777777" w:rsidR="00BC48A0" w:rsidRPr="006F0D39" w:rsidRDefault="00BC48A0" w:rsidP="0035622C">
      <w:pPr>
        <w:pStyle w:val="Akapitzlist"/>
        <w:numPr>
          <w:ilvl w:val="0"/>
          <w:numId w:val="34"/>
        </w:numPr>
        <w:spacing w:after="0" w:line="276" w:lineRule="auto"/>
        <w:ind w:left="714" w:hanging="357"/>
        <w:jc w:val="both"/>
        <w:rPr>
          <w:rFonts w:asciiTheme="majorHAnsi" w:hAnsiTheme="majorHAnsi" w:cstheme="majorHAnsi"/>
          <w:bCs/>
        </w:rPr>
      </w:pPr>
      <w:r w:rsidRPr="006F0D39">
        <w:rPr>
          <w:rFonts w:asciiTheme="majorHAnsi" w:hAnsiTheme="majorHAnsi" w:cstheme="majorHAnsi"/>
          <w:bCs/>
        </w:rPr>
        <w:t>podpisaną deklarację o zgodności podanych informacji ze stanem faktycznym.</w:t>
      </w:r>
    </w:p>
    <w:p w14:paraId="77767E73" w14:textId="4A2B8347" w:rsidR="00BC48A0" w:rsidRPr="006F0D39" w:rsidRDefault="00BC48A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  <w:bCs/>
        </w:rPr>
      </w:pPr>
      <w:r w:rsidRPr="006F0D39">
        <w:rPr>
          <w:rFonts w:asciiTheme="majorHAnsi" w:hAnsiTheme="majorHAnsi" w:cstheme="majorHAnsi"/>
          <w:bCs/>
        </w:rPr>
        <w:t xml:space="preserve">Personelowi </w:t>
      </w:r>
      <w:r w:rsidR="00113680">
        <w:rPr>
          <w:rFonts w:asciiTheme="majorHAnsi" w:hAnsiTheme="majorHAnsi" w:cstheme="majorHAnsi"/>
        </w:rPr>
        <w:t>Urzędu Miejskiego</w:t>
      </w:r>
      <w:r w:rsidR="006F0D39" w:rsidRPr="006F0D39">
        <w:rPr>
          <w:rFonts w:asciiTheme="majorHAnsi" w:hAnsiTheme="majorHAnsi" w:cstheme="majorHAnsi"/>
        </w:rPr>
        <w:t xml:space="preserve"> </w:t>
      </w:r>
      <w:r w:rsidRPr="006F0D39">
        <w:rPr>
          <w:rFonts w:asciiTheme="majorHAnsi" w:hAnsiTheme="majorHAnsi" w:cstheme="majorHAnsi"/>
          <w:bCs/>
        </w:rPr>
        <w:t xml:space="preserve">nie wolno umożliwiać przedstawicielom mediów i osobom nieupoważnionym utrwalania wizerunku dziecka na terenie instytucji bez pisemnej zgody rodzica/opiekuna dziecka oraz bez zgody </w:t>
      </w:r>
      <w:r w:rsidR="00A26F58" w:rsidRPr="006F0D39">
        <w:rPr>
          <w:rFonts w:asciiTheme="majorHAnsi" w:eastAsia="Calibri" w:hAnsiTheme="majorHAnsi" w:cstheme="majorHAnsi"/>
        </w:rPr>
        <w:t>Kierownika</w:t>
      </w:r>
      <w:r w:rsidRPr="006F0D39">
        <w:rPr>
          <w:rFonts w:asciiTheme="majorHAnsi" w:hAnsiTheme="majorHAnsi" w:cstheme="majorHAnsi"/>
          <w:bCs/>
        </w:rPr>
        <w:t>.</w:t>
      </w:r>
    </w:p>
    <w:p w14:paraId="17DE0A60" w14:textId="19AC2B34" w:rsidR="00BC48A0" w:rsidRPr="006F0D39" w:rsidRDefault="00BC48A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  <w:bCs/>
        </w:rPr>
      </w:pPr>
      <w:r w:rsidRPr="006F0D39">
        <w:rPr>
          <w:rFonts w:asciiTheme="majorHAnsi" w:hAnsiTheme="majorHAnsi" w:cstheme="majorHAnsi"/>
          <w:bCs/>
        </w:rPr>
        <w:lastRenderedPageBreak/>
        <w:t xml:space="preserve">Personel </w:t>
      </w:r>
      <w:r w:rsidR="00113680">
        <w:rPr>
          <w:rFonts w:asciiTheme="majorHAnsi" w:hAnsiTheme="majorHAnsi" w:cstheme="majorHAnsi"/>
        </w:rPr>
        <w:t>Urzędu Miejskiego</w:t>
      </w:r>
      <w:r w:rsidRPr="006F0D39">
        <w:rPr>
          <w:rFonts w:asciiTheme="majorHAnsi" w:hAnsiTheme="majorHAnsi" w:cstheme="majorHAnsi"/>
          <w:bCs/>
        </w:rPr>
        <w:t xml:space="preserve"> nie kontaktuje przedstawicieli mediów z dziećmi, nie przekazuje mediom kontaktu do rodziców/opiekunów dzieci i nie wypowiada się w kontakcie</w:t>
      </w:r>
      <w:r w:rsidR="00656C92">
        <w:rPr>
          <w:rFonts w:asciiTheme="majorHAnsi" w:hAnsiTheme="majorHAnsi" w:cstheme="majorHAnsi"/>
          <w:bCs/>
        </w:rPr>
        <w:br/>
      </w:r>
      <w:r w:rsidRPr="006F0D39">
        <w:rPr>
          <w:rFonts w:asciiTheme="majorHAnsi" w:hAnsiTheme="majorHAnsi" w:cstheme="majorHAnsi"/>
          <w:bCs/>
        </w:rPr>
        <w:t>z przedstawicielami mediów o sprawie dziecka lub jego rodzica/opiekuna. Zakaz ten dotyczy także sytuacji, gdy pracownik jest przekonany, że jego wypowiedź nie jest w żaden sposób utrwalana.</w:t>
      </w:r>
    </w:p>
    <w:p w14:paraId="3C40BD72" w14:textId="1AFEF1D6" w:rsidR="00BC48A0" w:rsidRPr="006F0D39" w:rsidRDefault="00BC48A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  <w:bCs/>
        </w:rPr>
      </w:pPr>
      <w:r w:rsidRPr="006F0D39">
        <w:rPr>
          <w:rFonts w:asciiTheme="majorHAnsi" w:hAnsiTheme="majorHAnsi" w:cstheme="majorHAnsi"/>
          <w:bCs/>
        </w:rPr>
        <w:t xml:space="preserve">W celu realizacji materiału medialnego, </w:t>
      </w:r>
      <w:r w:rsidR="00A26F58" w:rsidRPr="006F0D39">
        <w:rPr>
          <w:rFonts w:asciiTheme="majorHAnsi" w:eastAsia="Calibri" w:hAnsiTheme="majorHAnsi" w:cstheme="majorHAnsi"/>
        </w:rPr>
        <w:t>Kierownik</w:t>
      </w:r>
      <w:r w:rsidRPr="006F0D39">
        <w:rPr>
          <w:rFonts w:asciiTheme="majorHAnsi" w:hAnsiTheme="majorHAnsi" w:cstheme="majorHAnsi"/>
          <w:bCs/>
        </w:rPr>
        <w:t xml:space="preserve"> może podjąć decyzję o udostępnieniu wybranych pomieszczeń </w:t>
      </w:r>
      <w:r w:rsidR="00113680">
        <w:rPr>
          <w:rFonts w:asciiTheme="majorHAnsi" w:hAnsiTheme="majorHAnsi" w:cstheme="majorHAnsi"/>
        </w:rPr>
        <w:t>Urzędu Miejskiego</w:t>
      </w:r>
      <w:r w:rsidRPr="006F0D39">
        <w:rPr>
          <w:rFonts w:asciiTheme="majorHAnsi" w:hAnsiTheme="majorHAnsi" w:cstheme="majorHAnsi"/>
          <w:bCs/>
        </w:rPr>
        <w:t xml:space="preserve"> dla potrzeb nagrania. Podejmując taką decyzję, poleca przygotowanie pomieszczenia w taki sposób, aby uniemożliwić rejestrowanie przebywających na terenie dzieci.</w:t>
      </w:r>
    </w:p>
    <w:p w14:paraId="1AB09D93" w14:textId="54D174F5" w:rsidR="00BC48A0" w:rsidRPr="006F0D39" w:rsidRDefault="00BC48A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  <w:bCs/>
        </w:rPr>
      </w:pPr>
      <w:r w:rsidRPr="006F0D39">
        <w:rPr>
          <w:rFonts w:asciiTheme="majorHAnsi" w:hAnsiTheme="majorHAnsi" w:cstheme="majorHAnsi"/>
          <w:bCs/>
        </w:rPr>
        <w:t>Jeśli dzieci, rodzice lub opiekunowie nie wyrazili zgody na utrwalenie wizerunku dziecka, respektujemy ich decyzję. Z wyprzedzeniem ustalamy z rodzicami/opiekunami i dziećmi sposób,</w:t>
      </w:r>
      <w:r w:rsidR="00656C92">
        <w:rPr>
          <w:rFonts w:asciiTheme="majorHAnsi" w:hAnsiTheme="majorHAnsi" w:cstheme="majorHAnsi"/>
          <w:bCs/>
        </w:rPr>
        <w:br/>
      </w:r>
      <w:r w:rsidRPr="006F0D39">
        <w:rPr>
          <w:rFonts w:asciiTheme="majorHAnsi" w:hAnsiTheme="majorHAnsi" w:cstheme="majorHAnsi"/>
          <w:bCs/>
        </w:rPr>
        <w:t>w jaki osoba rejestrująca wydarzenie będzie mogła zidentyfikować dziecko, aby nie utrwalać jego wizerunku na zdjęciach indywidualnych i grupowych.</w:t>
      </w:r>
    </w:p>
    <w:p w14:paraId="0499DE1B" w14:textId="77777777" w:rsidR="00BC48A0" w:rsidRPr="006F0D39" w:rsidRDefault="00BC48A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  <w:bCs/>
        </w:rPr>
      </w:pPr>
      <w:r w:rsidRPr="006F0D39">
        <w:rPr>
          <w:rFonts w:asciiTheme="majorHAnsi" w:hAnsiTheme="majorHAnsi" w:cstheme="majorHAnsi"/>
          <w:bCs/>
        </w:rPr>
        <w:t>Rozwiązanie, jakie przyjmiemy, nie wyklucza dziecka, którego wizerunek nie powinien być rejestrowany.</w:t>
      </w:r>
    </w:p>
    <w:p w14:paraId="1DEA7326" w14:textId="60C1B5AF" w:rsidR="00BC48A0" w:rsidRPr="006F0D39" w:rsidRDefault="001C7075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Urząd Miejski</w:t>
      </w:r>
      <w:r w:rsidR="00BC48A0" w:rsidRPr="006F0D39">
        <w:rPr>
          <w:rFonts w:asciiTheme="majorHAnsi" w:hAnsiTheme="majorHAnsi" w:cstheme="majorHAnsi"/>
          <w:bCs/>
        </w:rPr>
        <w:t xml:space="preserve"> przechowuje materiały zawierające wizerunek dzieci w sposób zgodny z prawem </w:t>
      </w:r>
      <w:r w:rsidR="00BC48A0" w:rsidRPr="006F0D39">
        <w:rPr>
          <w:rFonts w:asciiTheme="majorHAnsi" w:hAnsiTheme="majorHAnsi" w:cstheme="majorHAnsi"/>
          <w:bCs/>
        </w:rPr>
        <w:br/>
        <w:t>i bezpieczny dla dzieci:</w:t>
      </w:r>
    </w:p>
    <w:p w14:paraId="46503B44" w14:textId="31D5D0F6" w:rsidR="00BC48A0" w:rsidRPr="006F0D39" w:rsidRDefault="00BC48A0" w:rsidP="0035622C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asciiTheme="majorHAnsi" w:hAnsiTheme="majorHAnsi" w:cstheme="majorHAnsi"/>
          <w:bCs/>
        </w:rPr>
      </w:pPr>
      <w:r w:rsidRPr="006F0D39">
        <w:rPr>
          <w:rFonts w:asciiTheme="majorHAnsi" w:hAnsiTheme="majorHAnsi" w:cstheme="majorHAnsi"/>
          <w:bCs/>
        </w:rPr>
        <w:t xml:space="preserve">nośniki analogowe zawierające zdjęcia i nagrania są przechowywane w zamkniętej na klucz szafie, a nośniki elektroniczne zawierające zdjęcia i nagrania są przechowywane w folderze chronionym z dostępem ograniczonym do osób uprawnionych przez </w:t>
      </w:r>
      <w:r w:rsidR="006F0D39" w:rsidRPr="006F0D39">
        <w:rPr>
          <w:rFonts w:asciiTheme="majorHAnsi" w:hAnsiTheme="majorHAnsi" w:cstheme="majorHAnsi"/>
          <w:bCs/>
        </w:rPr>
        <w:t>Jednostkę</w:t>
      </w:r>
      <w:r w:rsidRPr="006F0D39">
        <w:rPr>
          <w:rFonts w:asciiTheme="majorHAnsi" w:hAnsiTheme="majorHAnsi" w:cstheme="majorHAnsi"/>
          <w:bCs/>
        </w:rPr>
        <w:t>,</w:t>
      </w:r>
    </w:p>
    <w:p w14:paraId="0EFE7DF7" w14:textId="77777777" w:rsidR="00BC48A0" w:rsidRPr="006F0D39" w:rsidRDefault="00BC48A0" w:rsidP="0035622C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asciiTheme="majorHAnsi" w:hAnsiTheme="majorHAnsi" w:cstheme="majorHAnsi"/>
          <w:bCs/>
        </w:rPr>
      </w:pPr>
      <w:r w:rsidRPr="006F0D39">
        <w:rPr>
          <w:rFonts w:asciiTheme="majorHAnsi" w:hAnsiTheme="majorHAnsi" w:cstheme="majorHAnsi"/>
          <w:bCs/>
        </w:rPr>
        <w:t>nośniki będą przechowywane przez okres wymagany przepisami prawa o archiwizacji,</w:t>
      </w:r>
    </w:p>
    <w:p w14:paraId="54333389" w14:textId="58CFAAC6" w:rsidR="00BC48A0" w:rsidRPr="006F0D39" w:rsidRDefault="00BC48A0" w:rsidP="0035622C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asciiTheme="majorHAnsi" w:hAnsiTheme="majorHAnsi" w:cstheme="majorHAnsi"/>
          <w:bCs/>
        </w:rPr>
      </w:pPr>
      <w:r w:rsidRPr="006F0D39">
        <w:rPr>
          <w:rFonts w:asciiTheme="majorHAnsi" w:hAnsiTheme="majorHAnsi" w:cstheme="majorHAnsi"/>
          <w:bCs/>
        </w:rPr>
        <w:t xml:space="preserve">nie przechowujemy w </w:t>
      </w:r>
      <w:r w:rsidR="006F0D39" w:rsidRPr="006F0D39">
        <w:rPr>
          <w:rFonts w:asciiTheme="majorHAnsi" w:hAnsiTheme="majorHAnsi" w:cstheme="majorHAnsi"/>
        </w:rPr>
        <w:t>Jednostce</w:t>
      </w:r>
      <w:r w:rsidRPr="006F0D39">
        <w:rPr>
          <w:rFonts w:asciiTheme="majorHAnsi" w:hAnsiTheme="majorHAnsi" w:cstheme="majorHAnsi"/>
          <w:bCs/>
        </w:rPr>
        <w:t xml:space="preserve"> materiałów elektronicznych zawierających wizerunki dzieci na nośnikach nieszyfrowanych ani mobilnych, takich jak telefony komórkowe i urządzenia z pamięcią przenośną (np. pendrive),</w:t>
      </w:r>
    </w:p>
    <w:p w14:paraId="4B4D018F" w14:textId="77777777" w:rsidR="00BC48A0" w:rsidRPr="006F0D39" w:rsidRDefault="00BC48A0" w:rsidP="0035622C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asciiTheme="majorHAnsi" w:hAnsiTheme="majorHAnsi" w:cstheme="majorHAnsi"/>
          <w:bCs/>
        </w:rPr>
      </w:pPr>
      <w:r w:rsidRPr="006F0D39">
        <w:rPr>
          <w:rFonts w:asciiTheme="majorHAnsi" w:hAnsiTheme="majorHAnsi" w:cstheme="majorHAnsi"/>
          <w:bCs/>
        </w:rPr>
        <w:t>nie ma zgody na używanie przez pracowników osobistych urządzeń rejestrujących (tj. telefony komórkowe, aparaty fotograficzne, kamery) w celu rejestrowania wizerunków dzieci,</w:t>
      </w:r>
    </w:p>
    <w:p w14:paraId="22141B4A" w14:textId="77777777" w:rsidR="00DA2B45" w:rsidRPr="00DA2B45" w:rsidRDefault="00BC48A0" w:rsidP="00DA2B45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asciiTheme="majorHAnsi" w:hAnsiTheme="majorHAnsi" w:cstheme="majorHAnsi"/>
          <w:bCs/>
        </w:rPr>
      </w:pPr>
      <w:r w:rsidRPr="006F0D39">
        <w:rPr>
          <w:rFonts w:asciiTheme="majorHAnsi" w:hAnsiTheme="majorHAnsi" w:cstheme="majorHAnsi"/>
          <w:bCs/>
        </w:rPr>
        <w:t xml:space="preserve">jedynym sprzętem, którego używamy jako instytucja, są urządzenia rejestrujące należące do </w:t>
      </w:r>
      <w:r w:rsidR="001C7075">
        <w:rPr>
          <w:rFonts w:asciiTheme="majorHAnsi" w:hAnsiTheme="majorHAnsi" w:cstheme="majorHAnsi"/>
        </w:rPr>
        <w:t>Urzędu Miejskiego</w:t>
      </w:r>
      <w:r w:rsidR="006F0D39" w:rsidRPr="006F0D39">
        <w:rPr>
          <w:rFonts w:asciiTheme="majorHAnsi" w:hAnsiTheme="majorHAnsi" w:cstheme="majorHAnsi"/>
        </w:rPr>
        <w:t>.</w:t>
      </w:r>
    </w:p>
    <w:p w14:paraId="7C2C4FC4" w14:textId="77777777" w:rsidR="00B40754" w:rsidRPr="00656C92" w:rsidRDefault="00B40754" w:rsidP="00B40754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656C92">
        <w:rPr>
          <w:rFonts w:asciiTheme="majorHAnsi" w:hAnsiTheme="majorHAnsi" w:cstheme="majorHAnsi"/>
          <w:bCs/>
        </w:rPr>
        <w:t xml:space="preserve">Administratorem Pani/Pana danych osobowych jest Burmistrz Gołdapi, z siedzibą przy Placu Zwycięstwa 14, 19-500 Gołdap, e-mail: pom@goldap.pl, tel. 87 615-60-00, zwany dalej w skrócie Administratorem. </w:t>
      </w:r>
    </w:p>
    <w:p w14:paraId="4AFD037F" w14:textId="77777777" w:rsidR="00B40754" w:rsidRPr="00656C92" w:rsidRDefault="00B40754" w:rsidP="00B40754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656C92">
        <w:rPr>
          <w:rFonts w:asciiTheme="majorHAnsi" w:hAnsiTheme="majorHAnsi" w:cstheme="majorHAnsi"/>
          <w:bCs/>
        </w:rPr>
        <w:t>Administrator powołał Inspektora Ochrony Danych, z którym można kontaktować się pisemnie na adres Administratora oraz poprzez e-mail (</w:t>
      </w:r>
      <w:hyperlink r:id="rId8" w:history="1">
        <w:r w:rsidRPr="00656C92">
          <w:rPr>
            <w:rStyle w:val="Hipercze"/>
            <w:rFonts w:asciiTheme="majorHAnsi" w:hAnsiTheme="majorHAnsi" w:cstheme="majorHAnsi"/>
            <w:bCs/>
          </w:rPr>
          <w:t>iod@goldap.pl</w:t>
        </w:r>
      </w:hyperlink>
      <w:r w:rsidRPr="00656C92">
        <w:rPr>
          <w:rFonts w:asciiTheme="majorHAnsi" w:hAnsiTheme="majorHAnsi" w:cstheme="majorHAnsi"/>
          <w:bCs/>
        </w:rPr>
        <w:t xml:space="preserve">). </w:t>
      </w:r>
    </w:p>
    <w:p w14:paraId="677BEB30" w14:textId="77777777" w:rsidR="00B40754" w:rsidRPr="00656C92" w:rsidRDefault="00B40754" w:rsidP="00B40754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656C92">
        <w:rPr>
          <w:rFonts w:asciiTheme="majorHAnsi" w:hAnsiTheme="majorHAnsi" w:cstheme="majorHAnsi"/>
          <w:bCs/>
        </w:rPr>
        <w:t>Pani/Pana dane osobowe przetwarzane będą w związku z wdrożeniem w Urzędzie Miejskim w Gołdapi Standardów ochrony małoletnich przed krzywdzeniem.</w:t>
      </w:r>
    </w:p>
    <w:p w14:paraId="17FA784A" w14:textId="77777777" w:rsidR="00B40754" w:rsidRPr="00656C92" w:rsidRDefault="00B40754" w:rsidP="00B40754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656C92">
        <w:rPr>
          <w:rFonts w:asciiTheme="majorHAnsi" w:hAnsiTheme="majorHAnsi" w:cstheme="majorHAnsi"/>
          <w:bCs/>
        </w:rPr>
        <w:t xml:space="preserve">Administrator przetwarza Pani/Pana dane osobowe na podstawie: </w:t>
      </w:r>
    </w:p>
    <w:p w14:paraId="7EE57F47" w14:textId="77777777" w:rsidR="00B40754" w:rsidRPr="00656C92" w:rsidRDefault="00B40754" w:rsidP="00B40754">
      <w:pPr>
        <w:pStyle w:val="Akapitzlist"/>
        <w:numPr>
          <w:ilvl w:val="1"/>
          <w:numId w:val="59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656C92">
        <w:rPr>
          <w:rFonts w:asciiTheme="majorHAnsi" w:hAnsiTheme="majorHAnsi" w:cstheme="majorHAnsi"/>
          <w:bCs/>
        </w:rPr>
        <w:t xml:space="preserve">art. 6 ust. 1 lit c RODO - przetwarzanie jest niezbędne do wypełnienia obowiązku prawnego ciążącego na administratorze, w szczególności Ustawy z dnia 13 maja 2016 r. o przeciwdziałaniu zagrożeniom przestępczością na tle seksualnym i ochronie małoletnich, Ustawy z dnia 28.07.2023 r. o zmianie Ustawy – Kodeks rodzinny i opiekuńczy oraz niektórych innych ustaw; </w:t>
      </w:r>
    </w:p>
    <w:p w14:paraId="4550C32D" w14:textId="77777777" w:rsidR="00B40754" w:rsidRPr="00656C92" w:rsidRDefault="00B40754" w:rsidP="00B40754">
      <w:pPr>
        <w:pStyle w:val="Akapitzlist"/>
        <w:numPr>
          <w:ilvl w:val="1"/>
          <w:numId w:val="59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656C92">
        <w:rPr>
          <w:rFonts w:asciiTheme="majorHAnsi" w:hAnsiTheme="majorHAnsi" w:cstheme="majorHAnsi"/>
          <w:bCs/>
        </w:rPr>
        <w:t xml:space="preserve">art. 6 ust. 1 lit a RODO - dobrowolnie udzielonej zgody udzielanej każdorazowo w przekazywanych formularzach (w szczególności odnośnie wizerunku małoletnich). </w:t>
      </w:r>
    </w:p>
    <w:p w14:paraId="465C5CE7" w14:textId="77777777" w:rsidR="00B40754" w:rsidRPr="00656C92" w:rsidRDefault="00B40754" w:rsidP="00B40754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656C92">
        <w:rPr>
          <w:rFonts w:asciiTheme="majorHAnsi" w:hAnsiTheme="majorHAnsi" w:cstheme="majorHAnsi"/>
          <w:bCs/>
        </w:rPr>
        <w:t xml:space="preserve">Podanie danych wymaganych przez prawo jest obowiązkowe. Pozostałe dane przetwarzane są na podstawie wcześniej udzielonej zgody. Dane osobowe mogą zostać pozyskane od osoby, której dane dotyczą, rodzica/ opiekuna prawnego, członka rodziny dziecka a także od osoby będącej świadkiem krzywdzenia lub instytucji zgłaszającej krzywdzenie dziecka. </w:t>
      </w:r>
    </w:p>
    <w:p w14:paraId="6064F5AA" w14:textId="77777777" w:rsidR="00B40754" w:rsidRPr="00656C92" w:rsidRDefault="00B40754" w:rsidP="00B40754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656C92">
        <w:rPr>
          <w:rFonts w:asciiTheme="majorHAnsi" w:hAnsiTheme="majorHAnsi" w:cstheme="majorHAnsi"/>
          <w:bCs/>
        </w:rPr>
        <w:lastRenderedPageBreak/>
        <w:t xml:space="preserve">W związku z przetwarzaniem danych w celu, o których mowa w punkcie 20 odbiorcami Pani/Pana danych osobowych mogą być organy władzy publicznej oraz podmioty wykonujące zadania publiczne lub działające na zlecenie organów władzy publicznej, w zakresie i w celach, które wynikają z przepisów powszechnie obowiązującego prawa oraz inne podmioty, które przetwarzają dane osobowe na podstawie stosownych umów podpisanych z Administratorem. Dane osobowe w zakresie wizerunku (o ile udzielono zgody) udostępnione zostaną na oficjalnych stronach internetowych Administratora, w szczególności na stronie www.goldap.pl, na stronach Administratora na portalu Facebook oraz na portalu YouTube. </w:t>
      </w:r>
    </w:p>
    <w:p w14:paraId="1C315C3E" w14:textId="77777777" w:rsidR="00B40754" w:rsidRPr="00656C92" w:rsidRDefault="00B40754" w:rsidP="00B40754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656C92">
        <w:rPr>
          <w:rFonts w:asciiTheme="majorHAnsi" w:hAnsiTheme="majorHAnsi" w:cstheme="majorHAnsi"/>
          <w:bCs/>
        </w:rPr>
        <w:t xml:space="preserve">Pani/Pana dane osobowe będą przechowywane przez okres niezbędny do realizacji celów określonych w pkt 20, a po tym czasie przez okres oraz w zakresie wymaganym przez przepisy powszechnie obowiązującego prawa, a 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 Dane osobowe w zakresie wizerunku przetwarzane będą bezterminowo lub do momentu cofnięcia zgody. </w:t>
      </w:r>
    </w:p>
    <w:p w14:paraId="2CAC7610" w14:textId="77777777" w:rsidR="00B40754" w:rsidRPr="00656C92" w:rsidRDefault="00B40754" w:rsidP="00B40754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656C92">
        <w:rPr>
          <w:rFonts w:asciiTheme="majorHAnsi" w:hAnsiTheme="majorHAnsi" w:cstheme="majorHAnsi"/>
          <w:bCs/>
        </w:rPr>
        <w:t xml:space="preserve">W związku z przetwarzaniem Pani/Pana danych osobowych przysługują Pani/Panu prawo do żądania od Administratora dostępu do swoich danych osobowych, ich sprostowania, ograniczenia przetwarzania oraz prawo do przenoszenia danych. W zakresie danych przetwarzanych na podstawie zgody ma Pani/Pan  prawo do cofnięcia zgody na przetwarzanie danych osobowych w dowolnym momencie, bez wpływu na zgodność z prawem przetwarzania, którego dokonano na podstawie zgody przed jej cofnięciem. </w:t>
      </w:r>
    </w:p>
    <w:p w14:paraId="6F3A1ED9" w14:textId="77777777" w:rsidR="00B40754" w:rsidRPr="00656C92" w:rsidRDefault="00B40754" w:rsidP="00B40754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656C92">
        <w:rPr>
          <w:rFonts w:asciiTheme="majorHAnsi" w:hAnsiTheme="majorHAnsi" w:cstheme="majorHAnsi"/>
          <w:bCs/>
        </w:rPr>
        <w:t xml:space="preserve">W przypadku powzięcia informacji o niezgodnym z prawem przetwarzaniu Pani/Pana danych osobowych, przysługuje Pani/Panu prawo wniesienia skargi do organu nadzorczego, tj. Prezesa Urzędu Ochrony Danych Osobowych, adres: Stawki 2, 00-193 Warszawa. </w:t>
      </w:r>
    </w:p>
    <w:p w14:paraId="23BE5F46" w14:textId="77777777" w:rsidR="00B40754" w:rsidRPr="00656C92" w:rsidRDefault="00B40754" w:rsidP="00B40754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656C92">
        <w:rPr>
          <w:rFonts w:asciiTheme="majorHAnsi" w:hAnsiTheme="majorHAnsi" w:cstheme="majorHAnsi"/>
          <w:bCs/>
        </w:rPr>
        <w:t xml:space="preserve">Pani/Pana dane nie będą poddawane zautomatyzowanemu podejmowaniu decyzji, w tym również profilowaniu.  </w:t>
      </w:r>
    </w:p>
    <w:p w14:paraId="46EE18F3" w14:textId="42B6C19F" w:rsidR="00BC48A0" w:rsidRDefault="00BC48A0">
      <w:pPr>
        <w:rPr>
          <w:rFonts w:asciiTheme="majorHAnsi" w:hAnsiTheme="majorHAnsi" w:cstheme="majorHAnsi"/>
          <w:b/>
          <w:bCs/>
          <w:color w:val="FF0000"/>
        </w:rPr>
      </w:pPr>
    </w:p>
    <w:p w14:paraId="343F3D37" w14:textId="77777777" w:rsidR="00656C92" w:rsidRDefault="00656C92">
      <w:pPr>
        <w:rPr>
          <w:rFonts w:asciiTheme="majorHAnsi" w:hAnsiTheme="majorHAnsi" w:cstheme="majorHAnsi"/>
          <w:b/>
          <w:bCs/>
          <w:color w:val="FF0000"/>
        </w:rPr>
      </w:pPr>
    </w:p>
    <w:p w14:paraId="4B880E9E" w14:textId="77777777" w:rsidR="00656C92" w:rsidRDefault="00656C92">
      <w:pPr>
        <w:rPr>
          <w:rFonts w:asciiTheme="majorHAnsi" w:hAnsiTheme="majorHAnsi" w:cstheme="majorHAnsi"/>
          <w:b/>
          <w:bCs/>
          <w:color w:val="FF0000"/>
        </w:rPr>
      </w:pPr>
    </w:p>
    <w:p w14:paraId="14BF0825" w14:textId="77777777" w:rsidR="00656C92" w:rsidRDefault="00656C92">
      <w:pPr>
        <w:rPr>
          <w:rFonts w:asciiTheme="majorHAnsi" w:hAnsiTheme="majorHAnsi" w:cstheme="majorHAnsi"/>
          <w:b/>
          <w:bCs/>
          <w:color w:val="FF0000"/>
        </w:rPr>
      </w:pPr>
    </w:p>
    <w:p w14:paraId="75116730" w14:textId="77777777" w:rsidR="00656C92" w:rsidRDefault="00656C92">
      <w:pPr>
        <w:rPr>
          <w:rFonts w:asciiTheme="majorHAnsi" w:hAnsiTheme="majorHAnsi" w:cstheme="majorHAnsi"/>
          <w:b/>
          <w:bCs/>
          <w:color w:val="FF0000"/>
        </w:rPr>
      </w:pPr>
    </w:p>
    <w:p w14:paraId="0EDA814B" w14:textId="77777777" w:rsidR="00656C92" w:rsidRDefault="00656C92">
      <w:pPr>
        <w:rPr>
          <w:rFonts w:asciiTheme="majorHAnsi" w:hAnsiTheme="majorHAnsi" w:cstheme="majorHAnsi"/>
          <w:b/>
          <w:bCs/>
          <w:color w:val="FF0000"/>
        </w:rPr>
      </w:pPr>
    </w:p>
    <w:p w14:paraId="3969ADD6" w14:textId="77777777" w:rsidR="00656C92" w:rsidRDefault="00656C92">
      <w:pPr>
        <w:rPr>
          <w:rFonts w:asciiTheme="majorHAnsi" w:hAnsiTheme="majorHAnsi" w:cstheme="majorHAnsi"/>
          <w:b/>
          <w:bCs/>
          <w:color w:val="FF0000"/>
        </w:rPr>
      </w:pPr>
    </w:p>
    <w:p w14:paraId="52898878" w14:textId="77777777" w:rsidR="00656C92" w:rsidRDefault="00656C92">
      <w:pPr>
        <w:rPr>
          <w:rFonts w:asciiTheme="majorHAnsi" w:hAnsiTheme="majorHAnsi" w:cstheme="majorHAnsi"/>
          <w:b/>
          <w:bCs/>
          <w:color w:val="FF0000"/>
        </w:rPr>
      </w:pPr>
    </w:p>
    <w:p w14:paraId="5BBC75AE" w14:textId="77777777" w:rsidR="00656C92" w:rsidRDefault="00656C92">
      <w:pPr>
        <w:rPr>
          <w:rFonts w:asciiTheme="majorHAnsi" w:hAnsiTheme="majorHAnsi" w:cstheme="majorHAnsi"/>
          <w:b/>
          <w:bCs/>
          <w:color w:val="FF0000"/>
        </w:rPr>
      </w:pPr>
    </w:p>
    <w:p w14:paraId="3A9886C8" w14:textId="77777777" w:rsidR="00656C92" w:rsidRDefault="00656C92">
      <w:pPr>
        <w:rPr>
          <w:rFonts w:asciiTheme="majorHAnsi" w:hAnsiTheme="majorHAnsi" w:cstheme="majorHAnsi"/>
          <w:b/>
          <w:bCs/>
          <w:color w:val="FF0000"/>
        </w:rPr>
      </w:pPr>
    </w:p>
    <w:p w14:paraId="69645282" w14:textId="77777777" w:rsidR="00656C92" w:rsidRDefault="00656C92">
      <w:pPr>
        <w:rPr>
          <w:rFonts w:asciiTheme="majorHAnsi" w:hAnsiTheme="majorHAnsi" w:cstheme="majorHAnsi"/>
          <w:b/>
          <w:bCs/>
          <w:color w:val="FF0000"/>
        </w:rPr>
      </w:pPr>
    </w:p>
    <w:p w14:paraId="43A31F5A" w14:textId="77777777" w:rsidR="00656C92" w:rsidRDefault="00656C92">
      <w:pPr>
        <w:rPr>
          <w:rFonts w:asciiTheme="majorHAnsi" w:hAnsiTheme="majorHAnsi" w:cstheme="majorHAnsi"/>
          <w:b/>
          <w:bCs/>
          <w:color w:val="FF0000"/>
        </w:rPr>
      </w:pPr>
    </w:p>
    <w:p w14:paraId="07614374" w14:textId="77777777" w:rsidR="00656C92" w:rsidRDefault="00656C92">
      <w:pPr>
        <w:rPr>
          <w:rFonts w:asciiTheme="majorHAnsi" w:hAnsiTheme="majorHAnsi" w:cstheme="majorHAnsi"/>
          <w:b/>
          <w:bCs/>
          <w:color w:val="FF0000"/>
        </w:rPr>
      </w:pPr>
    </w:p>
    <w:p w14:paraId="0232E484" w14:textId="77777777" w:rsidR="00656C92" w:rsidRDefault="00656C92">
      <w:pPr>
        <w:rPr>
          <w:rFonts w:asciiTheme="majorHAnsi" w:hAnsiTheme="majorHAnsi" w:cstheme="majorHAnsi"/>
          <w:b/>
          <w:bCs/>
          <w:color w:val="FF0000"/>
        </w:rPr>
      </w:pPr>
    </w:p>
    <w:p w14:paraId="2F7AEBE3" w14:textId="77777777" w:rsidR="00656C92" w:rsidRDefault="00656C92">
      <w:pPr>
        <w:rPr>
          <w:rFonts w:asciiTheme="majorHAnsi" w:hAnsiTheme="majorHAnsi" w:cstheme="majorHAnsi"/>
          <w:b/>
          <w:bCs/>
          <w:color w:val="FF0000"/>
        </w:rPr>
      </w:pPr>
    </w:p>
    <w:p w14:paraId="4BB2EF68" w14:textId="77777777" w:rsidR="00656C92" w:rsidRDefault="00656C92">
      <w:pPr>
        <w:rPr>
          <w:rFonts w:asciiTheme="majorHAnsi" w:hAnsiTheme="majorHAnsi" w:cstheme="majorHAnsi"/>
          <w:b/>
          <w:bCs/>
          <w:color w:val="FF0000"/>
        </w:rPr>
      </w:pPr>
    </w:p>
    <w:p w14:paraId="05D2B73C" w14:textId="77777777" w:rsidR="00656C92" w:rsidRDefault="00656C92">
      <w:pPr>
        <w:rPr>
          <w:rFonts w:asciiTheme="majorHAnsi" w:hAnsiTheme="majorHAnsi" w:cstheme="majorHAnsi"/>
          <w:b/>
          <w:bCs/>
          <w:color w:val="FF0000"/>
        </w:rPr>
      </w:pPr>
    </w:p>
    <w:p w14:paraId="55611B65" w14:textId="77777777" w:rsidR="00656C92" w:rsidRDefault="00656C92">
      <w:pPr>
        <w:rPr>
          <w:rFonts w:asciiTheme="majorHAnsi" w:hAnsiTheme="majorHAnsi" w:cstheme="majorHAnsi"/>
          <w:b/>
          <w:bCs/>
          <w:color w:val="FF0000"/>
        </w:rPr>
      </w:pPr>
    </w:p>
    <w:p w14:paraId="08179100" w14:textId="77777777" w:rsidR="00E771EB" w:rsidRDefault="00E771EB">
      <w:pPr>
        <w:rPr>
          <w:rFonts w:asciiTheme="majorHAnsi" w:hAnsiTheme="majorHAnsi" w:cstheme="majorHAnsi"/>
          <w:b/>
          <w:bCs/>
          <w:color w:val="FF0000"/>
        </w:rPr>
      </w:pPr>
    </w:p>
    <w:p w14:paraId="404AE323" w14:textId="77777777" w:rsidR="00AB514B" w:rsidRPr="00BB376F" w:rsidRDefault="00AB514B">
      <w:pPr>
        <w:rPr>
          <w:rFonts w:asciiTheme="majorHAnsi" w:hAnsiTheme="majorHAnsi" w:cstheme="majorHAnsi"/>
          <w:b/>
          <w:bCs/>
          <w:color w:val="FF0000"/>
        </w:rPr>
      </w:pPr>
    </w:p>
    <w:p w14:paraId="76BA621A" w14:textId="06BBEA05" w:rsidR="006F0D39" w:rsidRPr="00B16F5A" w:rsidRDefault="006F0D39" w:rsidP="006F0D39">
      <w:pPr>
        <w:jc w:val="right"/>
        <w:rPr>
          <w:rFonts w:asciiTheme="majorHAnsi" w:hAnsiTheme="majorHAnsi" w:cstheme="majorHAnsi"/>
          <w:color w:val="FF0000"/>
          <w:sz w:val="20"/>
          <w:szCs w:val="20"/>
        </w:rPr>
      </w:pPr>
      <w:r w:rsidRPr="00B16F5A">
        <w:rPr>
          <w:rFonts w:asciiTheme="majorHAnsi" w:hAnsiTheme="majorHAnsi" w:cstheme="majorHAnsi"/>
          <w:b/>
          <w:bCs/>
          <w:sz w:val="20"/>
          <w:szCs w:val="20"/>
        </w:rPr>
        <w:t xml:space="preserve">Załącznik nr </w:t>
      </w:r>
      <w:r>
        <w:rPr>
          <w:rFonts w:asciiTheme="majorHAnsi" w:hAnsiTheme="majorHAnsi" w:cstheme="majorHAnsi"/>
          <w:b/>
          <w:bCs/>
          <w:sz w:val="20"/>
          <w:szCs w:val="20"/>
        </w:rPr>
        <w:t>5</w:t>
      </w:r>
      <w:r w:rsidRPr="00B16F5A">
        <w:rPr>
          <w:rFonts w:asciiTheme="majorHAnsi" w:hAnsiTheme="majorHAnsi" w:cstheme="majorHAnsi"/>
          <w:b/>
          <w:bCs/>
          <w:sz w:val="20"/>
          <w:szCs w:val="20"/>
        </w:rPr>
        <w:t xml:space="preserve"> do Standardów Ochrony Małoletnich </w:t>
      </w:r>
    </w:p>
    <w:p w14:paraId="675286EA" w14:textId="77777777" w:rsidR="006F0D39" w:rsidRDefault="006F0D39" w:rsidP="006F0D39">
      <w:pPr>
        <w:spacing w:line="276" w:lineRule="auto"/>
        <w:jc w:val="center"/>
        <w:rPr>
          <w:rFonts w:asciiTheme="majorHAnsi" w:hAnsiTheme="majorHAnsi" w:cstheme="majorHAnsi"/>
          <w:b/>
          <w:bCs/>
          <w:u w:val="single"/>
        </w:rPr>
      </w:pPr>
    </w:p>
    <w:p w14:paraId="640EA86E" w14:textId="77777777" w:rsidR="006F0D39" w:rsidRDefault="006F0D39" w:rsidP="006F0D39">
      <w:pPr>
        <w:spacing w:line="276" w:lineRule="auto"/>
        <w:jc w:val="center"/>
        <w:rPr>
          <w:rFonts w:asciiTheme="majorHAnsi" w:hAnsiTheme="majorHAnsi" w:cstheme="majorHAnsi"/>
          <w:b/>
          <w:bCs/>
          <w:u w:val="single"/>
        </w:rPr>
      </w:pPr>
    </w:p>
    <w:p w14:paraId="2160739B" w14:textId="3EE6877E" w:rsidR="006F0D39" w:rsidRPr="00B16F5A" w:rsidRDefault="006F0D39" w:rsidP="006F0D39">
      <w:pPr>
        <w:spacing w:line="276" w:lineRule="auto"/>
        <w:jc w:val="center"/>
        <w:rPr>
          <w:rFonts w:asciiTheme="majorHAnsi" w:hAnsiTheme="majorHAnsi" w:cstheme="majorHAnsi"/>
          <w:b/>
          <w:bCs/>
          <w:u w:val="single"/>
        </w:rPr>
      </w:pPr>
      <w:r w:rsidRPr="00B16F5A">
        <w:rPr>
          <w:rFonts w:asciiTheme="majorHAnsi" w:hAnsiTheme="majorHAnsi" w:cstheme="majorHAnsi"/>
          <w:b/>
          <w:bCs/>
          <w:u w:val="single"/>
        </w:rPr>
        <w:t xml:space="preserve">Zasady </w:t>
      </w:r>
      <w:r>
        <w:rPr>
          <w:rFonts w:asciiTheme="majorHAnsi" w:hAnsiTheme="majorHAnsi" w:cstheme="majorHAnsi"/>
          <w:b/>
          <w:bCs/>
          <w:u w:val="single"/>
        </w:rPr>
        <w:t>bezpiecznego korzystania z Internetu i mediów elektronicznych</w:t>
      </w:r>
      <w:r w:rsidRPr="00B16F5A">
        <w:rPr>
          <w:rFonts w:asciiTheme="majorHAnsi" w:hAnsiTheme="majorHAnsi" w:cstheme="majorHAnsi"/>
          <w:b/>
          <w:bCs/>
          <w:u w:val="single"/>
        </w:rPr>
        <w:t xml:space="preserve"> </w:t>
      </w:r>
    </w:p>
    <w:p w14:paraId="716EE545" w14:textId="77777777" w:rsidR="00BC48A0" w:rsidRPr="00BB376F" w:rsidRDefault="00BC48A0" w:rsidP="002031E8">
      <w:pPr>
        <w:spacing w:line="276" w:lineRule="auto"/>
        <w:jc w:val="both"/>
        <w:rPr>
          <w:rFonts w:asciiTheme="majorHAnsi" w:hAnsiTheme="majorHAnsi" w:cstheme="majorHAnsi"/>
          <w:bCs/>
          <w:color w:val="FF0000"/>
        </w:rPr>
      </w:pPr>
    </w:p>
    <w:p w14:paraId="465E72EA" w14:textId="2E9B7F6F" w:rsidR="00BC48A0" w:rsidRPr="00EA3D4C" w:rsidRDefault="00BC48A0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  <w:bCs/>
        </w:rPr>
      </w:pPr>
      <w:r w:rsidRPr="00EA3D4C">
        <w:rPr>
          <w:rFonts w:asciiTheme="majorHAnsi" w:hAnsiTheme="majorHAnsi" w:cstheme="majorHAnsi"/>
          <w:bCs/>
        </w:rPr>
        <w:t xml:space="preserve">Infrastruktura sieciowa </w:t>
      </w:r>
      <w:r w:rsidR="001C7075">
        <w:rPr>
          <w:rFonts w:asciiTheme="majorHAnsi" w:hAnsiTheme="majorHAnsi" w:cstheme="majorHAnsi"/>
        </w:rPr>
        <w:t>Urzędu Miejskiego</w:t>
      </w:r>
      <w:r w:rsidRPr="00EA3D4C">
        <w:rPr>
          <w:rFonts w:asciiTheme="majorHAnsi" w:hAnsiTheme="majorHAnsi" w:cstheme="majorHAnsi"/>
          <w:bCs/>
        </w:rPr>
        <w:t xml:space="preserve"> umożliwia dostęp do Internetu personelowi, </w:t>
      </w:r>
      <w:r w:rsidR="00512163">
        <w:rPr>
          <w:rFonts w:asciiTheme="majorHAnsi" w:hAnsiTheme="majorHAnsi" w:cstheme="majorHAnsi"/>
          <w:bCs/>
        </w:rPr>
        <w:t xml:space="preserve">zaś w przypadku organizacji zajęć </w:t>
      </w:r>
      <w:r w:rsidR="001C7075">
        <w:rPr>
          <w:rFonts w:asciiTheme="majorHAnsi" w:hAnsiTheme="majorHAnsi" w:cstheme="majorHAnsi"/>
          <w:bCs/>
        </w:rPr>
        <w:t xml:space="preserve">(w tym zajęć świetlicowych) </w:t>
      </w:r>
      <w:r w:rsidR="00512163">
        <w:rPr>
          <w:rFonts w:asciiTheme="majorHAnsi" w:hAnsiTheme="majorHAnsi" w:cstheme="majorHAnsi"/>
          <w:bCs/>
        </w:rPr>
        <w:t xml:space="preserve">– także dzieciom </w:t>
      </w:r>
      <w:r w:rsidRPr="00EA3D4C">
        <w:rPr>
          <w:rFonts w:asciiTheme="majorHAnsi" w:hAnsiTheme="majorHAnsi" w:cstheme="majorHAnsi"/>
          <w:bCs/>
        </w:rPr>
        <w:t xml:space="preserve">w czasie </w:t>
      </w:r>
      <w:r w:rsidR="00512163">
        <w:rPr>
          <w:rFonts w:asciiTheme="majorHAnsi" w:hAnsiTheme="majorHAnsi" w:cstheme="majorHAnsi"/>
          <w:bCs/>
        </w:rPr>
        <w:t xml:space="preserve">wspomnianych </w:t>
      </w:r>
      <w:r w:rsidRPr="00EA3D4C">
        <w:rPr>
          <w:rFonts w:asciiTheme="majorHAnsi" w:hAnsiTheme="majorHAnsi" w:cstheme="majorHAnsi"/>
          <w:bCs/>
        </w:rPr>
        <w:t>zajęć</w:t>
      </w:r>
      <w:r w:rsidR="00523806">
        <w:rPr>
          <w:rFonts w:asciiTheme="majorHAnsi" w:hAnsiTheme="majorHAnsi" w:cstheme="majorHAnsi"/>
          <w:bCs/>
        </w:rPr>
        <w:t xml:space="preserve"> i w trakcie </w:t>
      </w:r>
      <w:r w:rsidR="00512163">
        <w:rPr>
          <w:rFonts w:asciiTheme="majorHAnsi" w:hAnsiTheme="majorHAnsi" w:cstheme="majorHAnsi"/>
          <w:bCs/>
        </w:rPr>
        <w:t xml:space="preserve">potencjalnych </w:t>
      </w:r>
      <w:r w:rsidR="00523806">
        <w:rPr>
          <w:rFonts w:asciiTheme="majorHAnsi" w:hAnsiTheme="majorHAnsi" w:cstheme="majorHAnsi"/>
          <w:bCs/>
        </w:rPr>
        <w:t>spotkań</w:t>
      </w:r>
      <w:r w:rsidR="00512163">
        <w:rPr>
          <w:rFonts w:asciiTheme="majorHAnsi" w:hAnsiTheme="majorHAnsi" w:cstheme="majorHAnsi"/>
          <w:bCs/>
        </w:rPr>
        <w:t xml:space="preserve"> z dziećmi.</w:t>
      </w:r>
    </w:p>
    <w:p w14:paraId="306B55BF" w14:textId="2887D0D3" w:rsidR="00BC48A0" w:rsidRPr="00EA3D4C" w:rsidRDefault="00BC48A0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  <w:bCs/>
        </w:rPr>
      </w:pPr>
      <w:r w:rsidRPr="00EA3D4C">
        <w:rPr>
          <w:rFonts w:asciiTheme="majorHAnsi" w:hAnsiTheme="majorHAnsi" w:cstheme="majorHAnsi"/>
          <w:bCs/>
        </w:rPr>
        <w:t xml:space="preserve">Sieć </w:t>
      </w:r>
      <w:r w:rsidR="00656C92">
        <w:rPr>
          <w:rFonts w:asciiTheme="majorHAnsi" w:hAnsiTheme="majorHAnsi" w:cstheme="majorHAnsi"/>
          <w:bCs/>
        </w:rPr>
        <w:t>powinna być</w:t>
      </w:r>
      <w:r w:rsidRPr="00EA3D4C">
        <w:rPr>
          <w:rFonts w:asciiTheme="majorHAnsi" w:hAnsiTheme="majorHAnsi" w:cstheme="majorHAnsi"/>
          <w:bCs/>
        </w:rPr>
        <w:t xml:space="preserve"> monitorowana, tak aby możliwe było zidentyfikowanie sprawców ewentualnych nadużyć.</w:t>
      </w:r>
    </w:p>
    <w:p w14:paraId="20C558F4" w14:textId="7D62FA07" w:rsidR="00BC48A0" w:rsidRPr="00EA3D4C" w:rsidRDefault="00BC48A0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  <w:bCs/>
        </w:rPr>
      </w:pPr>
      <w:r w:rsidRPr="00EA3D4C">
        <w:rPr>
          <w:rFonts w:asciiTheme="majorHAnsi" w:hAnsiTheme="majorHAnsi" w:cstheme="majorHAnsi"/>
          <w:bCs/>
        </w:rPr>
        <w:t>Rozwiązania organizacyjne bazują na aktualnych standardach bezpieczeństwa.</w:t>
      </w:r>
    </w:p>
    <w:p w14:paraId="4DF256F1" w14:textId="0451C5CF" w:rsidR="00BC48A0" w:rsidRPr="00656C92" w:rsidRDefault="00BC48A0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  <w:bCs/>
        </w:rPr>
      </w:pPr>
      <w:r w:rsidRPr="00EA3D4C">
        <w:rPr>
          <w:rFonts w:asciiTheme="majorHAnsi" w:hAnsiTheme="majorHAnsi" w:cstheme="majorHAnsi"/>
          <w:bCs/>
        </w:rPr>
        <w:t xml:space="preserve">Osobą odpowiedzialną za bezpieczeństwo w sieci w </w:t>
      </w:r>
      <w:r w:rsidR="001C7075">
        <w:rPr>
          <w:rFonts w:asciiTheme="majorHAnsi" w:hAnsiTheme="majorHAnsi" w:cstheme="majorHAnsi"/>
        </w:rPr>
        <w:t>Urzędzie Miejskim</w:t>
      </w:r>
      <w:r w:rsidRPr="00EA3D4C">
        <w:rPr>
          <w:rFonts w:asciiTheme="majorHAnsi" w:hAnsiTheme="majorHAnsi" w:cstheme="majorHAnsi"/>
          <w:bCs/>
        </w:rPr>
        <w:t xml:space="preserve"> jest </w:t>
      </w:r>
      <w:r w:rsidR="00EE2266" w:rsidRPr="00656C92">
        <w:rPr>
          <w:rFonts w:asciiTheme="majorHAnsi" w:hAnsiTheme="majorHAnsi" w:cstheme="majorHAnsi"/>
          <w:bCs/>
        </w:rPr>
        <w:t xml:space="preserve">osoba </w:t>
      </w:r>
      <w:r w:rsidR="00B7002F" w:rsidRPr="00656C92">
        <w:rPr>
          <w:rFonts w:asciiTheme="majorHAnsi" w:hAnsiTheme="majorHAnsi" w:cstheme="majorHAnsi"/>
          <w:bCs/>
        </w:rPr>
        <w:t xml:space="preserve">odrębnie </w:t>
      </w:r>
      <w:r w:rsidR="00EE2266" w:rsidRPr="00656C92">
        <w:rPr>
          <w:rFonts w:asciiTheme="majorHAnsi" w:hAnsiTheme="majorHAnsi" w:cstheme="majorHAnsi"/>
          <w:bCs/>
        </w:rPr>
        <w:t xml:space="preserve">upoważniona przez </w:t>
      </w:r>
      <w:r w:rsidR="00656C92">
        <w:rPr>
          <w:rFonts w:asciiTheme="majorHAnsi" w:hAnsiTheme="majorHAnsi" w:cstheme="majorHAnsi"/>
          <w:bCs/>
        </w:rPr>
        <w:t>Kierownika</w:t>
      </w:r>
      <w:r w:rsidR="00EE2266" w:rsidRPr="00656C92">
        <w:rPr>
          <w:rFonts w:asciiTheme="majorHAnsi" w:hAnsiTheme="majorHAnsi" w:cstheme="majorHAnsi"/>
          <w:bCs/>
        </w:rPr>
        <w:t>.</w:t>
      </w:r>
    </w:p>
    <w:p w14:paraId="64FE2E45" w14:textId="77777777" w:rsidR="00BC48A0" w:rsidRPr="00EA3D4C" w:rsidRDefault="00BC48A0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  <w:bCs/>
        </w:rPr>
      </w:pPr>
      <w:r w:rsidRPr="00EA3D4C">
        <w:rPr>
          <w:rFonts w:asciiTheme="majorHAnsi" w:hAnsiTheme="majorHAnsi" w:cstheme="majorHAnsi"/>
          <w:bCs/>
        </w:rPr>
        <w:t>Do obowiązków tej osoby należą:</w:t>
      </w:r>
    </w:p>
    <w:p w14:paraId="0641FB4A" w14:textId="41538D57" w:rsidR="00BC48A0" w:rsidRPr="00EA3D4C" w:rsidRDefault="00BC48A0" w:rsidP="0035622C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Theme="majorHAnsi" w:hAnsiTheme="majorHAnsi" w:cstheme="majorHAnsi"/>
          <w:bCs/>
        </w:rPr>
      </w:pPr>
      <w:r w:rsidRPr="00EA3D4C">
        <w:rPr>
          <w:rFonts w:asciiTheme="majorHAnsi" w:hAnsiTheme="majorHAnsi" w:cstheme="majorHAnsi"/>
          <w:bCs/>
        </w:rPr>
        <w:t xml:space="preserve">zabezpieczenie sieci internetowej </w:t>
      </w:r>
      <w:r w:rsidR="001C7075">
        <w:rPr>
          <w:rFonts w:asciiTheme="majorHAnsi" w:hAnsiTheme="majorHAnsi" w:cstheme="majorHAnsi"/>
        </w:rPr>
        <w:t>Urzędu Miejskiego</w:t>
      </w:r>
      <w:r w:rsidRPr="00EA3D4C">
        <w:rPr>
          <w:rFonts w:asciiTheme="majorHAnsi" w:hAnsiTheme="majorHAnsi" w:cstheme="majorHAnsi"/>
          <w:bCs/>
        </w:rPr>
        <w:t xml:space="preserve"> przed niebezpiecznymi treściami poprzez instalację i aktualizację odpowiedniego, nowoczesnego oprogramowania,</w:t>
      </w:r>
    </w:p>
    <w:p w14:paraId="2C5200C7" w14:textId="29545357" w:rsidR="00BC48A0" w:rsidRPr="00EA3D4C" w:rsidRDefault="00BC48A0" w:rsidP="0035622C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Theme="majorHAnsi" w:hAnsiTheme="majorHAnsi" w:cstheme="majorHAnsi"/>
          <w:bCs/>
        </w:rPr>
      </w:pPr>
      <w:r w:rsidRPr="00EA3D4C">
        <w:rPr>
          <w:rFonts w:asciiTheme="majorHAnsi" w:hAnsiTheme="majorHAnsi" w:cstheme="majorHAnsi"/>
          <w:bCs/>
        </w:rPr>
        <w:t xml:space="preserve">aktualizowanie oprogramowania w miarę potrzeb, przynajmniej raz </w:t>
      </w:r>
      <w:r w:rsidR="00AB514B">
        <w:rPr>
          <w:rFonts w:asciiTheme="majorHAnsi" w:hAnsiTheme="majorHAnsi" w:cstheme="majorHAnsi"/>
          <w:bCs/>
        </w:rPr>
        <w:t>na kwartał</w:t>
      </w:r>
      <w:r w:rsidRPr="00EA3D4C">
        <w:rPr>
          <w:rFonts w:asciiTheme="majorHAnsi" w:hAnsiTheme="majorHAnsi" w:cstheme="majorHAnsi"/>
          <w:bCs/>
        </w:rPr>
        <w:t>,</w:t>
      </w:r>
    </w:p>
    <w:p w14:paraId="60F4A34A" w14:textId="72C1C303" w:rsidR="00BC48A0" w:rsidRPr="00EA3D4C" w:rsidRDefault="00BC48A0" w:rsidP="0035622C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Theme="majorHAnsi" w:hAnsiTheme="majorHAnsi" w:cstheme="majorHAnsi"/>
          <w:bCs/>
        </w:rPr>
      </w:pPr>
      <w:r w:rsidRPr="00EA3D4C">
        <w:rPr>
          <w:rFonts w:asciiTheme="majorHAnsi" w:hAnsiTheme="majorHAnsi" w:cstheme="majorHAnsi"/>
          <w:bCs/>
        </w:rPr>
        <w:t xml:space="preserve">przynajmniej raz </w:t>
      </w:r>
      <w:r w:rsidR="00AB514B">
        <w:rPr>
          <w:rFonts w:asciiTheme="majorHAnsi" w:hAnsiTheme="majorHAnsi" w:cstheme="majorHAnsi"/>
          <w:bCs/>
        </w:rPr>
        <w:t>na kwartał</w:t>
      </w:r>
      <w:r w:rsidRPr="00EA3D4C">
        <w:rPr>
          <w:rFonts w:asciiTheme="majorHAnsi" w:hAnsiTheme="majorHAnsi" w:cstheme="majorHAnsi"/>
          <w:bCs/>
        </w:rPr>
        <w:t xml:space="preserve"> sprawdzanie, czy na komputerach ze swobodnym dostępem podłączonych do Internetu nie znajdują się niebezpieczne treści; w przypadku znalezienia niebezpiecznych treści, wyznaczony pracownik stara się ustalić, kto korzystał z komputera </w:t>
      </w:r>
      <w:r w:rsidRPr="00EA3D4C">
        <w:rPr>
          <w:rFonts w:asciiTheme="majorHAnsi" w:hAnsiTheme="majorHAnsi" w:cstheme="majorHAnsi"/>
          <w:bCs/>
        </w:rPr>
        <w:br/>
        <w:t xml:space="preserve">w czasie ich wprowadzenia; </w:t>
      </w:r>
      <w:r w:rsidR="00512163">
        <w:rPr>
          <w:rFonts w:asciiTheme="majorHAnsi" w:hAnsiTheme="majorHAnsi" w:cstheme="majorHAnsi"/>
          <w:bCs/>
        </w:rPr>
        <w:t xml:space="preserve">potencjalne </w:t>
      </w:r>
      <w:r w:rsidRPr="00EA3D4C">
        <w:rPr>
          <w:rFonts w:asciiTheme="majorHAnsi" w:hAnsiTheme="majorHAnsi" w:cstheme="majorHAnsi"/>
          <w:bCs/>
        </w:rPr>
        <w:t>informacj</w:t>
      </w:r>
      <w:r w:rsidR="00512163">
        <w:rPr>
          <w:rFonts w:asciiTheme="majorHAnsi" w:hAnsiTheme="majorHAnsi" w:cstheme="majorHAnsi"/>
          <w:bCs/>
        </w:rPr>
        <w:t>e</w:t>
      </w:r>
      <w:r w:rsidRPr="00EA3D4C">
        <w:rPr>
          <w:rFonts w:asciiTheme="majorHAnsi" w:hAnsiTheme="majorHAnsi" w:cstheme="majorHAnsi"/>
          <w:bCs/>
        </w:rPr>
        <w:t xml:space="preserve"> o dziecku, które </w:t>
      </w:r>
      <w:r w:rsidR="00512163">
        <w:rPr>
          <w:rFonts w:asciiTheme="majorHAnsi" w:hAnsiTheme="majorHAnsi" w:cstheme="majorHAnsi"/>
          <w:bCs/>
        </w:rPr>
        <w:t xml:space="preserve">mogło </w:t>
      </w:r>
      <w:r w:rsidRPr="00EA3D4C">
        <w:rPr>
          <w:rFonts w:asciiTheme="majorHAnsi" w:hAnsiTheme="majorHAnsi" w:cstheme="majorHAnsi"/>
          <w:bCs/>
        </w:rPr>
        <w:t>korzysta</w:t>
      </w:r>
      <w:r w:rsidR="00512163">
        <w:rPr>
          <w:rFonts w:asciiTheme="majorHAnsi" w:hAnsiTheme="majorHAnsi" w:cstheme="majorHAnsi"/>
          <w:bCs/>
        </w:rPr>
        <w:t>ć</w:t>
      </w:r>
      <w:r w:rsidRPr="00EA3D4C">
        <w:rPr>
          <w:rFonts w:asciiTheme="majorHAnsi" w:hAnsiTheme="majorHAnsi" w:cstheme="majorHAnsi"/>
          <w:bCs/>
        </w:rPr>
        <w:t xml:space="preserve"> z komputera w czasie wprowadzenia niebezpiecznych treści, wyznaczony pracownik przekazuje </w:t>
      </w:r>
      <w:r w:rsidR="00A26F58" w:rsidRPr="00EA3D4C">
        <w:rPr>
          <w:rFonts w:asciiTheme="majorHAnsi" w:eastAsia="Calibri" w:hAnsiTheme="majorHAnsi" w:cstheme="majorHAnsi"/>
        </w:rPr>
        <w:t>Kierownikowi</w:t>
      </w:r>
      <w:r w:rsidRPr="00EA3D4C">
        <w:rPr>
          <w:rFonts w:asciiTheme="majorHAnsi" w:hAnsiTheme="majorHAnsi" w:cstheme="majorHAnsi"/>
          <w:bCs/>
        </w:rPr>
        <w:t xml:space="preserve">, który aranżuje dla dziecka rozmowę z psychologiem </w:t>
      </w:r>
      <w:r w:rsidR="00523806">
        <w:rPr>
          <w:rFonts w:asciiTheme="majorHAnsi" w:hAnsiTheme="majorHAnsi" w:cstheme="majorHAnsi"/>
          <w:bCs/>
        </w:rPr>
        <w:t>i/lub</w:t>
      </w:r>
      <w:r w:rsidRPr="00EA3D4C">
        <w:rPr>
          <w:rFonts w:asciiTheme="majorHAnsi" w:hAnsiTheme="majorHAnsi" w:cstheme="majorHAnsi"/>
          <w:bCs/>
        </w:rPr>
        <w:t xml:space="preserve"> pedagogiem</w:t>
      </w:r>
      <w:r w:rsidR="00523806">
        <w:rPr>
          <w:rFonts w:asciiTheme="majorHAnsi" w:hAnsiTheme="majorHAnsi" w:cstheme="majorHAnsi"/>
          <w:bCs/>
        </w:rPr>
        <w:t xml:space="preserve"> i/lub upoważnionym pracownikiem</w:t>
      </w:r>
      <w:r w:rsidRPr="00EA3D4C">
        <w:rPr>
          <w:rFonts w:asciiTheme="majorHAnsi" w:hAnsiTheme="majorHAnsi" w:cstheme="majorHAnsi"/>
          <w:bCs/>
        </w:rPr>
        <w:t xml:space="preserve"> na temat bezpieczeństwa w Internecie; jeżeli w wyniku przeprowadzonej rozmowy psycholog</w:t>
      </w:r>
      <w:r w:rsidR="00523806">
        <w:rPr>
          <w:rFonts w:asciiTheme="majorHAnsi" w:hAnsiTheme="majorHAnsi" w:cstheme="majorHAnsi"/>
          <w:bCs/>
        </w:rPr>
        <w:t xml:space="preserve"> i/lub </w:t>
      </w:r>
      <w:r w:rsidRPr="00EA3D4C">
        <w:rPr>
          <w:rFonts w:asciiTheme="majorHAnsi" w:hAnsiTheme="majorHAnsi" w:cstheme="majorHAnsi"/>
          <w:bCs/>
        </w:rPr>
        <w:t xml:space="preserve">pedagog </w:t>
      </w:r>
      <w:r w:rsidR="00523806">
        <w:rPr>
          <w:rFonts w:asciiTheme="majorHAnsi" w:hAnsiTheme="majorHAnsi" w:cstheme="majorHAnsi"/>
          <w:bCs/>
        </w:rPr>
        <w:t xml:space="preserve">i/lub upoważniony pracownik </w:t>
      </w:r>
      <w:r w:rsidRPr="00EA3D4C">
        <w:rPr>
          <w:rFonts w:asciiTheme="majorHAnsi" w:hAnsiTheme="majorHAnsi" w:cstheme="majorHAnsi"/>
          <w:bCs/>
        </w:rPr>
        <w:t>uzyska informacje, że dziecko jest krzywdzone, podejmuje działania opisane w procedurze interwencji.</w:t>
      </w:r>
    </w:p>
    <w:p w14:paraId="24293549" w14:textId="157AC184" w:rsidR="00BC48A0" w:rsidRPr="00EA3D4C" w:rsidRDefault="00BC48A0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  <w:bCs/>
        </w:rPr>
      </w:pPr>
      <w:r w:rsidRPr="00EA3D4C">
        <w:rPr>
          <w:rFonts w:asciiTheme="majorHAnsi" w:hAnsiTheme="majorHAnsi" w:cstheme="majorHAnsi"/>
          <w:bCs/>
        </w:rPr>
        <w:t xml:space="preserve">W przypadku dostępu realizowanego pod nadzorem pracownika ma on obowiązek informowania dzieci o zasadach bezpiecznego korzystania z Internetu. Pracownik czuwa także nad bezpieczeństwem korzystania z Internetu przez dzieci podczas </w:t>
      </w:r>
      <w:r w:rsidR="00512163">
        <w:rPr>
          <w:rFonts w:asciiTheme="majorHAnsi" w:hAnsiTheme="majorHAnsi" w:cstheme="majorHAnsi"/>
          <w:bCs/>
        </w:rPr>
        <w:t xml:space="preserve">potencjalnie organizowanych dla dzieci </w:t>
      </w:r>
      <w:r w:rsidRPr="00EA3D4C">
        <w:rPr>
          <w:rFonts w:asciiTheme="majorHAnsi" w:hAnsiTheme="majorHAnsi" w:cstheme="majorHAnsi"/>
          <w:bCs/>
        </w:rPr>
        <w:t>zajęć</w:t>
      </w:r>
      <w:r w:rsidR="001C7075">
        <w:rPr>
          <w:rFonts w:asciiTheme="majorHAnsi" w:hAnsiTheme="majorHAnsi" w:cstheme="majorHAnsi"/>
          <w:bCs/>
        </w:rPr>
        <w:t xml:space="preserve"> (w tym zajęć świetlicowych)</w:t>
      </w:r>
      <w:r w:rsidRPr="00EA3D4C">
        <w:rPr>
          <w:rFonts w:asciiTheme="majorHAnsi" w:hAnsiTheme="majorHAnsi" w:cstheme="majorHAnsi"/>
          <w:bCs/>
        </w:rPr>
        <w:t>.</w:t>
      </w:r>
    </w:p>
    <w:p w14:paraId="5BEDFE78" w14:textId="77777777" w:rsidR="00BC48A0" w:rsidRPr="00EA3D4C" w:rsidRDefault="00BC48A0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  <w:bCs/>
        </w:rPr>
      </w:pPr>
      <w:r w:rsidRPr="00EA3D4C">
        <w:rPr>
          <w:rFonts w:asciiTheme="majorHAnsi" w:hAnsiTheme="majorHAnsi" w:cstheme="majorHAnsi"/>
          <w:bCs/>
        </w:rPr>
        <w:t>W miarę możliwości osoba odpowiedzialna za Internet przeprowadza z dziećmi cykliczne warsztaty dotyczące bezpiecznego korzystania z Internetu.</w:t>
      </w:r>
    </w:p>
    <w:p w14:paraId="54483056" w14:textId="18BF1A4B" w:rsidR="00BC48A0" w:rsidRPr="00EA3D4C" w:rsidRDefault="00EA3D4C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Jednostka</w:t>
      </w:r>
      <w:r w:rsidR="00BC48A0" w:rsidRPr="00EA3D4C">
        <w:rPr>
          <w:rFonts w:asciiTheme="majorHAnsi" w:hAnsiTheme="majorHAnsi" w:cstheme="majorHAnsi"/>
          <w:bCs/>
        </w:rPr>
        <w:t xml:space="preserve"> zapewnia stały dostęp do materiałów edukacyjnych, dotyczących bezpiecznego korzystania z Internetu, przy komputerach, z których możliwy jest swobodny dostęp do sieci</w:t>
      </w:r>
      <w:r w:rsidR="00512163">
        <w:rPr>
          <w:rFonts w:asciiTheme="majorHAnsi" w:hAnsiTheme="majorHAnsi" w:cstheme="majorHAnsi"/>
          <w:bCs/>
        </w:rPr>
        <w:t xml:space="preserve">, a także przy stacjach roboczych, które mogą nawet potencjalnie zostać udostępnione na rzecz dzieci. </w:t>
      </w:r>
    </w:p>
    <w:p w14:paraId="70733EE9" w14:textId="77777777" w:rsidR="00BC48A0" w:rsidRPr="00EA3D4C" w:rsidRDefault="00BC48A0">
      <w:pPr>
        <w:rPr>
          <w:rFonts w:asciiTheme="majorHAnsi" w:hAnsiTheme="majorHAnsi" w:cstheme="majorHAnsi"/>
          <w:bCs/>
        </w:rPr>
      </w:pPr>
      <w:r w:rsidRPr="00EA3D4C">
        <w:rPr>
          <w:rFonts w:asciiTheme="majorHAnsi" w:hAnsiTheme="majorHAnsi" w:cstheme="majorHAnsi"/>
          <w:bCs/>
        </w:rPr>
        <w:br w:type="page"/>
      </w:r>
    </w:p>
    <w:p w14:paraId="37C98A70" w14:textId="37CA40F6" w:rsidR="00EA3D4C" w:rsidRPr="00B16F5A" w:rsidRDefault="00EA3D4C" w:rsidP="00EA3D4C">
      <w:pPr>
        <w:jc w:val="right"/>
        <w:rPr>
          <w:rFonts w:asciiTheme="majorHAnsi" w:hAnsiTheme="majorHAnsi" w:cstheme="majorHAnsi"/>
          <w:color w:val="FF0000"/>
          <w:sz w:val="20"/>
          <w:szCs w:val="20"/>
        </w:rPr>
      </w:pPr>
      <w:r w:rsidRPr="00B16F5A">
        <w:rPr>
          <w:rFonts w:asciiTheme="majorHAnsi" w:hAnsiTheme="majorHAnsi" w:cstheme="majorHAnsi"/>
          <w:b/>
          <w:bCs/>
          <w:sz w:val="20"/>
          <w:szCs w:val="20"/>
        </w:rPr>
        <w:lastRenderedPageBreak/>
        <w:t xml:space="preserve">Załącznik nr 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6 </w:t>
      </w:r>
      <w:r w:rsidRPr="00B16F5A">
        <w:rPr>
          <w:rFonts w:asciiTheme="majorHAnsi" w:hAnsiTheme="majorHAnsi" w:cstheme="majorHAnsi"/>
          <w:b/>
          <w:bCs/>
          <w:sz w:val="20"/>
          <w:szCs w:val="20"/>
        </w:rPr>
        <w:t xml:space="preserve">do Standardów Ochrony Małoletnich </w:t>
      </w:r>
    </w:p>
    <w:p w14:paraId="49D0B0E5" w14:textId="77777777" w:rsidR="00EA3D4C" w:rsidRDefault="00EA3D4C" w:rsidP="00EA3D4C">
      <w:pPr>
        <w:spacing w:line="276" w:lineRule="auto"/>
        <w:jc w:val="center"/>
        <w:rPr>
          <w:rFonts w:asciiTheme="majorHAnsi" w:hAnsiTheme="majorHAnsi" w:cstheme="majorHAnsi"/>
          <w:b/>
          <w:bCs/>
          <w:u w:val="single"/>
        </w:rPr>
      </w:pPr>
    </w:p>
    <w:p w14:paraId="661F2299" w14:textId="77777777" w:rsidR="00EA3D4C" w:rsidRDefault="00EA3D4C" w:rsidP="00EA3D4C">
      <w:pPr>
        <w:spacing w:line="276" w:lineRule="auto"/>
        <w:jc w:val="center"/>
        <w:rPr>
          <w:rFonts w:asciiTheme="majorHAnsi" w:hAnsiTheme="majorHAnsi" w:cstheme="majorHAnsi"/>
          <w:b/>
          <w:bCs/>
          <w:u w:val="single"/>
        </w:rPr>
      </w:pPr>
    </w:p>
    <w:p w14:paraId="537F2684" w14:textId="51B1507F" w:rsidR="00EA3D4C" w:rsidRPr="00B16F5A" w:rsidRDefault="00EA3D4C" w:rsidP="00EA3D4C">
      <w:pPr>
        <w:spacing w:line="276" w:lineRule="auto"/>
        <w:jc w:val="center"/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>Ankieta monitorująca poziom realizacji Standardów Ochrony Małoletnich przed krzywdzeniem</w:t>
      </w:r>
      <w:r w:rsidRPr="00B16F5A">
        <w:rPr>
          <w:rFonts w:asciiTheme="majorHAnsi" w:hAnsiTheme="majorHAnsi" w:cstheme="majorHAnsi"/>
          <w:b/>
          <w:bCs/>
          <w:u w:val="single"/>
        </w:rPr>
        <w:t xml:space="preserve"> w </w:t>
      </w:r>
      <w:r w:rsidR="001C7075">
        <w:rPr>
          <w:rFonts w:asciiTheme="majorHAnsi" w:hAnsiTheme="majorHAnsi" w:cstheme="majorHAnsi"/>
          <w:b/>
          <w:bCs/>
          <w:noProof/>
          <w:u w:val="single"/>
        </w:rPr>
        <w:t>Urzędzie Miejskim w Gołdapi</w:t>
      </w:r>
    </w:p>
    <w:p w14:paraId="38E71545" w14:textId="77777777" w:rsidR="00BC48A0" w:rsidRPr="00BB376F" w:rsidRDefault="00BC48A0" w:rsidP="002031E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BC48A0" w:rsidRPr="00BB376F" w14:paraId="50E7240E" w14:textId="77777777" w:rsidTr="00914A46">
        <w:tc>
          <w:tcPr>
            <w:tcW w:w="2500" w:type="pct"/>
          </w:tcPr>
          <w:p w14:paraId="1427C9AB" w14:textId="0F4AB56C" w:rsidR="00BC48A0" w:rsidRPr="00EA3D4C" w:rsidRDefault="00BC48A0" w:rsidP="00EA3D4C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EA3D4C">
              <w:rPr>
                <w:rFonts w:asciiTheme="majorHAnsi" w:hAnsiTheme="majorHAnsi" w:cstheme="majorHAnsi"/>
                <w:bCs/>
                <w:sz w:val="21"/>
                <w:szCs w:val="21"/>
              </w:rPr>
              <w:t xml:space="preserve">Czy znasz standardy ochrony małoletnich przed krzywdzeniem obowiązujące w </w:t>
            </w:r>
            <w:r w:rsidR="00EA3D4C" w:rsidRPr="00EA3D4C">
              <w:rPr>
                <w:rFonts w:asciiTheme="majorHAnsi" w:hAnsiTheme="majorHAnsi" w:cstheme="majorHAnsi"/>
                <w:sz w:val="21"/>
                <w:szCs w:val="21"/>
              </w:rPr>
              <w:t>Jednostce</w:t>
            </w:r>
            <w:r w:rsidRPr="00EA3D4C">
              <w:rPr>
                <w:rFonts w:asciiTheme="majorHAnsi" w:hAnsiTheme="majorHAnsi" w:cstheme="majorHAnsi"/>
                <w:bCs/>
                <w:sz w:val="21"/>
                <w:szCs w:val="21"/>
              </w:rPr>
              <w:t>, w któr</w:t>
            </w:r>
            <w:r w:rsidR="00EA3D4C" w:rsidRPr="00EA3D4C">
              <w:rPr>
                <w:rFonts w:asciiTheme="majorHAnsi" w:hAnsiTheme="majorHAnsi" w:cstheme="majorHAnsi"/>
                <w:bCs/>
                <w:sz w:val="21"/>
                <w:szCs w:val="21"/>
              </w:rPr>
              <w:t>ej</w:t>
            </w:r>
            <w:r w:rsidRPr="00EA3D4C">
              <w:rPr>
                <w:rFonts w:asciiTheme="majorHAnsi" w:hAnsiTheme="majorHAnsi" w:cstheme="majorHAnsi"/>
                <w:bCs/>
                <w:sz w:val="21"/>
                <w:szCs w:val="21"/>
              </w:rPr>
              <w:t xml:space="preserve"> pracujesz?</w:t>
            </w:r>
          </w:p>
        </w:tc>
        <w:tc>
          <w:tcPr>
            <w:tcW w:w="2500" w:type="pct"/>
          </w:tcPr>
          <w:p w14:paraId="5570512E" w14:textId="77777777" w:rsidR="00BC48A0" w:rsidRPr="00BB376F" w:rsidRDefault="00BC48A0" w:rsidP="002031E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BC48A0" w:rsidRPr="00BB376F" w14:paraId="3C1EE914" w14:textId="77777777" w:rsidTr="00914A46">
        <w:tc>
          <w:tcPr>
            <w:tcW w:w="2500" w:type="pct"/>
          </w:tcPr>
          <w:p w14:paraId="4E5F1ED4" w14:textId="77777777" w:rsidR="00BC48A0" w:rsidRPr="00EA3D4C" w:rsidRDefault="00BC48A0" w:rsidP="00EA3D4C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i/>
                <w:iCs/>
                <w:sz w:val="21"/>
                <w:szCs w:val="21"/>
              </w:rPr>
            </w:pPr>
            <w:r w:rsidRPr="00EA3D4C">
              <w:rPr>
                <w:rFonts w:asciiTheme="majorHAnsi" w:hAnsiTheme="majorHAnsi" w:cstheme="majorHAnsi"/>
                <w:bCs/>
                <w:sz w:val="21"/>
                <w:szCs w:val="21"/>
              </w:rPr>
              <w:t>Czy znasz treść dokumentu „</w:t>
            </w:r>
            <w:r w:rsidRPr="00EA3D4C">
              <w:rPr>
                <w:rFonts w:asciiTheme="majorHAnsi" w:hAnsiTheme="majorHAnsi" w:cstheme="majorHAnsi"/>
                <w:bCs/>
                <w:iCs/>
                <w:sz w:val="21"/>
                <w:szCs w:val="21"/>
              </w:rPr>
              <w:t>Standardy Ochrony Małoletnich przed krzywdzeniem”</w:t>
            </w:r>
            <w:r w:rsidRPr="00EA3D4C">
              <w:rPr>
                <w:rFonts w:asciiTheme="majorHAnsi" w:hAnsiTheme="majorHAnsi" w:cstheme="majorHAnsi"/>
                <w:bCs/>
                <w:sz w:val="21"/>
                <w:szCs w:val="21"/>
              </w:rPr>
              <w:t>?</w:t>
            </w:r>
          </w:p>
        </w:tc>
        <w:tc>
          <w:tcPr>
            <w:tcW w:w="2500" w:type="pct"/>
          </w:tcPr>
          <w:p w14:paraId="322E7A84" w14:textId="77777777" w:rsidR="00BC48A0" w:rsidRPr="00BB376F" w:rsidRDefault="00BC48A0" w:rsidP="002031E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BC48A0" w:rsidRPr="00BB376F" w14:paraId="4DEEC992" w14:textId="77777777" w:rsidTr="00914A46">
        <w:tc>
          <w:tcPr>
            <w:tcW w:w="2500" w:type="pct"/>
          </w:tcPr>
          <w:p w14:paraId="08E076EA" w14:textId="77777777" w:rsidR="00BC48A0" w:rsidRPr="00EA3D4C" w:rsidRDefault="00BC48A0" w:rsidP="00EA3D4C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EA3D4C">
              <w:rPr>
                <w:rFonts w:asciiTheme="majorHAnsi" w:hAnsiTheme="majorHAnsi" w:cstheme="majorHAnsi"/>
                <w:bCs/>
                <w:sz w:val="21"/>
                <w:szCs w:val="21"/>
              </w:rPr>
              <w:t>Czy potrafisz rozpoznawać symptomy krzywdzenia dzieci?</w:t>
            </w:r>
          </w:p>
        </w:tc>
        <w:tc>
          <w:tcPr>
            <w:tcW w:w="2500" w:type="pct"/>
          </w:tcPr>
          <w:p w14:paraId="263EAFE6" w14:textId="77777777" w:rsidR="00BC48A0" w:rsidRPr="00BB376F" w:rsidRDefault="00BC48A0" w:rsidP="002031E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BC48A0" w:rsidRPr="00BB376F" w14:paraId="5CCD70FB" w14:textId="77777777" w:rsidTr="00914A46">
        <w:tc>
          <w:tcPr>
            <w:tcW w:w="2500" w:type="pct"/>
          </w:tcPr>
          <w:p w14:paraId="5CB7B6A9" w14:textId="77777777" w:rsidR="00BC48A0" w:rsidRPr="00EA3D4C" w:rsidRDefault="00BC48A0" w:rsidP="00EA3D4C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EA3D4C">
              <w:rPr>
                <w:rFonts w:asciiTheme="majorHAnsi" w:hAnsiTheme="majorHAnsi" w:cstheme="majorHAnsi"/>
                <w:bCs/>
                <w:sz w:val="21"/>
                <w:szCs w:val="21"/>
              </w:rPr>
              <w:t>Czy wiesz, jak reagować na symptomy krzywdzenia dzieci?</w:t>
            </w:r>
          </w:p>
        </w:tc>
        <w:tc>
          <w:tcPr>
            <w:tcW w:w="2500" w:type="pct"/>
          </w:tcPr>
          <w:p w14:paraId="0EE75C52" w14:textId="77777777" w:rsidR="00BC48A0" w:rsidRPr="00BB376F" w:rsidRDefault="00BC48A0" w:rsidP="002031E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BC48A0" w:rsidRPr="00BB376F" w14:paraId="672DAED0" w14:textId="77777777" w:rsidTr="00914A46">
        <w:tc>
          <w:tcPr>
            <w:tcW w:w="2500" w:type="pct"/>
          </w:tcPr>
          <w:p w14:paraId="50743A0E" w14:textId="77777777" w:rsidR="00BC48A0" w:rsidRPr="00EA3D4C" w:rsidRDefault="00BC48A0" w:rsidP="00EA3D4C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EA3D4C">
              <w:rPr>
                <w:rFonts w:asciiTheme="majorHAnsi" w:hAnsiTheme="majorHAnsi" w:cstheme="majorHAnsi"/>
                <w:bCs/>
                <w:sz w:val="21"/>
                <w:szCs w:val="21"/>
              </w:rPr>
              <w:t xml:space="preserve">Czy zdarzyło Ci się zaobserwować naruszenie zasad zawartych w </w:t>
            </w:r>
            <w:r w:rsidRPr="00EA3D4C">
              <w:rPr>
                <w:rFonts w:asciiTheme="majorHAnsi" w:hAnsiTheme="majorHAnsi" w:cstheme="majorHAnsi"/>
                <w:bCs/>
                <w:iCs/>
                <w:sz w:val="21"/>
                <w:szCs w:val="21"/>
              </w:rPr>
              <w:t>Standardach Ochrony Małoletnich przed krzywdzeniem</w:t>
            </w:r>
            <w:r w:rsidRPr="00EA3D4C">
              <w:rPr>
                <w:rFonts w:asciiTheme="majorHAnsi" w:hAnsiTheme="majorHAnsi" w:cstheme="majorHAnsi"/>
                <w:bCs/>
                <w:i/>
                <w:iCs/>
                <w:sz w:val="21"/>
                <w:szCs w:val="21"/>
              </w:rPr>
              <w:t xml:space="preserve"> </w:t>
            </w:r>
            <w:r w:rsidRPr="00EA3D4C">
              <w:rPr>
                <w:rFonts w:asciiTheme="majorHAnsi" w:hAnsiTheme="majorHAnsi" w:cstheme="majorHAnsi"/>
                <w:bCs/>
                <w:sz w:val="21"/>
                <w:szCs w:val="21"/>
              </w:rPr>
              <w:t>przez innego pracownika?</w:t>
            </w:r>
          </w:p>
        </w:tc>
        <w:tc>
          <w:tcPr>
            <w:tcW w:w="2500" w:type="pct"/>
          </w:tcPr>
          <w:p w14:paraId="15E40201" w14:textId="77777777" w:rsidR="00BC48A0" w:rsidRPr="00BB376F" w:rsidRDefault="00BC48A0" w:rsidP="002031E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BC48A0" w:rsidRPr="00BB376F" w14:paraId="3E0FCD5E" w14:textId="77777777" w:rsidTr="00914A46">
        <w:tc>
          <w:tcPr>
            <w:tcW w:w="2500" w:type="pct"/>
          </w:tcPr>
          <w:p w14:paraId="5E984238" w14:textId="77777777" w:rsidR="00BC48A0" w:rsidRPr="00EA3D4C" w:rsidRDefault="00BC48A0" w:rsidP="00EA3D4C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EA3D4C">
              <w:rPr>
                <w:rFonts w:asciiTheme="majorHAnsi" w:hAnsiTheme="majorHAnsi" w:cstheme="majorHAnsi"/>
                <w:bCs/>
                <w:sz w:val="21"/>
                <w:szCs w:val="21"/>
              </w:rPr>
              <w:t>Jeśli tak – jakie zasady zostały naruszone?</w:t>
            </w:r>
          </w:p>
          <w:p w14:paraId="12314453" w14:textId="77777777" w:rsidR="00BC48A0" w:rsidRPr="00EA3D4C" w:rsidRDefault="00BC48A0" w:rsidP="00EA3D4C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</w:p>
          <w:p w14:paraId="0716DFCD" w14:textId="77777777" w:rsidR="00BC48A0" w:rsidRPr="00EA3D4C" w:rsidRDefault="00BC48A0" w:rsidP="00EA3D4C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</w:p>
        </w:tc>
        <w:tc>
          <w:tcPr>
            <w:tcW w:w="2500" w:type="pct"/>
          </w:tcPr>
          <w:p w14:paraId="13945F11" w14:textId="77777777" w:rsidR="00BC48A0" w:rsidRPr="00BB376F" w:rsidRDefault="00BC48A0" w:rsidP="002031E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BC48A0" w:rsidRPr="00BB376F" w14:paraId="77D44DDB" w14:textId="77777777" w:rsidTr="00914A46">
        <w:tc>
          <w:tcPr>
            <w:tcW w:w="2500" w:type="pct"/>
          </w:tcPr>
          <w:p w14:paraId="7F465FD8" w14:textId="77777777" w:rsidR="00BC48A0" w:rsidRPr="00EA3D4C" w:rsidRDefault="00BC48A0" w:rsidP="00EA3D4C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EA3D4C">
              <w:rPr>
                <w:rFonts w:asciiTheme="majorHAnsi" w:hAnsiTheme="majorHAnsi" w:cstheme="majorHAnsi"/>
                <w:bCs/>
                <w:sz w:val="21"/>
                <w:szCs w:val="21"/>
              </w:rPr>
              <w:t>Czy podjąłeś/-aś jakieś działania? Jeśli tak, to jakie?</w:t>
            </w:r>
          </w:p>
        </w:tc>
        <w:tc>
          <w:tcPr>
            <w:tcW w:w="2500" w:type="pct"/>
          </w:tcPr>
          <w:p w14:paraId="49D7D35C" w14:textId="77777777" w:rsidR="00BC48A0" w:rsidRPr="00BB376F" w:rsidRDefault="00BC48A0" w:rsidP="002031E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BC48A0" w:rsidRPr="00BB376F" w14:paraId="2B1B19E4" w14:textId="77777777" w:rsidTr="00914A46">
        <w:tc>
          <w:tcPr>
            <w:tcW w:w="2500" w:type="pct"/>
          </w:tcPr>
          <w:p w14:paraId="26BBB7CE" w14:textId="77777777" w:rsidR="00BC48A0" w:rsidRPr="00EA3D4C" w:rsidRDefault="00BC48A0" w:rsidP="00EA3D4C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EA3D4C">
              <w:rPr>
                <w:rFonts w:asciiTheme="majorHAnsi" w:hAnsiTheme="majorHAnsi" w:cstheme="majorHAnsi"/>
                <w:bCs/>
                <w:sz w:val="21"/>
                <w:szCs w:val="21"/>
              </w:rPr>
              <w:t>Jeśli nie – dlaczego?</w:t>
            </w:r>
          </w:p>
          <w:p w14:paraId="0A872D62" w14:textId="77777777" w:rsidR="00BC48A0" w:rsidRPr="00EA3D4C" w:rsidRDefault="00BC48A0" w:rsidP="00EA3D4C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</w:p>
        </w:tc>
        <w:tc>
          <w:tcPr>
            <w:tcW w:w="2500" w:type="pct"/>
          </w:tcPr>
          <w:p w14:paraId="7EE4D061" w14:textId="77777777" w:rsidR="00BC48A0" w:rsidRPr="00BB376F" w:rsidRDefault="00BC48A0" w:rsidP="002031E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BC48A0" w:rsidRPr="00BB376F" w14:paraId="1FC84DEB" w14:textId="77777777" w:rsidTr="00914A46">
        <w:tc>
          <w:tcPr>
            <w:tcW w:w="2500" w:type="pct"/>
          </w:tcPr>
          <w:p w14:paraId="49BD1505" w14:textId="77777777" w:rsidR="00BC48A0" w:rsidRPr="00EA3D4C" w:rsidRDefault="00BC48A0" w:rsidP="00EA3D4C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i/>
                <w:iCs/>
                <w:sz w:val="21"/>
                <w:szCs w:val="21"/>
              </w:rPr>
            </w:pPr>
            <w:r w:rsidRPr="00EA3D4C">
              <w:rPr>
                <w:rFonts w:asciiTheme="majorHAnsi" w:hAnsiTheme="majorHAnsi" w:cstheme="majorHAnsi"/>
                <w:bCs/>
                <w:sz w:val="21"/>
                <w:szCs w:val="21"/>
              </w:rPr>
              <w:t>Czy masz jakieś uwagi/poprawki/suges</w:t>
            </w:r>
            <w:r w:rsidRPr="00EA3D4C">
              <w:rPr>
                <w:rFonts w:asciiTheme="majorHAnsi" w:eastAsia="Calibri" w:hAnsiTheme="majorHAnsi" w:cstheme="majorHAnsi"/>
                <w:bCs/>
                <w:sz w:val="21"/>
                <w:szCs w:val="21"/>
              </w:rPr>
              <w:t>ti</w:t>
            </w:r>
            <w:r w:rsidRPr="00EA3D4C">
              <w:rPr>
                <w:rFonts w:asciiTheme="majorHAnsi" w:hAnsiTheme="majorHAnsi" w:cstheme="majorHAnsi"/>
                <w:bCs/>
                <w:sz w:val="21"/>
                <w:szCs w:val="21"/>
              </w:rPr>
              <w:t xml:space="preserve">e dotyczące </w:t>
            </w:r>
            <w:r w:rsidRPr="00EA3D4C">
              <w:rPr>
                <w:rFonts w:asciiTheme="majorHAnsi" w:hAnsiTheme="majorHAnsi" w:cstheme="majorHAnsi"/>
                <w:bCs/>
                <w:iCs/>
                <w:sz w:val="21"/>
                <w:szCs w:val="21"/>
              </w:rPr>
              <w:t>Standardów Ochrony Małoletnich przed krzywdzeniem</w:t>
            </w:r>
            <w:r w:rsidRPr="00EA3D4C">
              <w:rPr>
                <w:rFonts w:asciiTheme="majorHAnsi" w:hAnsiTheme="majorHAnsi" w:cstheme="majorHAnsi"/>
                <w:bCs/>
                <w:sz w:val="21"/>
                <w:szCs w:val="21"/>
              </w:rPr>
              <w:t xml:space="preserve">? </w:t>
            </w:r>
            <w:r w:rsidRPr="00EA3D4C">
              <w:rPr>
                <w:rFonts w:asciiTheme="majorHAnsi" w:hAnsiTheme="majorHAnsi" w:cstheme="majorHAnsi"/>
                <w:bCs/>
                <w:i/>
                <w:sz w:val="21"/>
                <w:szCs w:val="21"/>
              </w:rPr>
              <w:t>(odpowiedź opisowa)</w:t>
            </w:r>
          </w:p>
        </w:tc>
        <w:tc>
          <w:tcPr>
            <w:tcW w:w="2500" w:type="pct"/>
          </w:tcPr>
          <w:p w14:paraId="75DC4ECF" w14:textId="77777777" w:rsidR="00BC48A0" w:rsidRPr="00BB376F" w:rsidRDefault="00BC48A0" w:rsidP="002031E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</w:tbl>
    <w:p w14:paraId="6261E771" w14:textId="77777777" w:rsidR="00BC48A0" w:rsidRPr="00BB376F" w:rsidRDefault="00BC48A0" w:rsidP="002031E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</w:rPr>
      </w:pPr>
    </w:p>
    <w:p w14:paraId="60F8C74B" w14:textId="77777777" w:rsidR="00BC48A0" w:rsidRPr="00BB376F" w:rsidRDefault="00BC48A0">
      <w:pPr>
        <w:rPr>
          <w:rFonts w:asciiTheme="majorHAnsi" w:hAnsiTheme="majorHAnsi" w:cstheme="majorHAnsi"/>
        </w:rPr>
      </w:pPr>
      <w:r w:rsidRPr="00BB376F">
        <w:rPr>
          <w:rFonts w:asciiTheme="majorHAnsi" w:hAnsiTheme="majorHAnsi" w:cstheme="majorHAnsi"/>
        </w:rPr>
        <w:br w:type="page"/>
      </w:r>
    </w:p>
    <w:p w14:paraId="401E9746" w14:textId="31A113CA" w:rsidR="00EA3D4C" w:rsidRPr="00B16F5A" w:rsidRDefault="00EA3D4C" w:rsidP="00EA3D4C">
      <w:pPr>
        <w:jc w:val="right"/>
        <w:rPr>
          <w:rFonts w:asciiTheme="majorHAnsi" w:hAnsiTheme="majorHAnsi" w:cstheme="majorHAnsi"/>
          <w:color w:val="FF0000"/>
          <w:sz w:val="20"/>
          <w:szCs w:val="20"/>
        </w:rPr>
      </w:pPr>
      <w:r w:rsidRPr="00B16F5A">
        <w:rPr>
          <w:rFonts w:asciiTheme="majorHAnsi" w:hAnsiTheme="majorHAnsi" w:cstheme="majorHAnsi"/>
          <w:b/>
          <w:bCs/>
          <w:sz w:val="20"/>
          <w:szCs w:val="20"/>
        </w:rPr>
        <w:lastRenderedPageBreak/>
        <w:t xml:space="preserve">Załącznik nr </w:t>
      </w:r>
      <w:r>
        <w:rPr>
          <w:rFonts w:asciiTheme="majorHAnsi" w:hAnsiTheme="majorHAnsi" w:cstheme="majorHAnsi"/>
          <w:b/>
          <w:bCs/>
          <w:sz w:val="20"/>
          <w:szCs w:val="20"/>
        </w:rPr>
        <w:t>7</w:t>
      </w:r>
      <w:r w:rsidRPr="00B16F5A">
        <w:rPr>
          <w:rFonts w:asciiTheme="majorHAnsi" w:hAnsiTheme="majorHAnsi" w:cstheme="majorHAnsi"/>
          <w:b/>
          <w:bCs/>
          <w:sz w:val="20"/>
          <w:szCs w:val="20"/>
        </w:rPr>
        <w:t xml:space="preserve"> do Standardów Ochrony Małoletnich </w:t>
      </w:r>
    </w:p>
    <w:p w14:paraId="6FBBCBAB" w14:textId="77777777" w:rsidR="00EA3D4C" w:rsidRDefault="00EA3D4C" w:rsidP="00EA3D4C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theme="majorHAnsi"/>
          <w:b/>
          <w:bCs/>
          <w:u w:val="single"/>
        </w:rPr>
      </w:pPr>
    </w:p>
    <w:p w14:paraId="52424092" w14:textId="3E801EBE" w:rsidR="00BC48A0" w:rsidRPr="00EA3D4C" w:rsidRDefault="00BC48A0" w:rsidP="00EA3D4C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theme="majorHAnsi"/>
          <w:b/>
          <w:bCs/>
          <w:u w:val="single"/>
        </w:rPr>
      </w:pPr>
      <w:r w:rsidRPr="00EA3D4C">
        <w:rPr>
          <w:rFonts w:asciiTheme="majorHAnsi" w:hAnsiTheme="majorHAnsi" w:cstheme="majorHAnsi"/>
          <w:b/>
          <w:bCs/>
          <w:u w:val="single"/>
        </w:rPr>
        <w:t xml:space="preserve">Zasady interwencji w przypadku podejrzenia krzywdzenia dziecka przez osoby trzecie (np. wolontariuszy, pracowników </w:t>
      </w:r>
      <w:r w:rsidR="001C7075">
        <w:rPr>
          <w:rFonts w:asciiTheme="majorHAnsi" w:hAnsiTheme="majorHAnsi" w:cstheme="majorHAnsi"/>
          <w:b/>
          <w:bCs/>
          <w:u w:val="single"/>
        </w:rPr>
        <w:t>Urzędu Miejskiego</w:t>
      </w:r>
      <w:r w:rsidR="00EA3D4C">
        <w:rPr>
          <w:rFonts w:asciiTheme="majorHAnsi" w:hAnsiTheme="majorHAnsi" w:cstheme="majorHAnsi"/>
          <w:b/>
          <w:bCs/>
          <w:u w:val="single"/>
        </w:rPr>
        <w:t xml:space="preserve"> </w:t>
      </w:r>
      <w:r w:rsidRPr="00EA3D4C">
        <w:rPr>
          <w:rFonts w:asciiTheme="majorHAnsi" w:hAnsiTheme="majorHAnsi" w:cstheme="majorHAnsi"/>
          <w:b/>
          <w:bCs/>
          <w:u w:val="single"/>
        </w:rPr>
        <w:t>oraz inne osoby, które mają kontakt z dzieckiem)</w:t>
      </w:r>
    </w:p>
    <w:p w14:paraId="52B40392" w14:textId="77777777" w:rsidR="00BC48A0" w:rsidRPr="00BB376F" w:rsidRDefault="00BC48A0" w:rsidP="002031E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5EF9CC68" w14:textId="77777777" w:rsidR="00BC48A0" w:rsidRPr="00BB376F" w:rsidRDefault="00BC48A0" w:rsidP="002031E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76"/>
      </w:tblGrid>
      <w:tr w:rsidR="00BC48A0" w:rsidRPr="00BB376F" w14:paraId="61B84184" w14:textId="77777777" w:rsidTr="00914A46">
        <w:trPr>
          <w:jc w:val="center"/>
        </w:trPr>
        <w:tc>
          <w:tcPr>
            <w:tcW w:w="2976" w:type="dxa"/>
          </w:tcPr>
          <w:p w14:paraId="30239FDA" w14:textId="77777777" w:rsidR="00BC48A0" w:rsidRPr="00BB376F" w:rsidRDefault="00BC48A0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BB376F">
              <w:rPr>
                <w:rFonts w:asciiTheme="majorHAnsi" w:hAnsiTheme="majorHAnsi" w:cstheme="majorHAnsi"/>
                <w:b/>
                <w:bCs/>
              </w:rPr>
              <w:t>Gdy podejrzewasz, że dziecko:</w:t>
            </w:r>
          </w:p>
        </w:tc>
      </w:tr>
    </w:tbl>
    <w:p w14:paraId="74B63E31" w14:textId="77777777" w:rsidR="00BC48A0" w:rsidRPr="00BB376F" w:rsidRDefault="00BC48A0" w:rsidP="002031E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0E7CC475" w14:textId="77777777" w:rsidR="00BC48A0" w:rsidRPr="00BB376F" w:rsidRDefault="00BC48A0" w:rsidP="002031E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tbl>
      <w:tblPr>
        <w:tblStyle w:val="Tabela-Siatka"/>
        <w:tblW w:w="5171" w:type="pct"/>
        <w:tblLook w:val="04A0" w:firstRow="1" w:lastRow="0" w:firstColumn="1" w:lastColumn="0" w:noHBand="0" w:noVBand="1"/>
      </w:tblPr>
      <w:tblGrid>
        <w:gridCol w:w="4392"/>
        <w:gridCol w:w="399"/>
        <w:gridCol w:w="4581"/>
      </w:tblGrid>
      <w:tr w:rsidR="00BC48A0" w:rsidRPr="00BB376F" w14:paraId="559D7BD7" w14:textId="77777777" w:rsidTr="00954970">
        <w:tc>
          <w:tcPr>
            <w:tcW w:w="2343" w:type="pct"/>
          </w:tcPr>
          <w:p w14:paraId="63896A49" w14:textId="77777777" w:rsidR="00BC48A0" w:rsidRPr="00BB376F" w:rsidRDefault="00BC48A0" w:rsidP="005E61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BB376F">
              <w:rPr>
                <w:rFonts w:asciiTheme="majorHAnsi" w:hAnsiTheme="majorHAnsi" w:cstheme="majorHAnsi"/>
                <w:bCs/>
              </w:rPr>
              <w:t>doświadcza przemocy z uszczerbkiem na zdrowiu, wykorzystania seksualnego lub/i zagrożone jest jego życie</w:t>
            </w:r>
            <w:r w:rsidRPr="00BB376F">
              <w:rPr>
                <w:rFonts w:asciiTheme="majorHAnsi" w:hAnsiTheme="majorHAnsi" w:cstheme="majorHAnsi"/>
              </w:rPr>
              <w:t xml:space="preserve"> (Uwaga! </w:t>
            </w:r>
            <w:r w:rsidRPr="00BB376F">
              <w:rPr>
                <w:rFonts w:asciiTheme="majorHAnsi" w:hAnsiTheme="majorHAnsi" w:cstheme="majorHAnsi"/>
                <w:bCs/>
              </w:rPr>
              <w:t>Przemoc z uszczerbkiem na zdrowiu oznacza spowodowanie choroby lub uszkodzenia ciała, np. złamanie, zasinienie, wybicie zęba, zranienie, a także m.in. pozbawienie wzroku, słuchu, mowy, wywołanie innego ciężkiego kalectwa, trwałej choroby psychicznej, zniekształcenia ciała itp.):</w:t>
            </w:r>
          </w:p>
          <w:p w14:paraId="29BF4BB0" w14:textId="77777777" w:rsidR="00BC48A0" w:rsidRPr="00BB376F" w:rsidRDefault="00BC48A0" w:rsidP="005E61E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asciiTheme="majorHAnsi" w:hAnsiTheme="majorHAnsi" w:cstheme="majorHAnsi"/>
                <w:bCs/>
              </w:rPr>
            </w:pPr>
            <w:r w:rsidRPr="00BB376F">
              <w:rPr>
                <w:rFonts w:asciiTheme="majorHAnsi" w:hAnsiTheme="majorHAnsi" w:cstheme="majorHAnsi"/>
                <w:bCs/>
              </w:rPr>
              <w:t>zadbaj o bezpieczeństwo dziecka i odseparuj je od osoby podejrzanej o krzywdzenie,</w:t>
            </w:r>
          </w:p>
          <w:p w14:paraId="2AC75842" w14:textId="77777777" w:rsidR="00BC48A0" w:rsidRPr="00BB376F" w:rsidRDefault="00BC48A0" w:rsidP="005E61E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asciiTheme="majorHAnsi" w:hAnsiTheme="majorHAnsi" w:cstheme="majorHAnsi"/>
                <w:bCs/>
              </w:rPr>
            </w:pPr>
            <w:r w:rsidRPr="00BB376F">
              <w:rPr>
                <w:rFonts w:asciiTheme="majorHAnsi" w:hAnsiTheme="majorHAnsi" w:cstheme="majorHAnsi"/>
                <w:bCs/>
              </w:rPr>
              <w:t xml:space="preserve">zawiadom policję pod nr </w:t>
            </w:r>
            <w:r w:rsidRPr="00BB376F">
              <w:rPr>
                <w:rFonts w:asciiTheme="majorHAnsi" w:eastAsia="Calibri" w:hAnsiTheme="majorHAnsi" w:cstheme="majorHAnsi"/>
                <w:bCs/>
              </w:rPr>
              <w:t xml:space="preserve">112 </w:t>
            </w:r>
            <w:r w:rsidRPr="00BB376F">
              <w:rPr>
                <w:rFonts w:asciiTheme="majorHAnsi" w:hAnsiTheme="majorHAnsi" w:cstheme="majorHAnsi"/>
                <w:bCs/>
              </w:rPr>
              <w:t xml:space="preserve">lub </w:t>
            </w:r>
            <w:r w:rsidRPr="00BB376F">
              <w:rPr>
                <w:rFonts w:asciiTheme="majorHAnsi" w:eastAsia="Calibri" w:hAnsiTheme="majorHAnsi" w:cstheme="majorHAnsi"/>
                <w:bCs/>
              </w:rPr>
              <w:t>997</w:t>
            </w:r>
            <w:r w:rsidRPr="00BB376F">
              <w:rPr>
                <w:rFonts w:asciiTheme="majorHAnsi" w:hAnsiTheme="majorHAnsi" w:cstheme="majorHAnsi"/>
              </w:rPr>
              <w:t xml:space="preserve"> (Uwaga! </w:t>
            </w:r>
            <w:r w:rsidRPr="00BB376F">
              <w:rPr>
                <w:rFonts w:asciiTheme="majorHAnsi" w:eastAsia="Calibri" w:hAnsiTheme="majorHAnsi" w:cstheme="majorHAnsi"/>
                <w:bCs/>
              </w:rPr>
              <w:t>W rozmowie z konsultantem podaj swoje dane osobowe, dane dziecka, dane osoby podejrzewanej o krzywdzenie oraz wszelkie znane Ci fakty w sprawie!)</w:t>
            </w:r>
            <w:r w:rsidRPr="00BB376F">
              <w:rPr>
                <w:rFonts w:asciiTheme="majorHAnsi" w:hAnsiTheme="majorHAnsi" w:cstheme="majorHAnsi"/>
                <w:bCs/>
              </w:rPr>
              <w:t>.</w:t>
            </w:r>
          </w:p>
        </w:tc>
        <w:tc>
          <w:tcPr>
            <w:tcW w:w="213" w:type="pct"/>
            <w:tcBorders>
              <w:top w:val="nil"/>
              <w:bottom w:val="nil"/>
            </w:tcBorders>
          </w:tcPr>
          <w:p w14:paraId="3C91B418" w14:textId="77777777" w:rsidR="00BC48A0" w:rsidRPr="00BB376F" w:rsidRDefault="00BC48A0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444" w:type="pct"/>
          </w:tcPr>
          <w:p w14:paraId="3CB6C793" w14:textId="77777777" w:rsidR="00BC48A0" w:rsidRPr="00BB376F" w:rsidRDefault="00BC48A0" w:rsidP="005E61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BB376F">
              <w:rPr>
                <w:rFonts w:asciiTheme="majorHAnsi" w:hAnsiTheme="majorHAnsi" w:cstheme="majorHAnsi"/>
                <w:bCs/>
              </w:rPr>
              <w:t>jest pokrzywdzone innymi typami przestępstw:</w:t>
            </w:r>
          </w:p>
          <w:p w14:paraId="4B13177C" w14:textId="77777777" w:rsidR="00BC48A0" w:rsidRPr="00BB376F" w:rsidRDefault="00BC48A0" w:rsidP="005E61E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asciiTheme="majorHAnsi" w:hAnsiTheme="majorHAnsi" w:cstheme="majorHAnsi"/>
                <w:bCs/>
              </w:rPr>
            </w:pPr>
            <w:r w:rsidRPr="00BB376F">
              <w:rPr>
                <w:rFonts w:asciiTheme="majorHAnsi" w:hAnsiTheme="majorHAnsi" w:cstheme="majorHAnsi"/>
                <w:bCs/>
              </w:rPr>
              <w:t>zadbaj o bezpieczeństwo dziecka i odseparuj je od osoby podejrzanej o krzywdzenie,</w:t>
            </w:r>
          </w:p>
          <w:p w14:paraId="3678DC05" w14:textId="77777777" w:rsidR="00BC48A0" w:rsidRPr="00BB376F" w:rsidRDefault="00BC48A0" w:rsidP="005E61E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asciiTheme="majorHAnsi" w:hAnsiTheme="majorHAnsi" w:cstheme="majorHAnsi"/>
                <w:bCs/>
              </w:rPr>
            </w:pPr>
            <w:r w:rsidRPr="00BB376F">
              <w:rPr>
                <w:rFonts w:asciiTheme="majorHAnsi" w:hAnsiTheme="majorHAnsi" w:cstheme="majorHAnsi"/>
                <w:bCs/>
              </w:rPr>
              <w:t>poinformuj na piśmie policję lub prokuraturę, składając zawiadomienie o możliwości popełnienia przestępstwa</w:t>
            </w:r>
            <w:r w:rsidRPr="00BB376F">
              <w:rPr>
                <w:rFonts w:asciiTheme="majorHAnsi" w:hAnsiTheme="majorHAnsi" w:cstheme="majorHAnsi"/>
              </w:rPr>
              <w:t xml:space="preserve"> (Uwaga! </w:t>
            </w:r>
            <w:r w:rsidRPr="00BB376F">
              <w:rPr>
                <w:rFonts w:asciiTheme="majorHAnsi" w:hAnsiTheme="majorHAnsi" w:cstheme="majorHAnsi"/>
                <w:bCs/>
              </w:rPr>
              <w:t>Zawiadomienie możesz zaadresować do najbliższej dla Ciebie jednostki. W zawiadomieniu podaj swoje dane osobowe, dane dziecka i dane osoby podejrzewanej o krzywdzenie oraz wszelkie znane Ci fakty w sprawie – opisz, co dokładnie się zdarzyło i kto może mieć o tym wiedzę. Zawiadomienie możesz też złożyć anonimowo, ale podanie przez Ciebie danych umożliwi organowi szybsze uzyskanie potrzebnych informacji.).</w:t>
            </w:r>
          </w:p>
        </w:tc>
      </w:tr>
    </w:tbl>
    <w:p w14:paraId="15A4C0A6" w14:textId="77777777" w:rsidR="00BC48A0" w:rsidRPr="00BB376F" w:rsidRDefault="00BC48A0" w:rsidP="002031E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6C7F561A" w14:textId="77777777" w:rsidR="00BC48A0" w:rsidRPr="00BB376F" w:rsidRDefault="00BC48A0" w:rsidP="002031E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tbl>
      <w:tblPr>
        <w:tblStyle w:val="Tabela-Siatka"/>
        <w:tblW w:w="5171" w:type="pct"/>
        <w:tblLook w:val="04A0" w:firstRow="1" w:lastRow="0" w:firstColumn="1" w:lastColumn="0" w:noHBand="0" w:noVBand="1"/>
      </w:tblPr>
      <w:tblGrid>
        <w:gridCol w:w="4394"/>
        <w:gridCol w:w="418"/>
        <w:gridCol w:w="4560"/>
      </w:tblGrid>
      <w:tr w:rsidR="00BC48A0" w:rsidRPr="00BB376F" w14:paraId="28120C00" w14:textId="77777777" w:rsidTr="00954970">
        <w:tc>
          <w:tcPr>
            <w:tcW w:w="2344" w:type="pct"/>
          </w:tcPr>
          <w:p w14:paraId="6C170D51" w14:textId="77777777" w:rsidR="00BC48A0" w:rsidRPr="00BB376F" w:rsidRDefault="00BC48A0" w:rsidP="005E61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BB376F">
              <w:rPr>
                <w:rFonts w:asciiTheme="majorHAnsi" w:hAnsiTheme="majorHAnsi" w:cstheme="majorHAnsi"/>
                <w:bCs/>
              </w:rPr>
              <w:t>doświadcza jednorazowo innej przemocy fizycznej (np. klapsy, popychanie, szturchanie) lub przemocy psychicznej (np. poniżanie, dyskryminacja, ośmieszanie):</w:t>
            </w:r>
          </w:p>
          <w:p w14:paraId="4B66CF97" w14:textId="77777777" w:rsidR="00BC48A0" w:rsidRPr="00BB376F" w:rsidRDefault="00BC48A0" w:rsidP="005E61E6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asciiTheme="majorHAnsi" w:hAnsiTheme="majorHAnsi" w:cstheme="majorHAnsi"/>
                <w:bCs/>
              </w:rPr>
            </w:pPr>
            <w:r w:rsidRPr="00BB376F">
              <w:rPr>
                <w:rFonts w:asciiTheme="majorHAnsi" w:hAnsiTheme="majorHAnsi" w:cstheme="majorHAnsi"/>
                <w:bCs/>
              </w:rPr>
              <w:t>zadbaj o bezpieczeństwo dziecka i odseparuj je od osoby podejrzanej o krzywdzenie,</w:t>
            </w:r>
          </w:p>
          <w:p w14:paraId="4236B4BD" w14:textId="77777777" w:rsidR="00BC48A0" w:rsidRPr="00BB376F" w:rsidRDefault="00BC48A0" w:rsidP="005E61E6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asciiTheme="majorHAnsi" w:hAnsiTheme="majorHAnsi" w:cstheme="majorHAnsi"/>
                <w:bCs/>
              </w:rPr>
            </w:pPr>
            <w:r w:rsidRPr="00BB376F">
              <w:rPr>
                <w:rFonts w:asciiTheme="majorHAnsi" w:hAnsiTheme="majorHAnsi" w:cstheme="majorHAnsi"/>
                <w:bCs/>
              </w:rPr>
              <w:t>zakończ współpracę / rozwiąż umowę z osobą krzywdzącą dziecko.</w:t>
            </w:r>
          </w:p>
        </w:tc>
        <w:tc>
          <w:tcPr>
            <w:tcW w:w="223" w:type="pct"/>
            <w:tcBorders>
              <w:top w:val="nil"/>
              <w:bottom w:val="nil"/>
            </w:tcBorders>
          </w:tcPr>
          <w:p w14:paraId="47C08B2E" w14:textId="77777777" w:rsidR="00BC48A0" w:rsidRPr="00BB376F" w:rsidRDefault="00BC48A0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433" w:type="pct"/>
          </w:tcPr>
          <w:p w14:paraId="40A8395B" w14:textId="77777777" w:rsidR="00BC48A0" w:rsidRPr="00BB376F" w:rsidRDefault="00BC48A0" w:rsidP="005E61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BB376F">
              <w:rPr>
                <w:rFonts w:asciiTheme="majorHAnsi" w:hAnsiTheme="majorHAnsi" w:cstheme="majorHAnsi"/>
                <w:bCs/>
              </w:rPr>
              <w:t>doświadcza innych niepokojących zachowań (tj. krzyk, niestosowne komentarze):</w:t>
            </w:r>
          </w:p>
          <w:p w14:paraId="10AD2324" w14:textId="77777777" w:rsidR="00BC48A0" w:rsidRPr="00BB376F" w:rsidRDefault="00BC48A0" w:rsidP="005E61E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asciiTheme="majorHAnsi" w:hAnsiTheme="majorHAnsi" w:cstheme="majorHAnsi"/>
                <w:bCs/>
              </w:rPr>
            </w:pPr>
            <w:r w:rsidRPr="00BB376F">
              <w:rPr>
                <w:rFonts w:asciiTheme="majorHAnsi" w:hAnsiTheme="majorHAnsi" w:cstheme="majorHAnsi"/>
                <w:bCs/>
              </w:rPr>
              <w:t>zadbaj o bezpieczeństwo dziecka i odseparuj je od osoby podejrzanej o krzywdzenie,</w:t>
            </w:r>
          </w:p>
          <w:p w14:paraId="5D29CFB4" w14:textId="77777777" w:rsidR="00BC48A0" w:rsidRPr="00BB376F" w:rsidRDefault="00BC48A0" w:rsidP="005E61E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asciiTheme="majorHAnsi" w:hAnsiTheme="majorHAnsi" w:cstheme="majorHAnsi"/>
                <w:bCs/>
              </w:rPr>
            </w:pPr>
            <w:r w:rsidRPr="00BB376F">
              <w:rPr>
                <w:rFonts w:asciiTheme="majorHAnsi" w:hAnsiTheme="majorHAnsi" w:cstheme="majorHAnsi"/>
                <w:bCs/>
              </w:rPr>
              <w:t>przeprowadź rozmowę dyscyplinującą, a w przypadku braku poprawy zakończ współpracę.</w:t>
            </w:r>
          </w:p>
        </w:tc>
      </w:tr>
    </w:tbl>
    <w:p w14:paraId="12C7D9C8" w14:textId="35E88B15" w:rsidR="00BC48A0" w:rsidRPr="00BB376F" w:rsidRDefault="00BC48A0">
      <w:pPr>
        <w:rPr>
          <w:rFonts w:asciiTheme="majorHAnsi" w:hAnsiTheme="majorHAnsi" w:cstheme="majorHAnsi"/>
          <w:b/>
          <w:bCs/>
        </w:rPr>
      </w:pPr>
    </w:p>
    <w:p w14:paraId="162D0A24" w14:textId="77777777" w:rsidR="001E64A7" w:rsidRDefault="001E64A7" w:rsidP="00EA3D4C">
      <w:pPr>
        <w:jc w:val="right"/>
        <w:rPr>
          <w:rFonts w:asciiTheme="majorHAnsi" w:hAnsiTheme="majorHAnsi" w:cstheme="majorHAnsi"/>
          <w:b/>
          <w:bCs/>
          <w:sz w:val="20"/>
          <w:szCs w:val="20"/>
        </w:rPr>
      </w:pPr>
    </w:p>
    <w:p w14:paraId="128161B9" w14:textId="3901D3F4" w:rsidR="00EA3D4C" w:rsidRPr="00B16F5A" w:rsidRDefault="00EA3D4C" w:rsidP="00EA3D4C">
      <w:pPr>
        <w:jc w:val="right"/>
        <w:rPr>
          <w:rFonts w:asciiTheme="majorHAnsi" w:hAnsiTheme="majorHAnsi" w:cstheme="majorHAnsi"/>
          <w:color w:val="FF0000"/>
          <w:sz w:val="20"/>
          <w:szCs w:val="20"/>
        </w:rPr>
      </w:pPr>
      <w:r w:rsidRPr="00B16F5A">
        <w:rPr>
          <w:rFonts w:asciiTheme="majorHAnsi" w:hAnsiTheme="majorHAnsi" w:cstheme="majorHAnsi"/>
          <w:b/>
          <w:bCs/>
          <w:sz w:val="20"/>
          <w:szCs w:val="20"/>
        </w:rPr>
        <w:lastRenderedPageBreak/>
        <w:t xml:space="preserve">Załącznik nr </w:t>
      </w:r>
      <w:r>
        <w:rPr>
          <w:rFonts w:asciiTheme="majorHAnsi" w:hAnsiTheme="majorHAnsi" w:cstheme="majorHAnsi"/>
          <w:b/>
          <w:bCs/>
          <w:sz w:val="20"/>
          <w:szCs w:val="20"/>
        </w:rPr>
        <w:t>8</w:t>
      </w:r>
      <w:r w:rsidRPr="00B16F5A">
        <w:rPr>
          <w:rFonts w:asciiTheme="majorHAnsi" w:hAnsiTheme="majorHAnsi" w:cstheme="majorHAnsi"/>
          <w:b/>
          <w:bCs/>
          <w:sz w:val="20"/>
          <w:szCs w:val="20"/>
        </w:rPr>
        <w:t xml:space="preserve"> do Standardów Ochrony Małoletnich </w:t>
      </w:r>
    </w:p>
    <w:p w14:paraId="6785C869" w14:textId="77777777" w:rsidR="00EA3D4C" w:rsidRDefault="00EA3D4C" w:rsidP="00EA3D4C">
      <w:pPr>
        <w:spacing w:line="276" w:lineRule="auto"/>
        <w:rPr>
          <w:rFonts w:asciiTheme="majorHAnsi" w:hAnsiTheme="majorHAnsi" w:cstheme="majorHAnsi"/>
          <w:b/>
          <w:bCs/>
          <w:u w:val="single"/>
        </w:rPr>
      </w:pPr>
    </w:p>
    <w:p w14:paraId="02CDE948" w14:textId="77777777" w:rsidR="00BC48A0" w:rsidRPr="00EA3D4C" w:rsidRDefault="00BC48A0" w:rsidP="00EA3D4C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theme="majorHAnsi"/>
          <w:b/>
          <w:bCs/>
          <w:u w:val="single"/>
        </w:rPr>
      </w:pPr>
      <w:r w:rsidRPr="00EA3D4C">
        <w:rPr>
          <w:rFonts w:asciiTheme="majorHAnsi" w:hAnsiTheme="majorHAnsi" w:cstheme="majorHAnsi"/>
          <w:b/>
          <w:bCs/>
          <w:u w:val="single"/>
        </w:rPr>
        <w:t>Zasady interwencji w przypadku podejrzenia</w:t>
      </w:r>
      <w:r w:rsidRPr="00EA3D4C">
        <w:rPr>
          <w:rFonts w:asciiTheme="majorHAnsi" w:hAnsiTheme="majorHAnsi" w:cstheme="majorHAnsi"/>
          <w:bCs/>
          <w:u w:val="single"/>
        </w:rPr>
        <w:t xml:space="preserve"> </w:t>
      </w:r>
      <w:r w:rsidRPr="00EA3D4C">
        <w:rPr>
          <w:rFonts w:asciiTheme="majorHAnsi" w:hAnsiTheme="majorHAnsi" w:cstheme="majorHAnsi"/>
          <w:b/>
          <w:bCs/>
          <w:u w:val="single"/>
        </w:rPr>
        <w:t>krzywdzenia dziecka przez osobę nieletnią,</w:t>
      </w:r>
      <w:r w:rsidRPr="00EA3D4C">
        <w:rPr>
          <w:rFonts w:asciiTheme="majorHAnsi" w:hAnsiTheme="majorHAnsi" w:cstheme="majorHAnsi"/>
          <w:bCs/>
          <w:u w:val="single"/>
        </w:rPr>
        <w:t xml:space="preserve"> </w:t>
      </w:r>
      <w:r w:rsidRPr="00EA3D4C">
        <w:rPr>
          <w:rFonts w:asciiTheme="majorHAnsi" w:hAnsiTheme="majorHAnsi" w:cstheme="majorHAnsi"/>
          <w:b/>
          <w:bCs/>
          <w:u w:val="single"/>
        </w:rPr>
        <w:t xml:space="preserve">czyli taką, która nie ukończyła </w:t>
      </w:r>
      <w:r w:rsidRPr="00EA3D4C">
        <w:rPr>
          <w:rFonts w:asciiTheme="majorHAnsi" w:eastAsia="Calibri" w:hAnsiTheme="majorHAnsi" w:cstheme="majorHAnsi"/>
          <w:b/>
          <w:bCs/>
          <w:u w:val="single"/>
        </w:rPr>
        <w:t>18.</w:t>
      </w:r>
      <w:r w:rsidRPr="00EA3D4C">
        <w:rPr>
          <w:rFonts w:asciiTheme="majorHAnsi" w:hAnsiTheme="majorHAnsi" w:cstheme="majorHAnsi"/>
          <w:b/>
          <w:bCs/>
          <w:u w:val="single"/>
        </w:rPr>
        <w:t xml:space="preserve"> roku życia</w:t>
      </w:r>
      <w:r w:rsidRPr="00EA3D4C">
        <w:rPr>
          <w:rFonts w:asciiTheme="majorHAnsi" w:hAnsiTheme="majorHAnsi" w:cstheme="majorHAnsi"/>
          <w:bCs/>
          <w:u w:val="single"/>
        </w:rPr>
        <w:t xml:space="preserve"> </w:t>
      </w:r>
      <w:r w:rsidRPr="00EA3D4C">
        <w:rPr>
          <w:rFonts w:asciiTheme="majorHAnsi" w:hAnsiTheme="majorHAnsi" w:cstheme="majorHAnsi"/>
          <w:b/>
          <w:bCs/>
          <w:u w:val="single"/>
        </w:rPr>
        <w:t>(przemoc rówieśnicza)</w:t>
      </w:r>
    </w:p>
    <w:p w14:paraId="307B2D6C" w14:textId="77777777" w:rsidR="00BC48A0" w:rsidRPr="00BB376F" w:rsidRDefault="00BC48A0" w:rsidP="002031E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008A5FE8" w14:textId="77777777" w:rsidR="00BC48A0" w:rsidRPr="00BB376F" w:rsidRDefault="00BC48A0" w:rsidP="002031E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2976"/>
      </w:tblGrid>
      <w:tr w:rsidR="00BC48A0" w:rsidRPr="00BB376F" w14:paraId="7D890E42" w14:textId="77777777" w:rsidTr="00B43D36">
        <w:trPr>
          <w:jc w:val="center"/>
        </w:trPr>
        <w:tc>
          <w:tcPr>
            <w:tcW w:w="2976" w:type="dxa"/>
          </w:tcPr>
          <w:p w14:paraId="578DFF54" w14:textId="77777777" w:rsidR="00BC48A0" w:rsidRPr="00BB376F" w:rsidRDefault="00BC48A0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BB376F">
              <w:rPr>
                <w:rFonts w:asciiTheme="majorHAnsi" w:hAnsiTheme="majorHAnsi" w:cstheme="majorHAnsi"/>
                <w:b/>
                <w:bCs/>
              </w:rPr>
              <w:t>Gdy podejrzewasz, że dziecko:</w:t>
            </w:r>
          </w:p>
        </w:tc>
      </w:tr>
    </w:tbl>
    <w:p w14:paraId="0DF4EFFE" w14:textId="77777777" w:rsidR="00BC48A0" w:rsidRPr="00BB376F" w:rsidRDefault="00BC48A0" w:rsidP="002031E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08A79A0D" w14:textId="77777777" w:rsidR="00BC48A0" w:rsidRPr="00BB376F" w:rsidRDefault="00BC48A0" w:rsidP="002031E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tbl>
      <w:tblPr>
        <w:tblStyle w:val="Tabela-Siatka1"/>
        <w:tblW w:w="5247" w:type="pct"/>
        <w:tblLook w:val="04A0" w:firstRow="1" w:lastRow="0" w:firstColumn="1" w:lastColumn="0" w:noHBand="0" w:noVBand="1"/>
      </w:tblPr>
      <w:tblGrid>
        <w:gridCol w:w="4393"/>
        <w:gridCol w:w="398"/>
        <w:gridCol w:w="4719"/>
      </w:tblGrid>
      <w:tr w:rsidR="00BC48A0" w:rsidRPr="00BB376F" w14:paraId="0ED95CE0" w14:textId="77777777" w:rsidTr="009E44B4">
        <w:tc>
          <w:tcPr>
            <w:tcW w:w="2310" w:type="pct"/>
          </w:tcPr>
          <w:p w14:paraId="20CD8FBC" w14:textId="77777777" w:rsidR="00BC48A0" w:rsidRPr="00BB376F" w:rsidRDefault="00BC48A0" w:rsidP="007D1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BB376F">
              <w:rPr>
                <w:rFonts w:asciiTheme="majorHAnsi" w:hAnsiTheme="majorHAnsi" w:cstheme="majorHAnsi"/>
                <w:bCs/>
              </w:rPr>
              <w:t>doświadcza ze strony innego dziecka przemocy z uszczerbkiem na zdrowiu (</w:t>
            </w:r>
            <w:r w:rsidRPr="00BB376F">
              <w:rPr>
                <w:rFonts w:asciiTheme="majorHAnsi" w:hAnsiTheme="majorHAnsi" w:cstheme="majorHAnsi"/>
              </w:rPr>
              <w:t xml:space="preserve">Uwaga! </w:t>
            </w:r>
            <w:r w:rsidRPr="00BB376F">
              <w:rPr>
                <w:rFonts w:asciiTheme="majorHAnsi" w:hAnsiTheme="majorHAnsi" w:cstheme="majorHAnsi"/>
                <w:bCs/>
              </w:rPr>
              <w:t>Oznacza to spowodowanie choroby lub uszkodzenia ciała, np. złamanie, zasinienie, wybicie zęba, zranienie, a także m.in. pozbawienie wzroku, słuchu, mowy, wywołanie innego ciężkiego kalectwa, trwałej choroby psychicznej, zniekształcenia ciała itp.), wykorzystania seksualnego lub/i zagrożone jest jego życie:</w:t>
            </w:r>
          </w:p>
          <w:p w14:paraId="090FDCD1" w14:textId="77777777" w:rsidR="00BC48A0" w:rsidRPr="00BB376F" w:rsidRDefault="00BC48A0" w:rsidP="007D15DE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asciiTheme="majorHAnsi" w:hAnsiTheme="majorHAnsi" w:cstheme="majorHAnsi"/>
                <w:bCs/>
              </w:rPr>
            </w:pPr>
            <w:r w:rsidRPr="00BB376F">
              <w:rPr>
                <w:rFonts w:asciiTheme="majorHAnsi" w:hAnsiTheme="majorHAnsi" w:cstheme="majorHAnsi"/>
                <w:bCs/>
              </w:rPr>
              <w:t>zadbaj o bezpieczeństwo dziecka i odseparuj je od osoby podejrzanej o krzywdzenie,</w:t>
            </w:r>
          </w:p>
          <w:p w14:paraId="4096F646" w14:textId="77777777" w:rsidR="00BC48A0" w:rsidRPr="00BB376F" w:rsidRDefault="00BC48A0" w:rsidP="007D15DE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asciiTheme="majorHAnsi" w:hAnsiTheme="majorHAnsi" w:cstheme="majorHAnsi"/>
                <w:bCs/>
              </w:rPr>
            </w:pPr>
            <w:r w:rsidRPr="00BB376F">
              <w:rPr>
                <w:rFonts w:asciiTheme="majorHAnsi" w:hAnsiTheme="majorHAnsi" w:cstheme="majorHAnsi"/>
                <w:bCs/>
              </w:rPr>
              <w:t>przeprowadź rozmowę z rodzicami/opiekunami dzieci uwikłanych w przemoc,</w:t>
            </w:r>
          </w:p>
          <w:p w14:paraId="7A72A5AE" w14:textId="77777777" w:rsidR="00BC48A0" w:rsidRPr="00BB376F" w:rsidRDefault="00BC48A0" w:rsidP="007D15DE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asciiTheme="majorHAnsi" w:hAnsiTheme="majorHAnsi" w:cstheme="majorHAnsi"/>
                <w:bCs/>
              </w:rPr>
            </w:pPr>
            <w:r w:rsidRPr="00BB376F">
              <w:rPr>
                <w:rFonts w:asciiTheme="majorHAnsi" w:hAnsiTheme="majorHAnsi" w:cstheme="majorHAnsi"/>
                <w:bCs/>
              </w:rPr>
              <w:t>równolegle powiadom najbliższy sąd rodzinny lub policję, wysyłając zawiadomienie o możliwości popełnienia przestępstwa</w:t>
            </w:r>
            <w:r w:rsidRPr="00BB376F">
              <w:rPr>
                <w:rFonts w:asciiTheme="majorHAnsi" w:hAnsiTheme="majorHAnsi" w:cstheme="majorHAnsi"/>
              </w:rPr>
              <w:t xml:space="preserve"> (Uwaga! Z</w:t>
            </w:r>
            <w:r w:rsidRPr="00BB376F">
              <w:rPr>
                <w:rFonts w:asciiTheme="majorHAnsi" w:hAnsiTheme="majorHAnsi" w:cstheme="majorHAnsi"/>
                <w:bCs/>
              </w:rPr>
              <w:t>awiadomienie można zaadresować do najbliższej jednostki. W zawiadomieniu podaj swoje dane osobowe, dane dziecka i dane osoby podejrzewanej o krzywdzenie oraz wszelkie znane Ci fakty w sprawie – opisz, co dokładnie się zdarzyło i kto może mieć o tym wiedzę. Zawiadomienie możesz też złożyć anonimowo, ale podanie przez Ciebie danych umożliwi organowi szybsze uzyskanie potrzebnych informacji.).</w:t>
            </w:r>
          </w:p>
        </w:tc>
        <w:tc>
          <w:tcPr>
            <w:tcW w:w="209" w:type="pct"/>
            <w:tcBorders>
              <w:top w:val="nil"/>
              <w:bottom w:val="nil"/>
            </w:tcBorders>
          </w:tcPr>
          <w:p w14:paraId="1B4B04A4" w14:textId="77777777" w:rsidR="00BC48A0" w:rsidRPr="00BB376F" w:rsidRDefault="00BC48A0" w:rsidP="002031E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27FDC7F1" w14:textId="77777777" w:rsidR="00BC48A0" w:rsidRPr="00BB376F" w:rsidRDefault="00BC48A0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481" w:type="pct"/>
          </w:tcPr>
          <w:p w14:paraId="4DEC4383" w14:textId="77777777" w:rsidR="00BC48A0" w:rsidRPr="00BB376F" w:rsidRDefault="00BC48A0" w:rsidP="007D1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BB376F">
              <w:rPr>
                <w:rFonts w:asciiTheme="majorHAnsi" w:hAnsiTheme="majorHAnsi" w:cstheme="majorHAnsi"/>
                <w:bCs/>
              </w:rPr>
              <w:t>doświadcza ze strony innego dziecka jednorazowo innej przemocy fizycznej (np. popychanie, szturchanie), przemocy psychicznej (np. poniżanie, dyskryminacja, ośmieszanie) lub innych niepokojących zachowań (tj. krzyk, niestosowne komentarze):</w:t>
            </w:r>
          </w:p>
          <w:p w14:paraId="7BE6E60F" w14:textId="77777777" w:rsidR="00BC48A0" w:rsidRPr="00BB376F" w:rsidRDefault="00BC48A0" w:rsidP="007D15DE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asciiTheme="majorHAnsi" w:hAnsiTheme="majorHAnsi" w:cstheme="majorHAnsi"/>
                <w:bCs/>
              </w:rPr>
            </w:pPr>
            <w:r w:rsidRPr="00BB376F">
              <w:rPr>
                <w:rFonts w:asciiTheme="majorHAnsi" w:hAnsiTheme="majorHAnsi" w:cstheme="majorHAnsi"/>
                <w:bCs/>
              </w:rPr>
              <w:t>zadbaj o bezpieczeństwo dziecka i odseparuj je od osoby podejrzanej o krzywdzenie,</w:t>
            </w:r>
          </w:p>
          <w:p w14:paraId="6414B5BF" w14:textId="77777777" w:rsidR="00BC48A0" w:rsidRPr="00BB376F" w:rsidRDefault="00BC48A0" w:rsidP="007D15DE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asciiTheme="majorHAnsi" w:hAnsiTheme="majorHAnsi" w:cstheme="majorHAnsi"/>
                <w:bCs/>
              </w:rPr>
            </w:pPr>
            <w:r w:rsidRPr="00BB376F">
              <w:rPr>
                <w:rFonts w:asciiTheme="majorHAnsi" w:hAnsiTheme="majorHAnsi" w:cstheme="majorHAnsi"/>
                <w:bCs/>
              </w:rPr>
              <w:t>przeprowadź rozmowę osobno z rodzicami dziecka krzywdzącego i krzywdzonego oraz opracuj działania naprawcze,</w:t>
            </w:r>
          </w:p>
          <w:p w14:paraId="098D5A99" w14:textId="77777777" w:rsidR="00BC48A0" w:rsidRPr="00BB376F" w:rsidRDefault="00BC48A0" w:rsidP="007D15DE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asciiTheme="majorHAnsi" w:hAnsiTheme="majorHAnsi" w:cstheme="majorHAnsi"/>
                <w:bCs/>
              </w:rPr>
            </w:pPr>
            <w:r w:rsidRPr="00BB376F">
              <w:rPr>
                <w:rFonts w:asciiTheme="majorHAnsi" w:hAnsiTheme="majorHAnsi" w:cstheme="majorHAnsi"/>
                <w:bCs/>
              </w:rPr>
              <w:t>w przypadku powtarzającej się przemocy powiadom lokalny sąd rodzinny, wysyłając wniosek o wgląd w sytuację rodziny</w:t>
            </w:r>
            <w:r w:rsidRPr="00BB376F">
              <w:rPr>
                <w:rFonts w:asciiTheme="majorHAnsi" w:hAnsiTheme="majorHAnsi" w:cstheme="majorHAnsi"/>
              </w:rPr>
              <w:t xml:space="preserve"> (Uwaga! W</w:t>
            </w:r>
            <w:r w:rsidRPr="00BB376F">
              <w:rPr>
                <w:rFonts w:asciiTheme="majorHAnsi" w:hAnsiTheme="majorHAnsi" w:cstheme="majorHAnsi"/>
                <w:bCs/>
              </w:rPr>
              <w:t xml:space="preserve">niosek należy złożyć na piśmie do sądu rodzinnego właściwego ze względu na miejsce zamieszkania dziecka. We wniosku podaj wszystkie znane Ci dane dziecka, tj. imię i nazwisko, adres zamieszkania, imiona i nazwiska rodziców, oraz wszystkie okoliczności, które mogą być istotne dla rozstrzygnięcia sprawy – opisz, co niepokojącego dzieje się w rodzinie, co zaobserwowałeś/-aś). </w:t>
            </w:r>
          </w:p>
        </w:tc>
      </w:tr>
    </w:tbl>
    <w:p w14:paraId="43CCC72E" w14:textId="77777777" w:rsidR="00BC48A0" w:rsidRPr="00BB376F" w:rsidRDefault="00BC48A0" w:rsidP="002031E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22020655" w14:textId="442F159F" w:rsidR="00BC48A0" w:rsidRPr="00BB376F" w:rsidRDefault="00BC48A0">
      <w:pPr>
        <w:rPr>
          <w:rFonts w:asciiTheme="majorHAnsi" w:hAnsiTheme="majorHAnsi" w:cstheme="majorHAnsi"/>
          <w:b/>
          <w:bCs/>
        </w:rPr>
      </w:pPr>
    </w:p>
    <w:p w14:paraId="6D060F46" w14:textId="1F3A80FC" w:rsidR="00EA3D4C" w:rsidRPr="00B16F5A" w:rsidRDefault="00EA3D4C" w:rsidP="00EA3D4C">
      <w:pPr>
        <w:jc w:val="right"/>
        <w:rPr>
          <w:rFonts w:asciiTheme="majorHAnsi" w:hAnsiTheme="majorHAnsi" w:cstheme="majorHAnsi"/>
          <w:color w:val="FF0000"/>
          <w:sz w:val="20"/>
          <w:szCs w:val="20"/>
        </w:rPr>
      </w:pPr>
      <w:r w:rsidRPr="00B16F5A">
        <w:rPr>
          <w:rFonts w:asciiTheme="majorHAnsi" w:hAnsiTheme="majorHAnsi" w:cstheme="majorHAnsi"/>
          <w:b/>
          <w:bCs/>
          <w:sz w:val="20"/>
          <w:szCs w:val="20"/>
        </w:rPr>
        <w:t xml:space="preserve">Załącznik nr </w:t>
      </w:r>
      <w:r>
        <w:rPr>
          <w:rFonts w:asciiTheme="majorHAnsi" w:hAnsiTheme="majorHAnsi" w:cstheme="majorHAnsi"/>
          <w:b/>
          <w:bCs/>
          <w:sz w:val="20"/>
          <w:szCs w:val="20"/>
        </w:rPr>
        <w:t>9</w:t>
      </w:r>
      <w:r w:rsidRPr="00B16F5A">
        <w:rPr>
          <w:rFonts w:asciiTheme="majorHAnsi" w:hAnsiTheme="majorHAnsi" w:cstheme="majorHAnsi"/>
          <w:b/>
          <w:bCs/>
          <w:sz w:val="20"/>
          <w:szCs w:val="20"/>
        </w:rPr>
        <w:t xml:space="preserve"> do Standardów Ochrony Małoletnich </w:t>
      </w:r>
    </w:p>
    <w:p w14:paraId="1C84D9DB" w14:textId="77777777" w:rsidR="00EA3D4C" w:rsidRDefault="00EA3D4C" w:rsidP="00EA3D4C">
      <w:pPr>
        <w:spacing w:line="276" w:lineRule="auto"/>
        <w:jc w:val="center"/>
        <w:rPr>
          <w:rFonts w:asciiTheme="majorHAnsi" w:hAnsiTheme="majorHAnsi" w:cstheme="majorHAnsi"/>
          <w:b/>
          <w:bCs/>
          <w:u w:val="single"/>
        </w:rPr>
      </w:pPr>
    </w:p>
    <w:p w14:paraId="65DA5C48" w14:textId="77777777" w:rsidR="00BC48A0" w:rsidRPr="00EA3D4C" w:rsidRDefault="00BC48A0" w:rsidP="00EA3D4C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theme="majorHAnsi"/>
          <w:b/>
          <w:bCs/>
          <w:u w:val="single"/>
        </w:rPr>
      </w:pPr>
      <w:r w:rsidRPr="00EA3D4C">
        <w:rPr>
          <w:rFonts w:asciiTheme="majorHAnsi" w:hAnsiTheme="majorHAnsi" w:cstheme="majorHAnsi"/>
          <w:b/>
          <w:bCs/>
          <w:u w:val="single"/>
        </w:rPr>
        <w:t>Zasady interwencji w przypadku podejrzenia krzywdzenia dziecka przez rodzica lub opiekuna</w:t>
      </w:r>
    </w:p>
    <w:p w14:paraId="05131AA4" w14:textId="77777777" w:rsidR="00BC48A0" w:rsidRPr="00EA3D4C" w:rsidRDefault="00BC48A0" w:rsidP="002031E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/>
          <w:bCs/>
          <w:u w:val="single"/>
        </w:rPr>
      </w:pPr>
    </w:p>
    <w:p w14:paraId="48F1A8F2" w14:textId="77777777" w:rsidR="00BC48A0" w:rsidRPr="00BB376F" w:rsidRDefault="00BC48A0" w:rsidP="002031E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2976"/>
      </w:tblGrid>
      <w:tr w:rsidR="00BC48A0" w:rsidRPr="00BB376F" w14:paraId="4B8D4060" w14:textId="77777777" w:rsidTr="00B43D36">
        <w:trPr>
          <w:jc w:val="center"/>
        </w:trPr>
        <w:tc>
          <w:tcPr>
            <w:tcW w:w="2976" w:type="dxa"/>
          </w:tcPr>
          <w:p w14:paraId="79EB1B8F" w14:textId="77777777" w:rsidR="00BC48A0" w:rsidRPr="00BB376F" w:rsidRDefault="00BC48A0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BB376F">
              <w:rPr>
                <w:rFonts w:asciiTheme="majorHAnsi" w:hAnsiTheme="majorHAnsi" w:cstheme="majorHAnsi"/>
                <w:b/>
                <w:bCs/>
              </w:rPr>
              <w:t>Gdy podejrzewasz, że dziecko:</w:t>
            </w:r>
          </w:p>
        </w:tc>
      </w:tr>
    </w:tbl>
    <w:p w14:paraId="04EB6D6F" w14:textId="77777777" w:rsidR="00BC48A0" w:rsidRPr="00BB376F" w:rsidRDefault="00BC48A0" w:rsidP="002031E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56D1E489" w14:textId="77777777" w:rsidR="00BC48A0" w:rsidRPr="00BB376F" w:rsidRDefault="00BC48A0" w:rsidP="002031E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tbl>
      <w:tblPr>
        <w:tblStyle w:val="Tabela-Siatka1"/>
        <w:tblW w:w="9747" w:type="dxa"/>
        <w:tblLook w:val="04A0" w:firstRow="1" w:lastRow="0" w:firstColumn="1" w:lastColumn="0" w:noHBand="0" w:noVBand="1"/>
      </w:tblPr>
      <w:tblGrid>
        <w:gridCol w:w="4503"/>
        <w:gridCol w:w="410"/>
        <w:gridCol w:w="4834"/>
      </w:tblGrid>
      <w:tr w:rsidR="00BC48A0" w:rsidRPr="00BB376F" w14:paraId="51F67CC2" w14:textId="77777777" w:rsidTr="00CF1F4A">
        <w:tc>
          <w:tcPr>
            <w:tcW w:w="4503" w:type="dxa"/>
          </w:tcPr>
          <w:p w14:paraId="4D3931DD" w14:textId="77777777" w:rsidR="00BC48A0" w:rsidRPr="00BB376F" w:rsidRDefault="00BC48A0" w:rsidP="00443D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BB376F">
              <w:rPr>
                <w:rFonts w:asciiTheme="majorHAnsi" w:hAnsiTheme="majorHAnsi" w:cstheme="majorHAnsi"/>
                <w:bCs/>
              </w:rPr>
              <w:t>doświadcza przemocy z uszczerbkiem na zdrowiu (Uwaga! Oznacza to spowodowanie choroby lub uszkodzenia ciała, np. złamanie, zasinienie, wybicie zęba, zranienie, a także m.in. pozbawienie wzroku, słuchu, mowy, wywołanie innego ciężkiego kalectwa, trwałej choroby psychicznej, zniekształcenia ciała itp.), wykorzystania seksualnego lub/i zagrożone jest jego życie:</w:t>
            </w:r>
          </w:p>
          <w:p w14:paraId="263AB9D0" w14:textId="77777777" w:rsidR="00BC48A0" w:rsidRPr="00BB376F" w:rsidRDefault="00BC48A0" w:rsidP="00443D6F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asciiTheme="majorHAnsi" w:hAnsiTheme="majorHAnsi" w:cstheme="majorHAnsi"/>
                <w:bCs/>
              </w:rPr>
            </w:pPr>
            <w:r w:rsidRPr="00BB376F">
              <w:rPr>
                <w:rFonts w:asciiTheme="majorHAnsi" w:hAnsiTheme="majorHAnsi" w:cstheme="majorHAnsi"/>
                <w:bCs/>
              </w:rPr>
              <w:t>zadbaj o bezpieczeństwo dziecka i odseparuj je od rodzica/opiekuna podejrzanego o krzywdzenie,</w:t>
            </w:r>
          </w:p>
          <w:p w14:paraId="35F721D3" w14:textId="77777777" w:rsidR="00BC48A0" w:rsidRPr="00BB376F" w:rsidRDefault="00BC48A0" w:rsidP="00443D6F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asciiTheme="majorHAnsi" w:hAnsiTheme="majorHAnsi" w:cstheme="majorHAnsi"/>
                <w:bCs/>
              </w:rPr>
            </w:pPr>
            <w:r w:rsidRPr="00BB376F">
              <w:rPr>
                <w:rFonts w:asciiTheme="majorHAnsi" w:hAnsiTheme="majorHAnsi" w:cstheme="majorHAnsi"/>
                <w:bCs/>
              </w:rPr>
              <w:t xml:space="preserve">zawiadom policję pod nr </w:t>
            </w:r>
            <w:r w:rsidRPr="00BB376F">
              <w:rPr>
                <w:rFonts w:asciiTheme="majorHAnsi" w:eastAsia="Calibri" w:hAnsiTheme="majorHAnsi" w:cstheme="majorHAnsi"/>
                <w:bCs/>
              </w:rPr>
              <w:t>112</w:t>
            </w:r>
            <w:r w:rsidRPr="00BB376F">
              <w:rPr>
                <w:rFonts w:asciiTheme="majorHAnsi" w:hAnsiTheme="majorHAnsi" w:cstheme="majorHAnsi"/>
                <w:bCs/>
              </w:rPr>
              <w:t xml:space="preserve"> lub </w:t>
            </w:r>
            <w:r w:rsidRPr="00BB376F">
              <w:rPr>
                <w:rFonts w:asciiTheme="majorHAnsi" w:eastAsia="Calibri" w:hAnsiTheme="majorHAnsi" w:cstheme="majorHAnsi"/>
                <w:bCs/>
              </w:rPr>
              <w:t>997</w:t>
            </w:r>
            <w:r w:rsidRPr="00BB376F">
              <w:rPr>
                <w:rFonts w:asciiTheme="majorHAnsi" w:hAnsiTheme="majorHAnsi" w:cstheme="majorHAnsi"/>
              </w:rPr>
              <w:t xml:space="preserve"> (Uwaga! </w:t>
            </w:r>
            <w:r w:rsidRPr="00BB376F">
              <w:rPr>
                <w:rFonts w:asciiTheme="majorHAnsi" w:eastAsia="Calibri" w:hAnsiTheme="majorHAnsi" w:cstheme="majorHAnsi"/>
                <w:bCs/>
              </w:rPr>
              <w:t>W rozmowie z konsultantem podaj swoje dane osobowe, dane dziecka, dane osoby podejrzewanej o krzywdzenie oraz wszelkie znane Ci fakty w sprawie).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64D97D82" w14:textId="77777777" w:rsidR="00BC48A0" w:rsidRPr="00BB376F" w:rsidRDefault="00BC48A0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834" w:type="dxa"/>
          </w:tcPr>
          <w:p w14:paraId="06B0C69C" w14:textId="77777777" w:rsidR="00BC48A0" w:rsidRPr="00BB376F" w:rsidRDefault="00BC48A0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BB376F">
              <w:rPr>
                <w:rFonts w:asciiTheme="majorHAnsi" w:hAnsiTheme="majorHAnsi" w:cstheme="majorHAnsi"/>
                <w:bCs/>
              </w:rPr>
              <w:t>jest pokrzywdzone innymi typami przestępstw:</w:t>
            </w:r>
          </w:p>
          <w:p w14:paraId="46C0151B" w14:textId="77777777" w:rsidR="00BC48A0" w:rsidRPr="00BB376F" w:rsidRDefault="00BC48A0" w:rsidP="00443D6F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asciiTheme="majorHAnsi" w:hAnsiTheme="majorHAnsi" w:cstheme="majorHAnsi"/>
                <w:bCs/>
              </w:rPr>
            </w:pPr>
            <w:r w:rsidRPr="00BB376F">
              <w:rPr>
                <w:rFonts w:asciiTheme="majorHAnsi" w:hAnsiTheme="majorHAnsi" w:cstheme="majorHAnsi"/>
                <w:bCs/>
              </w:rPr>
              <w:t>poinformuj na piśmie policję lub prokuraturę, wysyłając zawiadomienie o możliwości popełnienia przestępstw</w:t>
            </w:r>
            <w:r w:rsidRPr="00BB376F">
              <w:rPr>
                <w:rFonts w:asciiTheme="majorHAnsi" w:hAnsiTheme="majorHAnsi" w:cstheme="majorHAnsi"/>
              </w:rPr>
              <w:t xml:space="preserve"> (Uwaga! </w:t>
            </w:r>
            <w:r w:rsidRPr="00BB376F">
              <w:rPr>
                <w:rFonts w:asciiTheme="majorHAnsi" w:hAnsiTheme="majorHAnsi" w:cstheme="majorHAnsi"/>
                <w:bCs/>
              </w:rPr>
              <w:t>Zawiadomienie możesz zaadresować do najbliższej jednostki. W zawiadomieniu podaj swoje dane osobowe, dane dziecka i dane osoby podejrzewanej o krzywdzenie oraz wszelkie znane Ci fakty w sprawie – opisz, co dokładnie się zdarzyło i kto może mieć o tym wiedzę. Zawiadomienie można też złożyć anonimowo, ale podanie przez Ciebie danych umożliwi organowi szybsze uzyskanie potrzebnych informacji.).</w:t>
            </w:r>
          </w:p>
        </w:tc>
      </w:tr>
    </w:tbl>
    <w:p w14:paraId="781CF10B" w14:textId="77777777" w:rsidR="00BC48A0" w:rsidRPr="00BB376F" w:rsidRDefault="00BC48A0" w:rsidP="002031E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</w:rPr>
      </w:pPr>
    </w:p>
    <w:p w14:paraId="095839A5" w14:textId="77777777" w:rsidR="00BC48A0" w:rsidRPr="00BB376F" w:rsidRDefault="00BC48A0" w:rsidP="002031E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</w:rPr>
      </w:pPr>
    </w:p>
    <w:tbl>
      <w:tblPr>
        <w:tblStyle w:val="Tabela-Siatka1"/>
        <w:tblW w:w="9747" w:type="dxa"/>
        <w:tblLook w:val="04A0" w:firstRow="1" w:lastRow="0" w:firstColumn="1" w:lastColumn="0" w:noHBand="0" w:noVBand="1"/>
      </w:tblPr>
      <w:tblGrid>
        <w:gridCol w:w="4503"/>
        <w:gridCol w:w="410"/>
        <w:gridCol w:w="4834"/>
      </w:tblGrid>
      <w:tr w:rsidR="00BC48A0" w:rsidRPr="00BB376F" w14:paraId="763FC788" w14:textId="77777777" w:rsidTr="00CF1F4A">
        <w:trPr>
          <w:trHeight w:val="3251"/>
        </w:trPr>
        <w:tc>
          <w:tcPr>
            <w:tcW w:w="4503" w:type="dxa"/>
          </w:tcPr>
          <w:p w14:paraId="18A83228" w14:textId="77777777" w:rsidR="00BC48A0" w:rsidRPr="00BB376F" w:rsidRDefault="00BC48A0" w:rsidP="00443D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BB376F">
              <w:rPr>
                <w:rFonts w:asciiTheme="majorHAnsi" w:hAnsiTheme="majorHAnsi" w:cstheme="majorHAnsi"/>
                <w:bCs/>
              </w:rPr>
              <w:t>doświadcza zaniedbania lub rodzic/opiekun dziecka jest niewydolny wychowawczo (np. dziecko chodzi w nieadekwatnych do pogody ubraniach, opuszcza miejsce zamieszkania bez nadzoru osoby dorosłej):</w:t>
            </w:r>
          </w:p>
          <w:p w14:paraId="0798D963" w14:textId="77777777" w:rsidR="00BC48A0" w:rsidRPr="00BB376F" w:rsidRDefault="00BC48A0" w:rsidP="00443D6F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asciiTheme="majorHAnsi" w:hAnsiTheme="majorHAnsi" w:cstheme="majorHAnsi"/>
                <w:bCs/>
              </w:rPr>
            </w:pPr>
            <w:r w:rsidRPr="00BB376F">
              <w:rPr>
                <w:rFonts w:asciiTheme="majorHAnsi" w:hAnsiTheme="majorHAnsi" w:cstheme="majorHAnsi"/>
                <w:bCs/>
              </w:rPr>
              <w:t>zadbaj o bezpieczeństwo dziecka,</w:t>
            </w:r>
          </w:p>
          <w:p w14:paraId="0DD86EEE" w14:textId="77777777" w:rsidR="00BC48A0" w:rsidRPr="00BB376F" w:rsidRDefault="00BC48A0" w:rsidP="00443D6F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asciiTheme="majorHAnsi" w:hAnsiTheme="majorHAnsi" w:cstheme="majorHAnsi"/>
                <w:bCs/>
              </w:rPr>
            </w:pPr>
            <w:r w:rsidRPr="00BB376F">
              <w:rPr>
                <w:rFonts w:asciiTheme="majorHAnsi" w:hAnsiTheme="majorHAnsi" w:cstheme="majorHAnsi"/>
                <w:bCs/>
              </w:rPr>
              <w:t>porozmawiaj z rodzicem/opiekunem,</w:t>
            </w:r>
          </w:p>
          <w:p w14:paraId="43244A45" w14:textId="77777777" w:rsidR="00BC48A0" w:rsidRPr="00BB376F" w:rsidRDefault="00BC48A0" w:rsidP="00443D6F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asciiTheme="majorHAnsi" w:hAnsiTheme="majorHAnsi" w:cstheme="majorHAnsi"/>
                <w:bCs/>
              </w:rPr>
            </w:pPr>
            <w:r w:rsidRPr="00BB376F">
              <w:rPr>
                <w:rFonts w:asciiTheme="majorHAnsi" w:hAnsiTheme="majorHAnsi" w:cstheme="majorHAnsi"/>
                <w:bCs/>
              </w:rPr>
              <w:t>powiadom o możliwości wsparcia psychologicznego i/lub materialnego,</w:t>
            </w:r>
          </w:p>
          <w:p w14:paraId="6242208A" w14:textId="77777777" w:rsidR="00BC48A0" w:rsidRPr="00BB376F" w:rsidRDefault="00BC48A0" w:rsidP="00443D6F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asciiTheme="majorHAnsi" w:hAnsiTheme="majorHAnsi" w:cstheme="majorHAnsi"/>
                <w:bCs/>
              </w:rPr>
            </w:pPr>
            <w:r w:rsidRPr="00BB376F">
              <w:rPr>
                <w:rFonts w:asciiTheme="majorHAnsi" w:hAnsiTheme="majorHAnsi" w:cstheme="majorHAnsi"/>
                <w:bCs/>
              </w:rPr>
              <w:t>w przypadku braku współpracy rodzica/opiekuna powiadom właściwy ośrodek pomocy społecznej.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1DE7486B" w14:textId="77777777" w:rsidR="00BC48A0" w:rsidRPr="00BB376F" w:rsidRDefault="00BC48A0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834" w:type="dxa"/>
          </w:tcPr>
          <w:p w14:paraId="4CD1F521" w14:textId="77777777" w:rsidR="00BC48A0" w:rsidRPr="00BB376F" w:rsidRDefault="00BC48A0" w:rsidP="00443D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BB376F">
              <w:rPr>
                <w:rFonts w:asciiTheme="majorHAnsi" w:hAnsiTheme="majorHAnsi" w:cstheme="majorHAnsi"/>
                <w:bCs/>
              </w:rPr>
              <w:t>doświadcza jednorazowo innej przemocy fizycznej (np. klapsy, popychanie, szturchanie), przemocy psychicznej (np. poniżanie, dyskryminacja, ośmieszanie) lub innych niepokojących zachowań (tj. krzyk, niestosowne komentarze):</w:t>
            </w:r>
          </w:p>
          <w:p w14:paraId="2DB5DF09" w14:textId="77777777" w:rsidR="00BC48A0" w:rsidRPr="00BB376F" w:rsidRDefault="00BC48A0" w:rsidP="002031E8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Theme="majorHAnsi" w:hAnsiTheme="majorHAnsi" w:cstheme="majorHAnsi"/>
                <w:bCs/>
              </w:rPr>
            </w:pPr>
            <w:r w:rsidRPr="00BB376F">
              <w:rPr>
                <w:rFonts w:asciiTheme="majorHAnsi" w:hAnsiTheme="majorHAnsi" w:cstheme="majorHAnsi"/>
                <w:bCs/>
              </w:rPr>
              <w:t>zadbaj o bezpieczeństwo dziecka,</w:t>
            </w:r>
          </w:p>
          <w:p w14:paraId="353A3343" w14:textId="77777777" w:rsidR="00BC48A0" w:rsidRPr="00BB376F" w:rsidRDefault="00BC48A0" w:rsidP="00443D6F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asciiTheme="majorHAnsi" w:hAnsiTheme="majorHAnsi" w:cstheme="majorHAnsi"/>
                <w:bCs/>
              </w:rPr>
            </w:pPr>
            <w:r w:rsidRPr="00BB376F">
              <w:rPr>
                <w:rFonts w:asciiTheme="majorHAnsi" w:hAnsiTheme="majorHAnsi" w:cstheme="majorHAnsi"/>
                <w:bCs/>
              </w:rPr>
              <w:t>przeprowadź rozmowę z rodzicem/opiekunem podejrzanym o krzywdzenie,</w:t>
            </w:r>
          </w:p>
          <w:p w14:paraId="14CD66C3" w14:textId="77777777" w:rsidR="00BC48A0" w:rsidRPr="00BB376F" w:rsidRDefault="00BC48A0" w:rsidP="00443D6F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asciiTheme="majorHAnsi" w:hAnsiTheme="majorHAnsi" w:cstheme="majorHAnsi"/>
                <w:bCs/>
              </w:rPr>
            </w:pPr>
            <w:r w:rsidRPr="00BB376F">
              <w:rPr>
                <w:rFonts w:asciiTheme="majorHAnsi" w:hAnsiTheme="majorHAnsi" w:cstheme="majorHAnsi"/>
                <w:bCs/>
              </w:rPr>
              <w:t>powiadom o możliwości wsparcia psychologicznego,</w:t>
            </w:r>
          </w:p>
          <w:p w14:paraId="26EBFD04" w14:textId="77777777" w:rsidR="00BC48A0" w:rsidRPr="00BB376F" w:rsidRDefault="00BC48A0" w:rsidP="00443D6F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asciiTheme="majorHAnsi" w:hAnsiTheme="majorHAnsi" w:cstheme="majorHAnsi"/>
                <w:bCs/>
              </w:rPr>
            </w:pPr>
            <w:r w:rsidRPr="00BB376F">
              <w:rPr>
                <w:rFonts w:asciiTheme="majorHAnsi" w:hAnsiTheme="majorHAnsi" w:cstheme="majorHAnsi"/>
                <w:bCs/>
              </w:rPr>
              <w:t xml:space="preserve">w przypadku braku współpracy rodzica/opiekuna lub powtarzającej się </w:t>
            </w:r>
            <w:r w:rsidRPr="00BB376F">
              <w:rPr>
                <w:rFonts w:asciiTheme="majorHAnsi" w:hAnsiTheme="majorHAnsi" w:cstheme="majorHAnsi"/>
                <w:bCs/>
              </w:rPr>
              <w:lastRenderedPageBreak/>
              <w:t>przemocy powiadom właściwy ośrodek pomocy społecznej (</w:t>
            </w:r>
            <w:r w:rsidRPr="00BB376F">
              <w:rPr>
                <w:rFonts w:asciiTheme="majorHAnsi" w:hAnsiTheme="majorHAnsi" w:cstheme="majorHAnsi"/>
              </w:rPr>
              <w:t xml:space="preserve">Uwaga! </w:t>
            </w:r>
            <w:r w:rsidRPr="00BB376F">
              <w:rPr>
                <w:rFonts w:asciiTheme="majorHAnsi" w:hAnsiTheme="majorHAnsi" w:cstheme="majorHAnsi"/>
                <w:bCs/>
              </w:rPr>
              <w:t>Ośrodek należy powiadomić na piśmie lub mailowo. Pamiętać należy o podaniu wszystkich znanych danych dziecka, tj. imienia i nazwiska, adresu zamieszkania, imion i nazwisk rodziców. Opisz wszystkie niepokojące okoliczności występujące w rodzinie i wszystkie znane Ci fakty.),</w:t>
            </w:r>
          </w:p>
          <w:p w14:paraId="46564271" w14:textId="77777777" w:rsidR="00BC48A0" w:rsidRPr="00BB376F" w:rsidRDefault="00BC48A0" w:rsidP="00443D6F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asciiTheme="majorHAnsi" w:hAnsiTheme="majorHAnsi" w:cstheme="majorHAnsi"/>
                <w:bCs/>
              </w:rPr>
            </w:pPr>
            <w:r w:rsidRPr="00BB376F">
              <w:rPr>
                <w:rFonts w:asciiTheme="majorHAnsi" w:hAnsiTheme="majorHAnsi" w:cstheme="majorHAnsi"/>
                <w:bCs/>
              </w:rPr>
              <w:t>równoległe złóż do sądu rodzinnego wniosek o wgląd w sytuację rodziny (</w:t>
            </w:r>
            <w:r w:rsidRPr="00BB376F">
              <w:rPr>
                <w:rFonts w:asciiTheme="majorHAnsi" w:hAnsiTheme="majorHAnsi" w:cstheme="majorHAnsi"/>
              </w:rPr>
              <w:t xml:space="preserve">Uwaga! </w:t>
            </w:r>
            <w:r w:rsidRPr="00BB376F">
              <w:rPr>
                <w:rFonts w:asciiTheme="majorHAnsi" w:hAnsiTheme="majorHAnsi" w:cstheme="majorHAnsi"/>
                <w:bCs/>
              </w:rPr>
              <w:t>Wniosek składa się na piśmie do sądu rodzinnego właściwego ze względu na miejsce zamieszkania dziecka. We wniosku podaje się wszystkie znane dane dziecka, tj. imię i nazwisko, adres zamieszkania, imiona i nazwiska rodziców oraz wszystkie okoliczności, które mogą być istotne dla rozstrzygnięcia sprawy – opis, co niepokojącego dzieje się w rodzinie, co zaobserwowano.).</w:t>
            </w:r>
          </w:p>
        </w:tc>
      </w:tr>
    </w:tbl>
    <w:p w14:paraId="07D6AE7C" w14:textId="77777777" w:rsidR="00BC48A0" w:rsidRPr="00BB376F" w:rsidRDefault="00BC48A0" w:rsidP="002031E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</w:rPr>
      </w:pPr>
    </w:p>
    <w:p w14:paraId="51F08B1C" w14:textId="77777777" w:rsidR="00BC48A0" w:rsidRPr="00BB376F" w:rsidRDefault="00BC48A0" w:rsidP="002031E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1B404FB8" w14:textId="32EAEB43" w:rsidR="00BC48A0" w:rsidRDefault="00BC48A0" w:rsidP="002031E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</w:rPr>
      </w:pPr>
    </w:p>
    <w:p w14:paraId="79503D68" w14:textId="1650B758" w:rsidR="00753CF4" w:rsidRDefault="00753CF4" w:rsidP="002031E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</w:rPr>
      </w:pPr>
    </w:p>
    <w:p w14:paraId="3196687C" w14:textId="72333BC1" w:rsidR="00753CF4" w:rsidRDefault="00753CF4" w:rsidP="002031E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</w:rPr>
      </w:pPr>
    </w:p>
    <w:p w14:paraId="32884BBB" w14:textId="31CE1F13" w:rsidR="00753CF4" w:rsidRDefault="00753CF4" w:rsidP="002031E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</w:rPr>
      </w:pPr>
    </w:p>
    <w:p w14:paraId="4B8AE315" w14:textId="2A368BE6" w:rsidR="00753CF4" w:rsidRDefault="00753CF4" w:rsidP="002031E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</w:rPr>
      </w:pPr>
    </w:p>
    <w:p w14:paraId="09A1C648" w14:textId="1E4075D3" w:rsidR="00753CF4" w:rsidRDefault="00753CF4" w:rsidP="002031E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</w:rPr>
      </w:pPr>
    </w:p>
    <w:p w14:paraId="29F4E5F0" w14:textId="3325EA33" w:rsidR="00753CF4" w:rsidRDefault="00753CF4" w:rsidP="002031E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</w:rPr>
      </w:pPr>
    </w:p>
    <w:p w14:paraId="50968157" w14:textId="38ECC624" w:rsidR="00753CF4" w:rsidRDefault="00753CF4" w:rsidP="002031E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</w:rPr>
      </w:pPr>
    </w:p>
    <w:p w14:paraId="6E7A1D41" w14:textId="5DC14012" w:rsidR="00753CF4" w:rsidRDefault="00753CF4" w:rsidP="002031E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</w:rPr>
      </w:pPr>
    </w:p>
    <w:p w14:paraId="59C3DD50" w14:textId="4A0E19AF" w:rsidR="00753CF4" w:rsidRDefault="00753CF4" w:rsidP="002031E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</w:rPr>
      </w:pPr>
    </w:p>
    <w:p w14:paraId="19FC1D54" w14:textId="77FDCF51" w:rsidR="00753CF4" w:rsidRDefault="00753CF4" w:rsidP="002031E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</w:rPr>
      </w:pPr>
    </w:p>
    <w:p w14:paraId="5F075248" w14:textId="36EC77BD" w:rsidR="00753CF4" w:rsidRDefault="00753CF4" w:rsidP="002031E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</w:rPr>
      </w:pPr>
    </w:p>
    <w:p w14:paraId="28BA507F" w14:textId="0EAEF2E1" w:rsidR="00753CF4" w:rsidRDefault="00753CF4" w:rsidP="002031E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</w:rPr>
      </w:pPr>
    </w:p>
    <w:p w14:paraId="68A853F0" w14:textId="1CA912DA" w:rsidR="00753CF4" w:rsidRDefault="00753CF4" w:rsidP="002031E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</w:rPr>
      </w:pPr>
    </w:p>
    <w:p w14:paraId="1D4507EB" w14:textId="7C4D8A39" w:rsidR="00753CF4" w:rsidRDefault="00753CF4" w:rsidP="002031E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</w:rPr>
      </w:pPr>
    </w:p>
    <w:p w14:paraId="557B8343" w14:textId="77777777" w:rsidR="00B40754" w:rsidRDefault="00B40754" w:rsidP="002031E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</w:rPr>
      </w:pPr>
    </w:p>
    <w:p w14:paraId="6326E2CB" w14:textId="77777777" w:rsidR="00B40754" w:rsidRDefault="00B40754" w:rsidP="002031E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</w:rPr>
      </w:pPr>
    </w:p>
    <w:p w14:paraId="1754974C" w14:textId="77777777" w:rsidR="00B40754" w:rsidRDefault="00B40754" w:rsidP="002031E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</w:rPr>
      </w:pPr>
    </w:p>
    <w:p w14:paraId="7778A11F" w14:textId="77777777" w:rsidR="00B40754" w:rsidRDefault="00B40754" w:rsidP="002031E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</w:rPr>
      </w:pPr>
    </w:p>
    <w:p w14:paraId="0A768288" w14:textId="77777777" w:rsidR="00B40754" w:rsidRDefault="00B40754" w:rsidP="002031E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</w:rPr>
      </w:pPr>
    </w:p>
    <w:p w14:paraId="66D23C35" w14:textId="2A5CB285" w:rsidR="00753CF4" w:rsidRDefault="00753CF4" w:rsidP="002031E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</w:rPr>
      </w:pPr>
    </w:p>
    <w:p w14:paraId="09B24BEF" w14:textId="5E468E41" w:rsidR="00753CF4" w:rsidRPr="00B16F5A" w:rsidRDefault="00753CF4" w:rsidP="00753CF4">
      <w:pPr>
        <w:jc w:val="right"/>
        <w:rPr>
          <w:rFonts w:asciiTheme="majorHAnsi" w:hAnsiTheme="majorHAnsi" w:cstheme="majorHAnsi"/>
          <w:color w:val="FF0000"/>
          <w:sz w:val="20"/>
          <w:szCs w:val="20"/>
        </w:rPr>
      </w:pPr>
      <w:r w:rsidRPr="00B16F5A">
        <w:rPr>
          <w:rFonts w:asciiTheme="majorHAnsi" w:hAnsiTheme="majorHAnsi" w:cstheme="majorHAnsi"/>
          <w:b/>
          <w:bCs/>
          <w:sz w:val="20"/>
          <w:szCs w:val="20"/>
        </w:rPr>
        <w:lastRenderedPageBreak/>
        <w:t xml:space="preserve">Załącznik nr </w:t>
      </w:r>
      <w:r>
        <w:rPr>
          <w:rFonts w:asciiTheme="majorHAnsi" w:hAnsiTheme="majorHAnsi" w:cstheme="majorHAnsi"/>
          <w:b/>
          <w:bCs/>
          <w:sz w:val="20"/>
          <w:szCs w:val="20"/>
        </w:rPr>
        <w:t>10</w:t>
      </w:r>
      <w:r w:rsidRPr="00B16F5A">
        <w:rPr>
          <w:rFonts w:asciiTheme="majorHAnsi" w:hAnsiTheme="majorHAnsi" w:cstheme="majorHAnsi"/>
          <w:b/>
          <w:bCs/>
          <w:sz w:val="20"/>
          <w:szCs w:val="20"/>
        </w:rPr>
        <w:t xml:space="preserve"> do Standardów Ochrony Małoletnich </w:t>
      </w:r>
    </w:p>
    <w:p w14:paraId="1817B3F1" w14:textId="77777777" w:rsidR="00753CF4" w:rsidRPr="00753CF4" w:rsidRDefault="00753CF4" w:rsidP="00753CF4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theme="majorHAnsi"/>
          <w:b/>
          <w:bCs/>
          <w:sz w:val="44"/>
          <w:szCs w:val="44"/>
          <w:u w:val="single"/>
        </w:rPr>
      </w:pPr>
    </w:p>
    <w:p w14:paraId="695E3628" w14:textId="54A834D5" w:rsidR="00753CF4" w:rsidRPr="00753CF4" w:rsidRDefault="00753CF4" w:rsidP="00753CF4">
      <w:pPr>
        <w:jc w:val="center"/>
        <w:rPr>
          <w:rFonts w:asciiTheme="majorHAnsi" w:hAnsiTheme="majorHAnsi" w:cstheme="majorHAnsi"/>
          <w:b/>
          <w:bCs/>
          <w:sz w:val="44"/>
          <w:szCs w:val="44"/>
          <w:u w:val="single"/>
        </w:rPr>
      </w:pPr>
      <w:r w:rsidRPr="00753CF4">
        <w:rPr>
          <w:rFonts w:asciiTheme="majorHAnsi" w:hAnsiTheme="majorHAnsi" w:cstheme="majorHAnsi"/>
          <w:b/>
          <w:bCs/>
          <w:color w:val="2C363A"/>
          <w:sz w:val="28"/>
          <w:szCs w:val="28"/>
          <w:u w:val="single"/>
          <w:shd w:val="clear" w:color="auto" w:fill="FFFFFF"/>
        </w:rPr>
        <w:t>Rejestr zgłoszonych incydentów lub zdarzeń zagrażających dobru małoletniego oraz interwencji</w:t>
      </w:r>
    </w:p>
    <w:p w14:paraId="34BCF1BF" w14:textId="77777777" w:rsidR="00753CF4" w:rsidRPr="00BB376F" w:rsidRDefault="00753CF4" w:rsidP="00753CF4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4139560F" w14:textId="4FA74AB3" w:rsidR="00753CF4" w:rsidRDefault="00753CF4" w:rsidP="002031E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</w:rPr>
      </w:pPr>
    </w:p>
    <w:p w14:paraId="5FE99948" w14:textId="1FAA3A59" w:rsidR="00753CF4" w:rsidRDefault="00753CF4" w:rsidP="002031E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</w:rPr>
      </w:pPr>
    </w:p>
    <w:tbl>
      <w:tblPr>
        <w:tblStyle w:val="Tabela-Siatka"/>
        <w:tblW w:w="9497" w:type="dxa"/>
        <w:tblLook w:val="04A0" w:firstRow="1" w:lastRow="0" w:firstColumn="1" w:lastColumn="0" w:noHBand="0" w:noVBand="1"/>
      </w:tblPr>
      <w:tblGrid>
        <w:gridCol w:w="589"/>
        <w:gridCol w:w="1188"/>
        <w:gridCol w:w="1931"/>
        <w:gridCol w:w="1634"/>
        <w:gridCol w:w="1783"/>
        <w:gridCol w:w="2372"/>
      </w:tblGrid>
      <w:tr w:rsidR="00753CF4" w14:paraId="71B16BC9" w14:textId="77777777" w:rsidTr="00753CF4">
        <w:trPr>
          <w:trHeight w:val="733"/>
        </w:trPr>
        <w:tc>
          <w:tcPr>
            <w:tcW w:w="589" w:type="dxa"/>
            <w:vAlign w:val="center"/>
          </w:tcPr>
          <w:p w14:paraId="7A6BB5A7" w14:textId="0A5A6835" w:rsidR="00753CF4" w:rsidRPr="00753CF4" w:rsidRDefault="00753CF4" w:rsidP="00753C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53CF4">
              <w:rPr>
                <w:rFonts w:asciiTheme="majorHAnsi" w:hAnsiTheme="majorHAnsi" w:cstheme="majorHAnsi"/>
                <w:b/>
                <w:sz w:val="18"/>
                <w:szCs w:val="18"/>
              </w:rPr>
              <w:t>L.p.</w:t>
            </w:r>
          </w:p>
        </w:tc>
        <w:tc>
          <w:tcPr>
            <w:tcW w:w="1188" w:type="dxa"/>
            <w:vAlign w:val="center"/>
          </w:tcPr>
          <w:p w14:paraId="1124B97D" w14:textId="2130A291" w:rsidR="00753CF4" w:rsidRPr="00753CF4" w:rsidRDefault="00753CF4" w:rsidP="00753C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53CF4">
              <w:rPr>
                <w:rFonts w:asciiTheme="majorHAnsi" w:hAnsiTheme="majorHAnsi" w:cstheme="majorHAnsi"/>
                <w:b/>
                <w:sz w:val="18"/>
                <w:szCs w:val="18"/>
              </w:rPr>
              <w:t>Data</w:t>
            </w:r>
          </w:p>
        </w:tc>
        <w:tc>
          <w:tcPr>
            <w:tcW w:w="1931" w:type="dxa"/>
            <w:vAlign w:val="center"/>
          </w:tcPr>
          <w:p w14:paraId="48ECA097" w14:textId="37F1EB28" w:rsidR="00753CF4" w:rsidRPr="00753CF4" w:rsidRDefault="00753CF4" w:rsidP="00753C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53CF4">
              <w:rPr>
                <w:rFonts w:asciiTheme="majorHAnsi" w:hAnsiTheme="majorHAnsi" w:cstheme="majorHAnsi"/>
                <w:b/>
                <w:sz w:val="18"/>
                <w:szCs w:val="18"/>
              </w:rPr>
              <w:t>Dane osoby/podmiotu zgłaszającego</w:t>
            </w:r>
          </w:p>
        </w:tc>
        <w:tc>
          <w:tcPr>
            <w:tcW w:w="1634" w:type="dxa"/>
            <w:vAlign w:val="center"/>
          </w:tcPr>
          <w:p w14:paraId="38D992D4" w14:textId="42477DCA" w:rsidR="00753CF4" w:rsidRPr="00753CF4" w:rsidRDefault="00753CF4" w:rsidP="00753C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53CF4">
              <w:rPr>
                <w:rFonts w:asciiTheme="majorHAnsi" w:hAnsiTheme="majorHAnsi" w:cstheme="majorHAnsi"/>
                <w:b/>
                <w:sz w:val="18"/>
                <w:szCs w:val="18"/>
              </w:rPr>
              <w:t>Dane osoby poszkodowanej</w:t>
            </w:r>
          </w:p>
        </w:tc>
        <w:tc>
          <w:tcPr>
            <w:tcW w:w="1783" w:type="dxa"/>
            <w:vAlign w:val="center"/>
          </w:tcPr>
          <w:p w14:paraId="0DE29DEB" w14:textId="762CD138" w:rsidR="00753CF4" w:rsidRPr="00753CF4" w:rsidRDefault="00753CF4" w:rsidP="00753C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53CF4">
              <w:rPr>
                <w:rFonts w:asciiTheme="majorHAnsi" w:hAnsiTheme="majorHAnsi" w:cstheme="majorHAnsi"/>
                <w:b/>
                <w:sz w:val="18"/>
                <w:szCs w:val="18"/>
              </w:rPr>
              <w:t>Nr karty interwencji</w:t>
            </w:r>
          </w:p>
        </w:tc>
        <w:tc>
          <w:tcPr>
            <w:tcW w:w="2372" w:type="dxa"/>
            <w:vAlign w:val="center"/>
          </w:tcPr>
          <w:p w14:paraId="49D0FE1D" w14:textId="7C87491B" w:rsidR="00753CF4" w:rsidRPr="00753CF4" w:rsidRDefault="00753CF4" w:rsidP="00753C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53CF4">
              <w:rPr>
                <w:rFonts w:asciiTheme="majorHAnsi" w:hAnsiTheme="majorHAnsi" w:cstheme="majorHAnsi"/>
                <w:b/>
                <w:sz w:val="18"/>
                <w:szCs w:val="18"/>
              </w:rPr>
              <w:t>Uwagi</w:t>
            </w:r>
          </w:p>
        </w:tc>
      </w:tr>
      <w:tr w:rsidR="00753CF4" w14:paraId="56C0586B" w14:textId="77777777" w:rsidTr="00753CF4">
        <w:trPr>
          <w:trHeight w:val="1094"/>
        </w:trPr>
        <w:tc>
          <w:tcPr>
            <w:tcW w:w="589" w:type="dxa"/>
          </w:tcPr>
          <w:p w14:paraId="3E80E246" w14:textId="77777777" w:rsidR="00753CF4" w:rsidRDefault="00753CF4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188" w:type="dxa"/>
          </w:tcPr>
          <w:p w14:paraId="717572C4" w14:textId="77777777" w:rsidR="00753CF4" w:rsidRDefault="00753CF4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931" w:type="dxa"/>
          </w:tcPr>
          <w:p w14:paraId="41C0B327" w14:textId="77777777" w:rsidR="00753CF4" w:rsidRDefault="00753CF4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634" w:type="dxa"/>
          </w:tcPr>
          <w:p w14:paraId="18A5B304" w14:textId="77777777" w:rsidR="00753CF4" w:rsidRDefault="00753CF4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783" w:type="dxa"/>
          </w:tcPr>
          <w:p w14:paraId="27D15DBF" w14:textId="77777777" w:rsidR="00753CF4" w:rsidRDefault="00753CF4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372" w:type="dxa"/>
          </w:tcPr>
          <w:p w14:paraId="26063231" w14:textId="77777777" w:rsidR="00753CF4" w:rsidRDefault="00753CF4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753CF4" w14:paraId="4E5D422A" w14:textId="77777777" w:rsidTr="00753CF4">
        <w:trPr>
          <w:trHeight w:val="1094"/>
        </w:trPr>
        <w:tc>
          <w:tcPr>
            <w:tcW w:w="589" w:type="dxa"/>
          </w:tcPr>
          <w:p w14:paraId="2C0CD9D0" w14:textId="77777777" w:rsidR="00753CF4" w:rsidRDefault="00753CF4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188" w:type="dxa"/>
          </w:tcPr>
          <w:p w14:paraId="040CCB58" w14:textId="77777777" w:rsidR="00753CF4" w:rsidRDefault="00753CF4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931" w:type="dxa"/>
          </w:tcPr>
          <w:p w14:paraId="79E1AD15" w14:textId="77777777" w:rsidR="00753CF4" w:rsidRDefault="00753CF4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634" w:type="dxa"/>
          </w:tcPr>
          <w:p w14:paraId="61B9EEB8" w14:textId="77777777" w:rsidR="00753CF4" w:rsidRDefault="00753CF4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783" w:type="dxa"/>
          </w:tcPr>
          <w:p w14:paraId="3507FEDB" w14:textId="77777777" w:rsidR="00753CF4" w:rsidRDefault="00753CF4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372" w:type="dxa"/>
          </w:tcPr>
          <w:p w14:paraId="0EC8F49F" w14:textId="77777777" w:rsidR="00753CF4" w:rsidRDefault="00753CF4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753CF4" w14:paraId="24293EE2" w14:textId="77777777" w:rsidTr="00753CF4">
        <w:trPr>
          <w:trHeight w:val="1094"/>
        </w:trPr>
        <w:tc>
          <w:tcPr>
            <w:tcW w:w="589" w:type="dxa"/>
          </w:tcPr>
          <w:p w14:paraId="6AC02D42" w14:textId="77777777" w:rsidR="00753CF4" w:rsidRDefault="00753CF4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188" w:type="dxa"/>
          </w:tcPr>
          <w:p w14:paraId="69951B4F" w14:textId="77777777" w:rsidR="00753CF4" w:rsidRDefault="00753CF4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931" w:type="dxa"/>
          </w:tcPr>
          <w:p w14:paraId="184599D7" w14:textId="77777777" w:rsidR="00753CF4" w:rsidRDefault="00753CF4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634" w:type="dxa"/>
          </w:tcPr>
          <w:p w14:paraId="412B9569" w14:textId="77777777" w:rsidR="00753CF4" w:rsidRDefault="00753CF4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783" w:type="dxa"/>
          </w:tcPr>
          <w:p w14:paraId="400FC1D9" w14:textId="77777777" w:rsidR="00753CF4" w:rsidRDefault="00753CF4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372" w:type="dxa"/>
          </w:tcPr>
          <w:p w14:paraId="378C8078" w14:textId="77777777" w:rsidR="00753CF4" w:rsidRDefault="00753CF4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753CF4" w14:paraId="530F6EDC" w14:textId="77777777" w:rsidTr="00753CF4">
        <w:trPr>
          <w:trHeight w:val="1094"/>
        </w:trPr>
        <w:tc>
          <w:tcPr>
            <w:tcW w:w="589" w:type="dxa"/>
          </w:tcPr>
          <w:p w14:paraId="5D5E1BEC" w14:textId="77777777" w:rsidR="00753CF4" w:rsidRDefault="00753CF4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188" w:type="dxa"/>
          </w:tcPr>
          <w:p w14:paraId="7E6212EF" w14:textId="77777777" w:rsidR="00753CF4" w:rsidRDefault="00753CF4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931" w:type="dxa"/>
          </w:tcPr>
          <w:p w14:paraId="137D51BD" w14:textId="77777777" w:rsidR="00753CF4" w:rsidRDefault="00753CF4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634" w:type="dxa"/>
          </w:tcPr>
          <w:p w14:paraId="49B57D53" w14:textId="77777777" w:rsidR="00753CF4" w:rsidRDefault="00753CF4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783" w:type="dxa"/>
          </w:tcPr>
          <w:p w14:paraId="5295C5CC" w14:textId="77777777" w:rsidR="00753CF4" w:rsidRDefault="00753CF4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372" w:type="dxa"/>
          </w:tcPr>
          <w:p w14:paraId="56D20B7C" w14:textId="77777777" w:rsidR="00753CF4" w:rsidRDefault="00753CF4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753CF4" w14:paraId="0CB5563C" w14:textId="77777777" w:rsidTr="00753CF4">
        <w:trPr>
          <w:trHeight w:val="1094"/>
        </w:trPr>
        <w:tc>
          <w:tcPr>
            <w:tcW w:w="589" w:type="dxa"/>
          </w:tcPr>
          <w:p w14:paraId="121CCD75" w14:textId="77777777" w:rsidR="00753CF4" w:rsidRDefault="00753CF4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188" w:type="dxa"/>
          </w:tcPr>
          <w:p w14:paraId="7602CBAE" w14:textId="77777777" w:rsidR="00753CF4" w:rsidRDefault="00753CF4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931" w:type="dxa"/>
          </w:tcPr>
          <w:p w14:paraId="644CCBAB" w14:textId="77777777" w:rsidR="00753CF4" w:rsidRDefault="00753CF4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634" w:type="dxa"/>
          </w:tcPr>
          <w:p w14:paraId="712E49E4" w14:textId="77777777" w:rsidR="00753CF4" w:rsidRDefault="00753CF4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783" w:type="dxa"/>
          </w:tcPr>
          <w:p w14:paraId="17D5A9D0" w14:textId="77777777" w:rsidR="00753CF4" w:rsidRDefault="00753CF4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372" w:type="dxa"/>
          </w:tcPr>
          <w:p w14:paraId="7AE05F4F" w14:textId="77777777" w:rsidR="00753CF4" w:rsidRDefault="00753CF4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753CF4" w14:paraId="66383D6E" w14:textId="77777777" w:rsidTr="00753CF4">
        <w:trPr>
          <w:trHeight w:val="1094"/>
        </w:trPr>
        <w:tc>
          <w:tcPr>
            <w:tcW w:w="589" w:type="dxa"/>
          </w:tcPr>
          <w:p w14:paraId="23B9EB14" w14:textId="77777777" w:rsidR="00753CF4" w:rsidRDefault="00753CF4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188" w:type="dxa"/>
          </w:tcPr>
          <w:p w14:paraId="2E7C2958" w14:textId="77777777" w:rsidR="00753CF4" w:rsidRDefault="00753CF4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931" w:type="dxa"/>
          </w:tcPr>
          <w:p w14:paraId="6C4AEEF5" w14:textId="77777777" w:rsidR="00753CF4" w:rsidRDefault="00753CF4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634" w:type="dxa"/>
          </w:tcPr>
          <w:p w14:paraId="11BE0C9E" w14:textId="77777777" w:rsidR="00753CF4" w:rsidRDefault="00753CF4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783" w:type="dxa"/>
          </w:tcPr>
          <w:p w14:paraId="42F6B42F" w14:textId="77777777" w:rsidR="00753CF4" w:rsidRDefault="00753CF4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372" w:type="dxa"/>
          </w:tcPr>
          <w:p w14:paraId="0D6B3E0D" w14:textId="77777777" w:rsidR="00753CF4" w:rsidRDefault="00753CF4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</w:tbl>
    <w:p w14:paraId="608D1DFB" w14:textId="20C4021F" w:rsidR="00753CF4" w:rsidRDefault="00753CF4" w:rsidP="002031E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</w:rPr>
      </w:pPr>
    </w:p>
    <w:p w14:paraId="1A92343C" w14:textId="75EA9485" w:rsidR="00753CF4" w:rsidRDefault="00753CF4" w:rsidP="002031E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</w:rPr>
      </w:pPr>
    </w:p>
    <w:p w14:paraId="4350B165" w14:textId="77777777" w:rsidR="00753CF4" w:rsidRDefault="00753CF4" w:rsidP="002031E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</w:rPr>
      </w:pPr>
    </w:p>
    <w:p w14:paraId="35A22D2E" w14:textId="77777777" w:rsidR="00AC26F5" w:rsidRDefault="00AC26F5" w:rsidP="002031E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</w:rPr>
      </w:pPr>
    </w:p>
    <w:p w14:paraId="468116E4" w14:textId="77777777" w:rsidR="00AC26F5" w:rsidRDefault="00AC26F5" w:rsidP="002031E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</w:rPr>
      </w:pPr>
    </w:p>
    <w:p w14:paraId="08A78915" w14:textId="77777777" w:rsidR="00AC26F5" w:rsidRDefault="00AC26F5" w:rsidP="002031E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</w:rPr>
      </w:pPr>
    </w:p>
    <w:p w14:paraId="7B2E7532" w14:textId="77777777" w:rsidR="00AC26F5" w:rsidRDefault="00AC26F5" w:rsidP="002031E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</w:rPr>
      </w:pPr>
    </w:p>
    <w:p w14:paraId="49697E59" w14:textId="77777777" w:rsidR="00AC26F5" w:rsidRDefault="00AC26F5" w:rsidP="002031E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</w:rPr>
      </w:pPr>
    </w:p>
    <w:p w14:paraId="5FC459D1" w14:textId="77777777" w:rsidR="00AC26F5" w:rsidRDefault="00AC26F5" w:rsidP="002031E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</w:rPr>
      </w:pPr>
    </w:p>
    <w:p w14:paraId="1950D007" w14:textId="77777777" w:rsidR="00AC26F5" w:rsidRDefault="00AC26F5" w:rsidP="002031E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</w:rPr>
      </w:pPr>
    </w:p>
    <w:p w14:paraId="379A72EF" w14:textId="77777777" w:rsidR="00AC26F5" w:rsidRDefault="00AC26F5" w:rsidP="002031E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</w:rPr>
      </w:pPr>
    </w:p>
    <w:p w14:paraId="6D8F7CB1" w14:textId="77777777" w:rsidR="00AC26F5" w:rsidRDefault="00AC26F5" w:rsidP="002031E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</w:rPr>
      </w:pPr>
    </w:p>
    <w:p w14:paraId="39E9F392" w14:textId="60D96D16" w:rsidR="00B40754" w:rsidRPr="001E64A7" w:rsidRDefault="00B40754" w:rsidP="00B40754">
      <w:pPr>
        <w:autoSpaceDE w:val="0"/>
        <w:autoSpaceDN w:val="0"/>
        <w:adjustRightInd w:val="0"/>
        <w:spacing w:line="276" w:lineRule="auto"/>
        <w:jc w:val="right"/>
        <w:rPr>
          <w:rFonts w:asciiTheme="majorHAnsi" w:hAnsiTheme="majorHAnsi" w:cstheme="majorHAnsi"/>
          <w:b/>
          <w:sz w:val="20"/>
          <w:szCs w:val="20"/>
        </w:rPr>
      </w:pPr>
      <w:r w:rsidRPr="001E64A7">
        <w:rPr>
          <w:rFonts w:asciiTheme="majorHAnsi" w:hAnsiTheme="majorHAnsi" w:cstheme="majorHAnsi"/>
          <w:b/>
          <w:sz w:val="20"/>
          <w:szCs w:val="20"/>
        </w:rPr>
        <w:lastRenderedPageBreak/>
        <w:t>Załącznik nr 11 – Standardy Ochrony Małoletnich (wersja skrócona dla małoletnich)</w:t>
      </w:r>
    </w:p>
    <w:p w14:paraId="4C32CC07" w14:textId="77777777" w:rsidR="00AC26F5" w:rsidRPr="00B40754" w:rsidRDefault="00AC26F5" w:rsidP="002031E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  <w:color w:val="FF0000"/>
        </w:rPr>
      </w:pPr>
    </w:p>
    <w:p w14:paraId="2BCE8A29" w14:textId="77777777" w:rsidR="00AC26F5" w:rsidRPr="00B40754" w:rsidRDefault="00AC26F5" w:rsidP="00AC26F5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/>
          <w:color w:val="FF0000"/>
          <w:sz w:val="22"/>
          <w:szCs w:val="22"/>
        </w:rPr>
      </w:pPr>
    </w:p>
    <w:p w14:paraId="306226FD" w14:textId="06E29174" w:rsidR="00AC26F5" w:rsidRPr="001E64A7" w:rsidRDefault="00AC26F5" w:rsidP="00AC26F5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1E64A7">
        <w:rPr>
          <w:rFonts w:asciiTheme="majorHAnsi" w:hAnsiTheme="majorHAnsi" w:cstheme="majorHAnsi"/>
          <w:bCs/>
          <w:sz w:val="22"/>
          <w:szCs w:val="22"/>
        </w:rPr>
        <w:t>Osoby, które kontaktują się z Tobą podczas wykonywania swojej pracy, powinny zachowywać się grzecznie i z poszanowaniem Twoich potrzeb.</w:t>
      </w:r>
    </w:p>
    <w:p w14:paraId="0108B001" w14:textId="77777777" w:rsidR="00AC26F5" w:rsidRPr="001E64A7" w:rsidRDefault="00AC26F5" w:rsidP="00AC26F5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407E9412" w14:textId="77777777" w:rsidR="00AC26F5" w:rsidRPr="001E64A7" w:rsidRDefault="00AC26F5" w:rsidP="00AC26F5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1E64A7">
        <w:rPr>
          <w:rFonts w:asciiTheme="majorHAnsi" w:hAnsiTheme="majorHAnsi" w:cstheme="majorHAnsi"/>
          <w:bCs/>
          <w:sz w:val="22"/>
          <w:szCs w:val="22"/>
        </w:rPr>
        <w:t>Pracownikom nie wolno stosować w stosunku do Ciebie przemocy.</w:t>
      </w:r>
    </w:p>
    <w:p w14:paraId="5D9CD3A3" w14:textId="77777777" w:rsidR="00AC26F5" w:rsidRPr="001E64A7" w:rsidRDefault="00AC26F5" w:rsidP="00AC26F5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43968F3C" w14:textId="52C57444" w:rsidR="00AC26F5" w:rsidRPr="001E64A7" w:rsidRDefault="00AC26F5" w:rsidP="00AC26F5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1E64A7">
        <w:rPr>
          <w:rFonts w:asciiTheme="majorHAnsi" w:hAnsiTheme="majorHAnsi" w:cstheme="majorHAnsi"/>
          <w:bCs/>
          <w:sz w:val="22"/>
          <w:szCs w:val="22"/>
        </w:rPr>
        <w:t xml:space="preserve">Masz prawo do zadawania pytań pracownikom Urzędu </w:t>
      </w:r>
      <w:r w:rsidR="00DA2B45" w:rsidRPr="001E64A7">
        <w:rPr>
          <w:rFonts w:asciiTheme="majorHAnsi" w:hAnsiTheme="majorHAnsi" w:cstheme="majorHAnsi"/>
          <w:bCs/>
          <w:sz w:val="22"/>
          <w:szCs w:val="22"/>
        </w:rPr>
        <w:t xml:space="preserve">Miejskiego w Gołdapi </w:t>
      </w:r>
      <w:r w:rsidRPr="001E64A7">
        <w:rPr>
          <w:rFonts w:asciiTheme="majorHAnsi" w:hAnsiTheme="majorHAnsi" w:cstheme="majorHAnsi"/>
          <w:bCs/>
          <w:sz w:val="22"/>
          <w:szCs w:val="22"/>
        </w:rPr>
        <w:t>i otrzymywania na nie wyczerpujących odpowiedzi.</w:t>
      </w:r>
    </w:p>
    <w:p w14:paraId="347CA73A" w14:textId="77777777" w:rsidR="00AC26F5" w:rsidRPr="001E64A7" w:rsidRDefault="00AC26F5" w:rsidP="00AC26F5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0201CAA4" w14:textId="77777777" w:rsidR="00AC26F5" w:rsidRPr="001E64A7" w:rsidRDefault="00AC26F5" w:rsidP="00AC26F5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1E64A7">
        <w:rPr>
          <w:rFonts w:asciiTheme="majorHAnsi" w:hAnsiTheme="majorHAnsi" w:cstheme="majorHAnsi"/>
          <w:bCs/>
          <w:sz w:val="22"/>
          <w:szCs w:val="22"/>
        </w:rPr>
        <w:t>Pracownikom nie wolno na Ciebie krzyczeć.</w:t>
      </w:r>
    </w:p>
    <w:p w14:paraId="76FA27BB" w14:textId="77777777" w:rsidR="00AC26F5" w:rsidRPr="001E64A7" w:rsidRDefault="00AC26F5" w:rsidP="00AC26F5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1A73FDDC" w14:textId="6A48EDAB" w:rsidR="00AC26F5" w:rsidRPr="001E64A7" w:rsidRDefault="00AC26F5" w:rsidP="00AC26F5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1E64A7">
        <w:rPr>
          <w:rFonts w:asciiTheme="majorHAnsi" w:hAnsiTheme="majorHAnsi" w:cstheme="majorHAnsi"/>
          <w:bCs/>
          <w:sz w:val="22"/>
          <w:szCs w:val="22"/>
        </w:rPr>
        <w:t>Masz prawo do informacji o wszystkich decyzjach, które są w stosunku do Ciebie podejmowane</w:t>
      </w:r>
      <w:r w:rsidR="001E64A7">
        <w:rPr>
          <w:rFonts w:asciiTheme="majorHAnsi" w:hAnsiTheme="majorHAnsi" w:cstheme="majorHAnsi"/>
          <w:bCs/>
          <w:sz w:val="22"/>
          <w:szCs w:val="22"/>
        </w:rPr>
        <w:br/>
      </w:r>
      <w:r w:rsidRPr="001E64A7">
        <w:rPr>
          <w:rFonts w:asciiTheme="majorHAnsi" w:hAnsiTheme="majorHAnsi" w:cstheme="majorHAnsi"/>
          <w:bCs/>
          <w:sz w:val="22"/>
          <w:szCs w:val="22"/>
        </w:rPr>
        <w:t>i wyjaśnienia dlaczego takie są.</w:t>
      </w:r>
    </w:p>
    <w:p w14:paraId="43588EB8" w14:textId="77777777" w:rsidR="00AC26F5" w:rsidRPr="001E64A7" w:rsidRDefault="00AC26F5" w:rsidP="00AC26F5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660F3E7D" w14:textId="7F2419F0" w:rsidR="00AC26F5" w:rsidRPr="001E64A7" w:rsidRDefault="00AC26F5" w:rsidP="00AC26F5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1E64A7">
        <w:rPr>
          <w:rFonts w:asciiTheme="majorHAnsi" w:hAnsiTheme="majorHAnsi" w:cstheme="majorHAnsi"/>
          <w:bCs/>
          <w:sz w:val="22"/>
          <w:szCs w:val="22"/>
        </w:rPr>
        <w:t xml:space="preserve">Masz prawo do prywatności. Pracownikom Urzędu </w:t>
      </w:r>
      <w:r w:rsidR="00DA2B45" w:rsidRPr="001E64A7">
        <w:rPr>
          <w:rFonts w:asciiTheme="majorHAnsi" w:hAnsiTheme="majorHAnsi" w:cstheme="majorHAnsi"/>
          <w:bCs/>
          <w:sz w:val="22"/>
          <w:szCs w:val="22"/>
        </w:rPr>
        <w:t xml:space="preserve">Miejskiego w Gołdapi </w:t>
      </w:r>
      <w:r w:rsidRPr="001E64A7">
        <w:rPr>
          <w:rFonts w:asciiTheme="majorHAnsi" w:hAnsiTheme="majorHAnsi" w:cstheme="majorHAnsi"/>
          <w:bCs/>
          <w:sz w:val="22"/>
          <w:szCs w:val="22"/>
        </w:rPr>
        <w:t>nie wolno przekazywać</w:t>
      </w:r>
      <w:r w:rsidR="00DA2B45" w:rsidRPr="001E64A7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1E64A7">
        <w:rPr>
          <w:rFonts w:asciiTheme="majorHAnsi" w:hAnsiTheme="majorHAnsi" w:cstheme="majorHAnsi"/>
          <w:bCs/>
          <w:sz w:val="22"/>
          <w:szCs w:val="22"/>
        </w:rPr>
        <w:t>informacji o Tobie innym dorosłym ani dzieciom, z wyjątkiem Twoich rodziców lub</w:t>
      </w:r>
      <w:r w:rsidR="00DA2B45" w:rsidRPr="001E64A7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1E64A7">
        <w:rPr>
          <w:rFonts w:asciiTheme="majorHAnsi" w:hAnsiTheme="majorHAnsi" w:cstheme="majorHAnsi"/>
          <w:bCs/>
          <w:sz w:val="22"/>
          <w:szCs w:val="22"/>
        </w:rPr>
        <w:t>opiekunów.</w:t>
      </w:r>
    </w:p>
    <w:p w14:paraId="1A371951" w14:textId="77777777" w:rsidR="00AC26F5" w:rsidRPr="001E64A7" w:rsidRDefault="00AC26F5" w:rsidP="00AC26F5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4D9013B6" w14:textId="564BB834" w:rsidR="00AC26F5" w:rsidRPr="001E64A7" w:rsidRDefault="00AC26F5" w:rsidP="00AC26F5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1E64A7">
        <w:rPr>
          <w:rFonts w:asciiTheme="majorHAnsi" w:hAnsiTheme="majorHAnsi" w:cstheme="majorHAnsi"/>
          <w:bCs/>
          <w:sz w:val="22"/>
          <w:szCs w:val="22"/>
        </w:rPr>
        <w:t>Pracownikom nie wolno bez zgody Twojej i Twoich rodziców lub opiekunów robić Ci zdjęć,</w:t>
      </w:r>
      <w:r w:rsidR="00DA2B45" w:rsidRPr="001E64A7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1E64A7">
        <w:rPr>
          <w:rFonts w:asciiTheme="majorHAnsi" w:hAnsiTheme="majorHAnsi" w:cstheme="majorHAnsi"/>
          <w:bCs/>
          <w:sz w:val="22"/>
          <w:szCs w:val="22"/>
        </w:rPr>
        <w:t>nagrywać filmów.</w:t>
      </w:r>
    </w:p>
    <w:p w14:paraId="0D630693" w14:textId="77777777" w:rsidR="00AC26F5" w:rsidRPr="001E64A7" w:rsidRDefault="00AC26F5" w:rsidP="00AC26F5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3046B10D" w14:textId="7B19D38C" w:rsidR="00AC26F5" w:rsidRPr="001E64A7" w:rsidRDefault="00AC26F5" w:rsidP="00AC26F5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1E64A7">
        <w:rPr>
          <w:rFonts w:asciiTheme="majorHAnsi" w:hAnsiTheme="majorHAnsi" w:cstheme="majorHAnsi"/>
          <w:bCs/>
          <w:sz w:val="22"/>
          <w:szCs w:val="22"/>
        </w:rPr>
        <w:t>Pracownikom nie wolno zachowywać się w Twojej obecności niewłaściwie, używać</w:t>
      </w:r>
      <w:r w:rsidR="00DA2B45" w:rsidRPr="001E64A7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1E64A7">
        <w:rPr>
          <w:rFonts w:asciiTheme="majorHAnsi" w:hAnsiTheme="majorHAnsi" w:cstheme="majorHAnsi"/>
          <w:bCs/>
          <w:sz w:val="22"/>
          <w:szCs w:val="22"/>
        </w:rPr>
        <w:t>wulgarnych słów, gestów lub żartów, obrażać kogokolwiek, nawiązywać w wypowiedziach</w:t>
      </w:r>
      <w:r w:rsidR="00DA2B45" w:rsidRPr="001E64A7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1E64A7">
        <w:rPr>
          <w:rFonts w:asciiTheme="majorHAnsi" w:hAnsiTheme="majorHAnsi" w:cstheme="majorHAnsi"/>
          <w:bCs/>
          <w:sz w:val="22"/>
          <w:szCs w:val="22"/>
        </w:rPr>
        <w:t>do Twojej atrakcyjności, używać przemocy.</w:t>
      </w:r>
    </w:p>
    <w:p w14:paraId="3878BBAF" w14:textId="77777777" w:rsidR="00AC26F5" w:rsidRPr="001E64A7" w:rsidRDefault="00AC26F5" w:rsidP="00AC26F5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2302FD77" w14:textId="77777777" w:rsidR="00AC26F5" w:rsidRPr="001E64A7" w:rsidRDefault="00AC26F5" w:rsidP="00AC26F5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1E64A7">
        <w:rPr>
          <w:rFonts w:asciiTheme="majorHAnsi" w:hAnsiTheme="majorHAnsi" w:cstheme="majorHAnsi"/>
          <w:bCs/>
          <w:sz w:val="22"/>
          <w:szCs w:val="22"/>
        </w:rPr>
        <w:t>Nikomu nie wolno Cię krzywdzić, w jakikolwiek sposób.</w:t>
      </w:r>
    </w:p>
    <w:p w14:paraId="42A4320F" w14:textId="77777777" w:rsidR="00AC26F5" w:rsidRPr="001E64A7" w:rsidRDefault="00AC26F5" w:rsidP="00AC26F5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766DD1EF" w14:textId="23AC1489" w:rsidR="00AC26F5" w:rsidRPr="001E64A7" w:rsidRDefault="00AC26F5" w:rsidP="00AC26F5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1E64A7">
        <w:rPr>
          <w:rFonts w:asciiTheme="majorHAnsi" w:hAnsiTheme="majorHAnsi" w:cstheme="majorHAnsi"/>
          <w:bCs/>
          <w:sz w:val="22"/>
          <w:szCs w:val="22"/>
        </w:rPr>
        <w:t>Pracownikom nie wolno nawiązywać z Tobą jakichkolwiek relacji romantycznych, ani składać</w:t>
      </w:r>
      <w:r w:rsidR="00DA2B45" w:rsidRPr="001E64A7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1E64A7">
        <w:rPr>
          <w:rFonts w:asciiTheme="majorHAnsi" w:hAnsiTheme="majorHAnsi" w:cstheme="majorHAnsi"/>
          <w:bCs/>
          <w:sz w:val="22"/>
          <w:szCs w:val="22"/>
        </w:rPr>
        <w:t>Ci propozycji o nieodpowiednim charakterze.</w:t>
      </w:r>
    </w:p>
    <w:p w14:paraId="0855B197" w14:textId="77777777" w:rsidR="00AC26F5" w:rsidRPr="001E64A7" w:rsidRDefault="00AC26F5" w:rsidP="00AC26F5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6E1BBF5F" w14:textId="77777777" w:rsidR="00AC26F5" w:rsidRPr="001E64A7" w:rsidRDefault="00AC26F5" w:rsidP="00AC26F5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1E64A7">
        <w:rPr>
          <w:rFonts w:asciiTheme="majorHAnsi" w:hAnsiTheme="majorHAnsi" w:cstheme="majorHAnsi"/>
          <w:bCs/>
          <w:sz w:val="22"/>
          <w:szCs w:val="22"/>
        </w:rPr>
        <w:t>Pracownikom nie wolno proponować Ci alkoholu, papierosów ani nielegalnych substancji.</w:t>
      </w:r>
    </w:p>
    <w:p w14:paraId="159531F2" w14:textId="77777777" w:rsidR="00AC26F5" w:rsidRPr="001E64A7" w:rsidRDefault="00AC26F5" w:rsidP="00AC26F5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3989A1F6" w14:textId="77777777" w:rsidR="00AC26F5" w:rsidRPr="001E64A7" w:rsidRDefault="00AC26F5" w:rsidP="00AC26F5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1E64A7">
        <w:rPr>
          <w:rFonts w:asciiTheme="majorHAnsi" w:hAnsiTheme="majorHAnsi" w:cstheme="majorHAnsi"/>
          <w:bCs/>
          <w:sz w:val="22"/>
          <w:szCs w:val="22"/>
        </w:rPr>
        <w:t>Pracownikom nie wolno używać ich w Twojej obecności.</w:t>
      </w:r>
    </w:p>
    <w:p w14:paraId="6B01D268" w14:textId="77777777" w:rsidR="00AC26F5" w:rsidRPr="001E64A7" w:rsidRDefault="00AC26F5" w:rsidP="00AC26F5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70173D58" w14:textId="77777777" w:rsidR="00AC26F5" w:rsidRPr="001E64A7" w:rsidRDefault="00AC26F5" w:rsidP="00AC26F5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1E64A7">
        <w:rPr>
          <w:rFonts w:asciiTheme="majorHAnsi" w:hAnsiTheme="majorHAnsi" w:cstheme="majorHAnsi"/>
          <w:bCs/>
          <w:sz w:val="22"/>
          <w:szCs w:val="22"/>
        </w:rPr>
        <w:t>Pracownikom nie wolno przyjmować pieniędzy ani prezentów od Ciebie.</w:t>
      </w:r>
    </w:p>
    <w:p w14:paraId="3A0B7C3F" w14:textId="77777777" w:rsidR="00AC26F5" w:rsidRPr="001E64A7" w:rsidRDefault="00AC26F5" w:rsidP="00AC26F5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03B12227" w14:textId="5E5CFEF6" w:rsidR="00AC26F5" w:rsidRPr="001E64A7" w:rsidRDefault="00AC26F5" w:rsidP="00AC26F5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1E64A7">
        <w:rPr>
          <w:rFonts w:asciiTheme="majorHAnsi" w:hAnsiTheme="majorHAnsi" w:cstheme="majorHAnsi"/>
          <w:bCs/>
          <w:sz w:val="22"/>
          <w:szCs w:val="22"/>
        </w:rPr>
        <w:t>Masz prawo być traktowane tak samo jak wszystkie inne dzieci. Pracownicy nie powinni</w:t>
      </w:r>
      <w:r w:rsidR="00DA2B45" w:rsidRPr="001E64A7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1E64A7">
        <w:rPr>
          <w:rFonts w:asciiTheme="majorHAnsi" w:hAnsiTheme="majorHAnsi" w:cstheme="majorHAnsi"/>
          <w:bCs/>
          <w:sz w:val="22"/>
          <w:szCs w:val="22"/>
        </w:rPr>
        <w:t>nikogo faworyzować.</w:t>
      </w:r>
    </w:p>
    <w:p w14:paraId="52FECD0B" w14:textId="77777777" w:rsidR="00AC26F5" w:rsidRPr="001E64A7" w:rsidRDefault="00AC26F5" w:rsidP="00AC26F5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3B0DE3FC" w14:textId="20C5EA2D" w:rsidR="00AC26F5" w:rsidRPr="001E64A7" w:rsidRDefault="00AC26F5" w:rsidP="00AC26F5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1E64A7">
        <w:rPr>
          <w:rFonts w:asciiTheme="majorHAnsi" w:hAnsiTheme="majorHAnsi" w:cstheme="majorHAnsi"/>
          <w:bCs/>
          <w:sz w:val="22"/>
          <w:szCs w:val="22"/>
        </w:rPr>
        <w:t>Pracownikom wolno Cię dotykać tylko za Twoją zgodą i w taki sposób, aby był dla Ciebie</w:t>
      </w:r>
      <w:r w:rsidR="00DA2B45" w:rsidRPr="001E64A7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1E64A7">
        <w:rPr>
          <w:rFonts w:asciiTheme="majorHAnsi" w:hAnsiTheme="majorHAnsi" w:cstheme="majorHAnsi"/>
          <w:bCs/>
          <w:sz w:val="22"/>
          <w:szCs w:val="22"/>
        </w:rPr>
        <w:t>odpowiedni.</w:t>
      </w:r>
    </w:p>
    <w:p w14:paraId="51A190AE" w14:textId="77777777" w:rsidR="00AC26F5" w:rsidRPr="001E64A7" w:rsidRDefault="00AC26F5" w:rsidP="00AC26F5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7BEEC443" w14:textId="42E15A8F" w:rsidR="00AC26F5" w:rsidRPr="001E64A7" w:rsidRDefault="00AC26F5" w:rsidP="00AC26F5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1E64A7">
        <w:rPr>
          <w:rFonts w:asciiTheme="majorHAnsi" w:hAnsiTheme="majorHAnsi" w:cstheme="majorHAnsi"/>
          <w:bCs/>
          <w:sz w:val="22"/>
          <w:szCs w:val="22"/>
        </w:rPr>
        <w:t>Pracownikom nie wolno Cię bić, szturchać, popychać ani dotykać Cię w jakikolwiek inny</w:t>
      </w:r>
      <w:r w:rsidR="00DA2B45" w:rsidRPr="001E64A7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1E64A7">
        <w:rPr>
          <w:rFonts w:asciiTheme="majorHAnsi" w:hAnsiTheme="majorHAnsi" w:cstheme="majorHAnsi"/>
          <w:bCs/>
          <w:sz w:val="22"/>
          <w:szCs w:val="22"/>
        </w:rPr>
        <w:t>sposób, którego nie chcesz lub czujesz się źle.</w:t>
      </w:r>
    </w:p>
    <w:p w14:paraId="0EF5489D" w14:textId="77777777" w:rsidR="00AC26F5" w:rsidRPr="001E64A7" w:rsidRDefault="00AC26F5" w:rsidP="00AC26F5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2B7BDF33" w14:textId="6688E7A3" w:rsidR="00AC26F5" w:rsidRPr="001E64A7" w:rsidRDefault="00AC26F5" w:rsidP="00AC26F5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1E64A7">
        <w:rPr>
          <w:rFonts w:asciiTheme="majorHAnsi" w:hAnsiTheme="majorHAnsi" w:cstheme="majorHAnsi"/>
          <w:bCs/>
          <w:sz w:val="22"/>
          <w:szCs w:val="22"/>
        </w:rPr>
        <w:lastRenderedPageBreak/>
        <w:t>Pracownicy mogą się z Tobą kontaktować wyłącznie w czasie pracy i w związku z ich pracą.</w:t>
      </w:r>
      <w:r w:rsidR="00DA2B45" w:rsidRPr="001E64A7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1E64A7">
        <w:rPr>
          <w:rFonts w:asciiTheme="majorHAnsi" w:hAnsiTheme="majorHAnsi" w:cstheme="majorHAnsi"/>
          <w:bCs/>
          <w:sz w:val="22"/>
          <w:szCs w:val="22"/>
        </w:rPr>
        <w:t>Pracownikom nie wolno zapraszać Cię do ich miejsca zamieszkania, spotykać się z Tobą</w:t>
      </w:r>
      <w:r w:rsidR="00DA2B45" w:rsidRPr="001E64A7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1E64A7">
        <w:rPr>
          <w:rFonts w:asciiTheme="majorHAnsi" w:hAnsiTheme="majorHAnsi" w:cstheme="majorHAnsi"/>
          <w:bCs/>
          <w:sz w:val="22"/>
          <w:szCs w:val="22"/>
        </w:rPr>
        <w:t>poza jego godzinami pracy ani kontaktować się z Tobą w mediach społecznościowych lub</w:t>
      </w:r>
      <w:r w:rsidR="00DA2B45" w:rsidRPr="001E64A7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1E64A7">
        <w:rPr>
          <w:rFonts w:asciiTheme="majorHAnsi" w:hAnsiTheme="majorHAnsi" w:cstheme="majorHAnsi"/>
          <w:bCs/>
          <w:sz w:val="22"/>
          <w:szCs w:val="22"/>
        </w:rPr>
        <w:t>przez prywatny telefon.</w:t>
      </w:r>
    </w:p>
    <w:p w14:paraId="64B72C5B" w14:textId="77777777" w:rsidR="00AC26F5" w:rsidRPr="001E64A7" w:rsidRDefault="00AC26F5" w:rsidP="00AC26F5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6EE3488A" w14:textId="0D133779" w:rsidR="00AC26F5" w:rsidRPr="001E64A7" w:rsidRDefault="00AC26F5" w:rsidP="00AC26F5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1E64A7">
        <w:rPr>
          <w:rFonts w:asciiTheme="majorHAnsi" w:hAnsiTheme="majorHAnsi" w:cstheme="majorHAnsi"/>
          <w:bCs/>
          <w:sz w:val="22"/>
          <w:szCs w:val="22"/>
        </w:rPr>
        <w:t>Pamiętaj! Zawsze kiedy czujesz się niekomfortowo w jakiejś sytuacji, ktoś robi Ci</w:t>
      </w:r>
      <w:r w:rsidR="00DA2B45" w:rsidRPr="001E64A7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1E64A7">
        <w:rPr>
          <w:rFonts w:asciiTheme="majorHAnsi" w:hAnsiTheme="majorHAnsi" w:cstheme="majorHAnsi"/>
          <w:bCs/>
          <w:sz w:val="22"/>
          <w:szCs w:val="22"/>
        </w:rPr>
        <w:t>krzywdę lub zachowuje nieodpowiednio, możesz powiedzieć o tym innemu</w:t>
      </w:r>
      <w:r w:rsidR="00DA2B45" w:rsidRPr="001E64A7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1E64A7">
        <w:rPr>
          <w:rFonts w:asciiTheme="majorHAnsi" w:hAnsiTheme="majorHAnsi" w:cstheme="majorHAnsi"/>
          <w:bCs/>
          <w:sz w:val="22"/>
          <w:szCs w:val="22"/>
        </w:rPr>
        <w:t xml:space="preserve">pracownikowi Urzędu </w:t>
      </w:r>
      <w:r w:rsidR="00DA2B45" w:rsidRPr="001E64A7">
        <w:rPr>
          <w:rFonts w:asciiTheme="majorHAnsi" w:hAnsiTheme="majorHAnsi" w:cstheme="majorHAnsi"/>
          <w:bCs/>
          <w:sz w:val="22"/>
          <w:szCs w:val="22"/>
        </w:rPr>
        <w:t>Miejskiego w Gołdapi</w:t>
      </w:r>
      <w:r w:rsidRPr="001E64A7">
        <w:rPr>
          <w:rFonts w:asciiTheme="majorHAnsi" w:hAnsiTheme="majorHAnsi" w:cstheme="majorHAnsi"/>
          <w:bCs/>
          <w:sz w:val="22"/>
          <w:szCs w:val="22"/>
        </w:rPr>
        <w:t>, który Cię wysłucha i pomoże!</w:t>
      </w:r>
    </w:p>
    <w:p w14:paraId="03BC29E8" w14:textId="77777777" w:rsidR="009D337F" w:rsidRPr="001E64A7" w:rsidRDefault="009D337F" w:rsidP="00AC26F5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24AC4E5D" w14:textId="77777777" w:rsidR="00F12C32" w:rsidRPr="001E64A7" w:rsidRDefault="00F12C32" w:rsidP="00F12C32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Cs/>
          <w:sz w:val="22"/>
          <w:szCs w:val="22"/>
        </w:rPr>
      </w:pPr>
    </w:p>
    <w:sectPr w:rsidR="00F12C32" w:rsidRPr="001E64A7" w:rsidSect="0007706D">
      <w:footerReference w:type="even" r:id="rId9"/>
      <w:footerReference w:type="default" r:id="rId10"/>
      <w:type w:val="continuous"/>
      <w:pgSz w:w="11906" w:h="16838"/>
      <w:pgMar w:top="1417" w:right="1417" w:bottom="1417" w:left="1417" w:header="45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9C506" w14:textId="77777777" w:rsidR="00EC4DDD" w:rsidRDefault="00EC4DDD" w:rsidP="005834EF">
      <w:r>
        <w:separator/>
      </w:r>
    </w:p>
  </w:endnote>
  <w:endnote w:type="continuationSeparator" w:id="0">
    <w:p w14:paraId="5AB0E5A8" w14:textId="77777777" w:rsidR="00EC4DDD" w:rsidRDefault="00EC4DDD" w:rsidP="0058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745035402"/>
      <w:docPartObj>
        <w:docPartGallery w:val="Page Numbers (Bottom of Page)"/>
        <w:docPartUnique/>
      </w:docPartObj>
    </w:sdtPr>
    <w:sdtContent>
      <w:p w14:paraId="1340033B" w14:textId="43E9576F" w:rsidR="005834EF" w:rsidRDefault="005834EF" w:rsidP="0063058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F524C24" w14:textId="77777777" w:rsidR="005834EF" w:rsidRDefault="005834EF" w:rsidP="005834E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196812253"/>
      <w:docPartObj>
        <w:docPartGallery w:val="Page Numbers (Bottom of Page)"/>
        <w:docPartUnique/>
      </w:docPartObj>
    </w:sdtPr>
    <w:sdtContent>
      <w:p w14:paraId="55A68E56" w14:textId="43553CF8" w:rsidR="00630583" w:rsidRDefault="00630583" w:rsidP="0014090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4</w:t>
        </w:r>
        <w:r>
          <w:rPr>
            <w:rStyle w:val="Numerstrony"/>
          </w:rPr>
          <w:fldChar w:fldCharType="end"/>
        </w:r>
      </w:p>
    </w:sdtContent>
  </w:sdt>
  <w:p w14:paraId="713AFC17" w14:textId="17DF17EF" w:rsidR="0007706D" w:rsidRPr="0007706D" w:rsidRDefault="00095B77" w:rsidP="00630583">
    <w:pPr>
      <w:pStyle w:val="Stopka"/>
      <w:ind w:right="360"/>
      <w:jc w:val="center"/>
      <w:rPr>
        <w:sz w:val="18"/>
        <w:szCs w:val="18"/>
      </w:rPr>
    </w:pPr>
    <w:r>
      <w:rPr>
        <w:sz w:val="18"/>
        <w:szCs w:val="18"/>
      </w:rPr>
      <w:t xml:space="preserve">       </w:t>
    </w:r>
    <w:r w:rsidR="0007706D" w:rsidRPr="0007706D">
      <w:rPr>
        <w:sz w:val="18"/>
        <w:szCs w:val="18"/>
      </w:rPr>
      <w:t>Standardy Ochrony Małoletnich – 2024</w:t>
    </w:r>
  </w:p>
  <w:p w14:paraId="61076F33" w14:textId="74F9CB26" w:rsidR="005834EF" w:rsidRPr="0007706D" w:rsidRDefault="00C4698C" w:rsidP="00C4698C">
    <w:pPr>
      <w:pStyle w:val="Stopka"/>
      <w:ind w:right="360"/>
      <w:jc w:val="center"/>
      <w:rPr>
        <w:sz w:val="21"/>
        <w:szCs w:val="21"/>
      </w:rPr>
    </w:pPr>
    <w:r>
      <w:rPr>
        <w:sz w:val="18"/>
        <w:szCs w:val="18"/>
      </w:rPr>
      <w:t>Urząd Miejski w Gołdapi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35882" w14:textId="77777777" w:rsidR="00EC4DDD" w:rsidRDefault="00EC4DDD" w:rsidP="005834EF">
      <w:r>
        <w:separator/>
      </w:r>
    </w:p>
  </w:footnote>
  <w:footnote w:type="continuationSeparator" w:id="0">
    <w:p w14:paraId="5733C3C3" w14:textId="77777777" w:rsidR="00EC4DDD" w:rsidRDefault="00EC4DDD" w:rsidP="00583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0E10"/>
    <w:multiLevelType w:val="hybridMultilevel"/>
    <w:tmpl w:val="F716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46284"/>
    <w:multiLevelType w:val="hybridMultilevel"/>
    <w:tmpl w:val="385CA550"/>
    <w:lvl w:ilvl="0" w:tplc="704449D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80B2E"/>
    <w:multiLevelType w:val="hybridMultilevel"/>
    <w:tmpl w:val="CAE67E04"/>
    <w:lvl w:ilvl="0" w:tplc="F7646A40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061A1B"/>
    <w:multiLevelType w:val="hybridMultilevel"/>
    <w:tmpl w:val="1FFA4128"/>
    <w:lvl w:ilvl="0" w:tplc="F5A6830E">
      <w:start w:val="1"/>
      <w:numFmt w:val="lowerLetter"/>
      <w:lvlText w:val="%1)"/>
      <w:lvlJc w:val="left"/>
      <w:pPr>
        <w:ind w:left="720" w:hanging="360"/>
      </w:pPr>
      <w:rPr>
        <w:rFonts w:asciiTheme="majorHAnsi" w:eastAsiaTheme="min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F0FC9"/>
    <w:multiLevelType w:val="hybridMultilevel"/>
    <w:tmpl w:val="B052CC90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5628B4"/>
    <w:multiLevelType w:val="hybridMultilevel"/>
    <w:tmpl w:val="4EC8CDC8"/>
    <w:lvl w:ilvl="0" w:tplc="02B64E4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43AD3"/>
    <w:multiLevelType w:val="hybridMultilevel"/>
    <w:tmpl w:val="3EB87B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52767"/>
    <w:multiLevelType w:val="hybridMultilevel"/>
    <w:tmpl w:val="B4E89702"/>
    <w:lvl w:ilvl="0" w:tplc="B9ACB0C0">
      <w:start w:val="1"/>
      <w:numFmt w:val="lowerLetter"/>
      <w:lvlText w:val="%1)"/>
      <w:lvlJc w:val="left"/>
      <w:pPr>
        <w:ind w:left="720" w:hanging="360"/>
      </w:pPr>
      <w:rPr>
        <w:rFonts w:asciiTheme="majorHAnsi" w:eastAsiaTheme="min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570F8"/>
    <w:multiLevelType w:val="hybridMultilevel"/>
    <w:tmpl w:val="54964F1E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D2AF5"/>
    <w:multiLevelType w:val="hybridMultilevel"/>
    <w:tmpl w:val="A2A655D0"/>
    <w:lvl w:ilvl="0" w:tplc="6F7C65E6">
      <w:start w:val="1"/>
      <w:numFmt w:val="lowerLetter"/>
      <w:lvlText w:val="%1)"/>
      <w:lvlJc w:val="left"/>
      <w:pPr>
        <w:ind w:left="1080" w:hanging="360"/>
      </w:pPr>
      <w:rPr>
        <w:rFonts w:asciiTheme="majorHAnsi" w:eastAsiaTheme="min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475ED3"/>
    <w:multiLevelType w:val="hybridMultilevel"/>
    <w:tmpl w:val="36B2D412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F277B"/>
    <w:multiLevelType w:val="hybridMultilevel"/>
    <w:tmpl w:val="EAE63D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F73296"/>
    <w:multiLevelType w:val="hybridMultilevel"/>
    <w:tmpl w:val="A7C85456"/>
    <w:lvl w:ilvl="0" w:tplc="C3AC3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651EC"/>
    <w:multiLevelType w:val="hybridMultilevel"/>
    <w:tmpl w:val="0422E4E4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B0127B"/>
    <w:multiLevelType w:val="hybridMultilevel"/>
    <w:tmpl w:val="55FC07CA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4E3CA3"/>
    <w:multiLevelType w:val="hybridMultilevel"/>
    <w:tmpl w:val="BAAE4970"/>
    <w:lvl w:ilvl="0" w:tplc="9ABCB1BA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C32D42"/>
    <w:multiLevelType w:val="hybridMultilevel"/>
    <w:tmpl w:val="922C0EE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Theme="majorHAnsi" w:eastAsiaTheme="minorHAnsi" w:hAnsiTheme="majorHAnsi" w:cstheme="majorHAns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C2449D0"/>
    <w:multiLevelType w:val="hybridMultilevel"/>
    <w:tmpl w:val="CA68A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B4429F"/>
    <w:multiLevelType w:val="hybridMultilevel"/>
    <w:tmpl w:val="E07CA17C"/>
    <w:lvl w:ilvl="0" w:tplc="79CC113A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D83DCB"/>
    <w:multiLevelType w:val="hybridMultilevel"/>
    <w:tmpl w:val="5DD8B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935B6F"/>
    <w:multiLevelType w:val="hybridMultilevel"/>
    <w:tmpl w:val="86587AB0"/>
    <w:lvl w:ilvl="0" w:tplc="4E600AC4">
      <w:start w:val="1"/>
      <w:numFmt w:val="lowerLetter"/>
      <w:lvlText w:val="%1)"/>
      <w:lvlJc w:val="left"/>
      <w:pPr>
        <w:ind w:left="720" w:hanging="360"/>
      </w:pPr>
      <w:rPr>
        <w:rFonts w:asciiTheme="majorHAnsi" w:eastAsiaTheme="min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7657A0"/>
    <w:multiLevelType w:val="hybridMultilevel"/>
    <w:tmpl w:val="C08A161E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B50A45"/>
    <w:multiLevelType w:val="hybridMultilevel"/>
    <w:tmpl w:val="4958134A"/>
    <w:lvl w:ilvl="0" w:tplc="827C725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877287B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474B4C"/>
    <w:multiLevelType w:val="hybridMultilevel"/>
    <w:tmpl w:val="9972243C"/>
    <w:lvl w:ilvl="0" w:tplc="DE342C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892212"/>
    <w:multiLevelType w:val="hybridMultilevel"/>
    <w:tmpl w:val="D700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3E3C3F"/>
    <w:multiLevelType w:val="hybridMultilevel"/>
    <w:tmpl w:val="113C8E3E"/>
    <w:lvl w:ilvl="0" w:tplc="DC5C54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EAB11F4"/>
    <w:multiLevelType w:val="hybridMultilevel"/>
    <w:tmpl w:val="9D428968"/>
    <w:lvl w:ilvl="0" w:tplc="E7345BF2">
      <w:start w:val="1"/>
      <w:numFmt w:val="lowerLetter"/>
      <w:lvlText w:val="%1)"/>
      <w:lvlJc w:val="left"/>
      <w:pPr>
        <w:ind w:left="720" w:hanging="360"/>
      </w:pPr>
      <w:rPr>
        <w:rFonts w:asciiTheme="majorHAnsi" w:eastAsia="Calibr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3A59DF"/>
    <w:multiLevelType w:val="hybridMultilevel"/>
    <w:tmpl w:val="3462F722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89E3A6B"/>
    <w:multiLevelType w:val="hybridMultilevel"/>
    <w:tmpl w:val="922C0EEE"/>
    <w:lvl w:ilvl="0" w:tplc="399EDB06">
      <w:start w:val="1"/>
      <w:numFmt w:val="lowerLetter"/>
      <w:lvlText w:val="%1)"/>
      <w:lvlJc w:val="left"/>
      <w:pPr>
        <w:ind w:left="1080" w:hanging="360"/>
      </w:pPr>
      <w:rPr>
        <w:rFonts w:asciiTheme="majorHAnsi" w:eastAsiaTheme="min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C3D42D7"/>
    <w:multiLevelType w:val="hybridMultilevel"/>
    <w:tmpl w:val="95149AD8"/>
    <w:lvl w:ilvl="0" w:tplc="C8C2359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E331C5"/>
    <w:multiLevelType w:val="hybridMultilevel"/>
    <w:tmpl w:val="B40E19DC"/>
    <w:lvl w:ilvl="0" w:tplc="94A023E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913AD0"/>
    <w:multiLevelType w:val="hybridMultilevel"/>
    <w:tmpl w:val="21308050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EF072C"/>
    <w:multiLevelType w:val="hybridMultilevel"/>
    <w:tmpl w:val="47F86F48"/>
    <w:lvl w:ilvl="0" w:tplc="2884BE4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E644B"/>
    <w:multiLevelType w:val="hybridMultilevel"/>
    <w:tmpl w:val="AB349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3C4EBB"/>
    <w:multiLevelType w:val="hybridMultilevel"/>
    <w:tmpl w:val="62EEC30A"/>
    <w:lvl w:ilvl="0" w:tplc="44222B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85365C"/>
    <w:multiLevelType w:val="hybridMultilevel"/>
    <w:tmpl w:val="B75CB7E8"/>
    <w:lvl w:ilvl="0" w:tplc="DBC0DA9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940F32"/>
    <w:multiLevelType w:val="hybridMultilevel"/>
    <w:tmpl w:val="2DBE3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A93556"/>
    <w:multiLevelType w:val="hybridMultilevel"/>
    <w:tmpl w:val="A2067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071FBE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BC63EE"/>
    <w:multiLevelType w:val="hybridMultilevel"/>
    <w:tmpl w:val="B5A2A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F9744C"/>
    <w:multiLevelType w:val="hybridMultilevel"/>
    <w:tmpl w:val="664CF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D20E11"/>
    <w:multiLevelType w:val="hybridMultilevel"/>
    <w:tmpl w:val="E084D12A"/>
    <w:lvl w:ilvl="0" w:tplc="D6DE9E28">
      <w:start w:val="1"/>
      <w:numFmt w:val="lowerLetter"/>
      <w:lvlText w:val="%1)"/>
      <w:lvlJc w:val="left"/>
      <w:pPr>
        <w:ind w:left="785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5A1E6E4F"/>
    <w:multiLevelType w:val="hybridMultilevel"/>
    <w:tmpl w:val="578E57DA"/>
    <w:lvl w:ilvl="0" w:tplc="CAD620AA">
      <w:start w:val="1"/>
      <w:numFmt w:val="lowerLetter"/>
      <w:lvlText w:val="%1)"/>
      <w:lvlJc w:val="left"/>
      <w:pPr>
        <w:ind w:left="720" w:hanging="360"/>
      </w:pPr>
      <w:rPr>
        <w:rFonts w:asciiTheme="majorHAnsi" w:eastAsiaTheme="min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5467A8"/>
    <w:multiLevelType w:val="hybridMultilevel"/>
    <w:tmpl w:val="E654DB8E"/>
    <w:lvl w:ilvl="0" w:tplc="5F3E5E1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EF38D3"/>
    <w:multiLevelType w:val="hybridMultilevel"/>
    <w:tmpl w:val="769E1C1E"/>
    <w:lvl w:ilvl="0" w:tplc="B67EA2F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6" w15:restartNumberingAfterBreak="0">
    <w:nsid w:val="5DB116E7"/>
    <w:multiLevelType w:val="hybridMultilevel"/>
    <w:tmpl w:val="9E466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B95781"/>
    <w:multiLevelType w:val="hybridMultilevel"/>
    <w:tmpl w:val="F458878C"/>
    <w:lvl w:ilvl="0" w:tplc="6A9AE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672452"/>
    <w:multiLevelType w:val="multilevel"/>
    <w:tmpl w:val="7C4C0920"/>
    <w:lvl w:ilvl="0">
      <w:start w:val="18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Calibri Light" w:hAnsi="Calibri Light" w:cs="Calibri Light" w:hint="default"/>
        <w:b w:val="0"/>
        <w:bCs/>
        <w:strike w:val="0"/>
        <w:dstrike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11"/>
      </w:pPr>
      <w:rPr>
        <w:rFonts w:ascii="Calibri Light" w:hAnsi="Calibri Light" w:cs="Calibri Light" w:hint="default"/>
        <w:strike w:val="0"/>
        <w:dstrike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>
        <w:rFonts w:ascii="Calibri" w:hAnsi="Calibri" w:cs="Calibri" w:hint="default"/>
        <w:strike w:val="0"/>
        <w:dstrike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>
        <w:rFonts w:ascii="Calibri" w:hAnsi="Calibri" w:cs="Calibri" w:hint="default"/>
        <w:strike w:val="0"/>
        <w:dstrike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>
        <w:rFonts w:ascii="Calibri" w:hAnsi="Calibri" w:cs="Calibri" w:hint="default"/>
        <w:strike w:val="0"/>
        <w:dstrike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rFonts w:ascii="Calibri" w:hAnsi="Calibri" w:cs="Calibri" w:hint="default"/>
        <w:strike w:val="0"/>
        <w:dstrike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rFonts w:ascii="Calibri" w:hAnsi="Calibri" w:cs="Calibri" w:hint="default"/>
        <w:strike w:val="0"/>
        <w:dstrike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rFonts w:ascii="Calibri" w:hAnsi="Calibri" w:cs="Calibri" w:hint="default"/>
        <w:strike w:val="0"/>
        <w:dstrike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rFonts w:ascii="Calibri" w:hAnsi="Calibri" w:cs="Calibri" w:hint="default"/>
        <w:strike w:val="0"/>
        <w:dstrike w:val="0"/>
        <w:sz w:val="22"/>
        <w:szCs w:val="22"/>
      </w:rPr>
    </w:lvl>
  </w:abstractNum>
  <w:abstractNum w:abstractNumId="49" w15:restartNumberingAfterBreak="0">
    <w:nsid w:val="693B4C9B"/>
    <w:multiLevelType w:val="hybridMultilevel"/>
    <w:tmpl w:val="C994C1F4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A40678A"/>
    <w:multiLevelType w:val="hybridMultilevel"/>
    <w:tmpl w:val="26003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554C8F"/>
    <w:multiLevelType w:val="hybridMultilevel"/>
    <w:tmpl w:val="28C6BA1C"/>
    <w:lvl w:ilvl="0" w:tplc="5584FA8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 w15:restartNumberingAfterBreak="0">
    <w:nsid w:val="706535A2"/>
    <w:multiLevelType w:val="hybridMultilevel"/>
    <w:tmpl w:val="812601F6"/>
    <w:lvl w:ilvl="0" w:tplc="8EEEEB7C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3270C4"/>
    <w:multiLevelType w:val="hybridMultilevel"/>
    <w:tmpl w:val="A44A1936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6520C7"/>
    <w:multiLevelType w:val="hybridMultilevel"/>
    <w:tmpl w:val="6E2282BA"/>
    <w:lvl w:ilvl="0" w:tplc="7368BED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CC29E5"/>
    <w:multiLevelType w:val="hybridMultilevel"/>
    <w:tmpl w:val="0FD26E2C"/>
    <w:lvl w:ilvl="0" w:tplc="EACC5CBC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522FF8"/>
    <w:multiLevelType w:val="hybridMultilevel"/>
    <w:tmpl w:val="0CCC3ED6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BC0619"/>
    <w:multiLevelType w:val="hybridMultilevel"/>
    <w:tmpl w:val="2FBCB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767DEE"/>
    <w:multiLevelType w:val="hybridMultilevel"/>
    <w:tmpl w:val="C55857DE"/>
    <w:lvl w:ilvl="0" w:tplc="68700D6C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theme="maj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420006">
    <w:abstractNumId w:val="22"/>
  </w:num>
  <w:num w:numId="2" w16cid:durableId="1994798819">
    <w:abstractNumId w:val="18"/>
  </w:num>
  <w:num w:numId="3" w16cid:durableId="640117622">
    <w:abstractNumId w:val="15"/>
  </w:num>
  <w:num w:numId="4" w16cid:durableId="1795325665">
    <w:abstractNumId w:val="29"/>
  </w:num>
  <w:num w:numId="5" w16cid:durableId="228225372">
    <w:abstractNumId w:val="55"/>
  </w:num>
  <w:num w:numId="6" w16cid:durableId="249197606">
    <w:abstractNumId w:val="6"/>
  </w:num>
  <w:num w:numId="7" w16cid:durableId="1389961853">
    <w:abstractNumId w:val="41"/>
  </w:num>
  <w:num w:numId="8" w16cid:durableId="764613665">
    <w:abstractNumId w:val="54"/>
  </w:num>
  <w:num w:numId="9" w16cid:durableId="351567360">
    <w:abstractNumId w:val="12"/>
  </w:num>
  <w:num w:numId="10" w16cid:durableId="1472677322">
    <w:abstractNumId w:val="33"/>
  </w:num>
  <w:num w:numId="11" w16cid:durableId="64230199">
    <w:abstractNumId w:val="24"/>
  </w:num>
  <w:num w:numId="12" w16cid:durableId="1497769421">
    <w:abstractNumId w:val="0"/>
  </w:num>
  <w:num w:numId="13" w16cid:durableId="675965337">
    <w:abstractNumId w:val="35"/>
  </w:num>
  <w:num w:numId="14" w16cid:durableId="836533871">
    <w:abstractNumId w:val="58"/>
  </w:num>
  <w:num w:numId="15" w16cid:durableId="1401059428">
    <w:abstractNumId w:val="9"/>
  </w:num>
  <w:num w:numId="16" w16cid:durableId="1678001813">
    <w:abstractNumId w:val="26"/>
  </w:num>
  <w:num w:numId="17" w16cid:durableId="1808933161">
    <w:abstractNumId w:val="47"/>
  </w:num>
  <w:num w:numId="18" w16cid:durableId="167060130">
    <w:abstractNumId w:val="57"/>
  </w:num>
  <w:num w:numId="19" w16cid:durableId="1477146363">
    <w:abstractNumId w:val="3"/>
  </w:num>
  <w:num w:numId="20" w16cid:durableId="2113745577">
    <w:abstractNumId w:val="42"/>
  </w:num>
  <w:num w:numId="21" w16cid:durableId="444542041">
    <w:abstractNumId w:val="34"/>
  </w:num>
  <w:num w:numId="22" w16cid:durableId="464083972">
    <w:abstractNumId w:val="43"/>
  </w:num>
  <w:num w:numId="23" w16cid:durableId="948586325">
    <w:abstractNumId w:val="27"/>
  </w:num>
  <w:num w:numId="24" w16cid:durableId="1871258697">
    <w:abstractNumId w:val="31"/>
  </w:num>
  <w:num w:numId="25" w16cid:durableId="1724910869">
    <w:abstractNumId w:val="7"/>
  </w:num>
  <w:num w:numId="26" w16cid:durableId="1656448918">
    <w:abstractNumId w:val="25"/>
  </w:num>
  <w:num w:numId="27" w16cid:durableId="520096603">
    <w:abstractNumId w:val="37"/>
  </w:num>
  <w:num w:numId="28" w16cid:durableId="185102255">
    <w:abstractNumId w:val="52"/>
  </w:num>
  <w:num w:numId="29" w16cid:durableId="1994749352">
    <w:abstractNumId w:val="20"/>
  </w:num>
  <w:num w:numId="30" w16cid:durableId="1232354751">
    <w:abstractNumId w:val="5"/>
  </w:num>
  <w:num w:numId="31" w16cid:durableId="237373631">
    <w:abstractNumId w:val="30"/>
  </w:num>
  <w:num w:numId="32" w16cid:durableId="401562051">
    <w:abstractNumId w:val="2"/>
  </w:num>
  <w:num w:numId="33" w16cid:durableId="1187718607">
    <w:abstractNumId w:val="36"/>
  </w:num>
  <w:num w:numId="34" w16cid:durableId="91056090">
    <w:abstractNumId w:val="1"/>
  </w:num>
  <w:num w:numId="35" w16cid:durableId="1691636853">
    <w:abstractNumId w:val="46"/>
  </w:num>
  <w:num w:numId="36" w16cid:durableId="172767025">
    <w:abstractNumId w:val="39"/>
  </w:num>
  <w:num w:numId="37" w16cid:durableId="211044367">
    <w:abstractNumId w:val="28"/>
  </w:num>
  <w:num w:numId="38" w16cid:durableId="1518159959">
    <w:abstractNumId w:val="4"/>
  </w:num>
  <w:num w:numId="39" w16cid:durableId="1646205831">
    <w:abstractNumId w:val="23"/>
  </w:num>
  <w:num w:numId="40" w16cid:durableId="1773085549">
    <w:abstractNumId w:val="44"/>
  </w:num>
  <w:num w:numId="41" w16cid:durableId="1733771995">
    <w:abstractNumId w:val="38"/>
  </w:num>
  <w:num w:numId="42" w16cid:durableId="1939285972">
    <w:abstractNumId w:val="40"/>
  </w:num>
  <w:num w:numId="43" w16cid:durableId="685523978">
    <w:abstractNumId w:val="17"/>
  </w:num>
  <w:num w:numId="44" w16cid:durableId="967278268">
    <w:abstractNumId w:val="19"/>
  </w:num>
  <w:num w:numId="45" w16cid:durableId="1399786611">
    <w:abstractNumId w:val="45"/>
  </w:num>
  <w:num w:numId="46" w16cid:durableId="1869633665">
    <w:abstractNumId w:val="50"/>
  </w:num>
  <w:num w:numId="47" w16cid:durableId="2084570506">
    <w:abstractNumId w:val="53"/>
  </w:num>
  <w:num w:numId="48" w16cid:durableId="809323894">
    <w:abstractNumId w:val="56"/>
  </w:num>
  <w:num w:numId="49" w16cid:durableId="140781352">
    <w:abstractNumId w:val="32"/>
  </w:num>
  <w:num w:numId="50" w16cid:durableId="1717315497">
    <w:abstractNumId w:val="10"/>
  </w:num>
  <w:num w:numId="51" w16cid:durableId="781144866">
    <w:abstractNumId w:val="8"/>
  </w:num>
  <w:num w:numId="52" w16cid:durableId="1702827434">
    <w:abstractNumId w:val="14"/>
  </w:num>
  <w:num w:numId="53" w16cid:durableId="112092373">
    <w:abstractNumId w:val="21"/>
  </w:num>
  <w:num w:numId="54" w16cid:durableId="756947457">
    <w:abstractNumId w:val="49"/>
  </w:num>
  <w:num w:numId="55" w16cid:durableId="184949569">
    <w:abstractNumId w:val="13"/>
  </w:num>
  <w:num w:numId="56" w16cid:durableId="1067414622">
    <w:abstractNumId w:val="51"/>
  </w:num>
  <w:num w:numId="57" w16cid:durableId="1748577323">
    <w:abstractNumId w:val="11"/>
  </w:num>
  <w:num w:numId="58" w16cid:durableId="2109040375">
    <w:abstractNumId w:val="16"/>
  </w:num>
  <w:num w:numId="59" w16cid:durableId="784931280">
    <w:abstractNumId w:val="4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C2"/>
    <w:rsid w:val="00011A1E"/>
    <w:rsid w:val="0002688B"/>
    <w:rsid w:val="0003047B"/>
    <w:rsid w:val="00031366"/>
    <w:rsid w:val="00034EFF"/>
    <w:rsid w:val="00042D26"/>
    <w:rsid w:val="00046249"/>
    <w:rsid w:val="00065FA1"/>
    <w:rsid w:val="00070247"/>
    <w:rsid w:val="00075713"/>
    <w:rsid w:val="0007706D"/>
    <w:rsid w:val="00090CD3"/>
    <w:rsid w:val="00095B77"/>
    <w:rsid w:val="000965C1"/>
    <w:rsid w:val="000A2F6F"/>
    <w:rsid w:val="000C3E55"/>
    <w:rsid w:val="000D4AE9"/>
    <w:rsid w:val="000D4CEB"/>
    <w:rsid w:val="000F5892"/>
    <w:rsid w:val="000F5B70"/>
    <w:rsid w:val="00113680"/>
    <w:rsid w:val="0011403A"/>
    <w:rsid w:val="00114BE6"/>
    <w:rsid w:val="00124E88"/>
    <w:rsid w:val="00147266"/>
    <w:rsid w:val="0015452A"/>
    <w:rsid w:val="00155028"/>
    <w:rsid w:val="001A01C5"/>
    <w:rsid w:val="001A0622"/>
    <w:rsid w:val="001B00A4"/>
    <w:rsid w:val="001B30A1"/>
    <w:rsid w:val="001B3717"/>
    <w:rsid w:val="001B6C4D"/>
    <w:rsid w:val="001C5E4E"/>
    <w:rsid w:val="001C63BF"/>
    <w:rsid w:val="001C7075"/>
    <w:rsid w:val="001D4D9F"/>
    <w:rsid w:val="001E0D61"/>
    <w:rsid w:val="001E64A7"/>
    <w:rsid w:val="001F3056"/>
    <w:rsid w:val="001F5C78"/>
    <w:rsid w:val="001F6582"/>
    <w:rsid w:val="002031E8"/>
    <w:rsid w:val="00210F14"/>
    <w:rsid w:val="00260363"/>
    <w:rsid w:val="00262F0D"/>
    <w:rsid w:val="002860BC"/>
    <w:rsid w:val="00291DDC"/>
    <w:rsid w:val="002925AB"/>
    <w:rsid w:val="00292935"/>
    <w:rsid w:val="00294A07"/>
    <w:rsid w:val="002A0099"/>
    <w:rsid w:val="002A0E12"/>
    <w:rsid w:val="002B1050"/>
    <w:rsid w:val="002B5444"/>
    <w:rsid w:val="002B7659"/>
    <w:rsid w:val="003200EF"/>
    <w:rsid w:val="003436EE"/>
    <w:rsid w:val="003514AF"/>
    <w:rsid w:val="0035370A"/>
    <w:rsid w:val="0035622C"/>
    <w:rsid w:val="00362B99"/>
    <w:rsid w:val="003843CA"/>
    <w:rsid w:val="00387023"/>
    <w:rsid w:val="00393BFC"/>
    <w:rsid w:val="003C1741"/>
    <w:rsid w:val="003C34F3"/>
    <w:rsid w:val="003D157C"/>
    <w:rsid w:val="00402281"/>
    <w:rsid w:val="00402922"/>
    <w:rsid w:val="00403F69"/>
    <w:rsid w:val="004332AE"/>
    <w:rsid w:val="0043405F"/>
    <w:rsid w:val="004406C0"/>
    <w:rsid w:val="00443D6F"/>
    <w:rsid w:val="00450C23"/>
    <w:rsid w:val="0045790D"/>
    <w:rsid w:val="00483A90"/>
    <w:rsid w:val="00490379"/>
    <w:rsid w:val="00494079"/>
    <w:rsid w:val="004947E9"/>
    <w:rsid w:val="004A4BC7"/>
    <w:rsid w:val="004A58B0"/>
    <w:rsid w:val="004B4D4E"/>
    <w:rsid w:val="004C1972"/>
    <w:rsid w:val="004C40E6"/>
    <w:rsid w:val="004C528C"/>
    <w:rsid w:val="004E08FD"/>
    <w:rsid w:val="004F42D6"/>
    <w:rsid w:val="00505970"/>
    <w:rsid w:val="00512163"/>
    <w:rsid w:val="00515EC7"/>
    <w:rsid w:val="00523671"/>
    <w:rsid w:val="00523806"/>
    <w:rsid w:val="00524867"/>
    <w:rsid w:val="00530F0B"/>
    <w:rsid w:val="0053662D"/>
    <w:rsid w:val="005505B8"/>
    <w:rsid w:val="005648DE"/>
    <w:rsid w:val="0057794F"/>
    <w:rsid w:val="00581976"/>
    <w:rsid w:val="005834EF"/>
    <w:rsid w:val="00596064"/>
    <w:rsid w:val="005A48F8"/>
    <w:rsid w:val="005B161F"/>
    <w:rsid w:val="005B3CAF"/>
    <w:rsid w:val="005C2F89"/>
    <w:rsid w:val="005D2C1C"/>
    <w:rsid w:val="005D6075"/>
    <w:rsid w:val="005D7B63"/>
    <w:rsid w:val="005E0DB1"/>
    <w:rsid w:val="005E61E6"/>
    <w:rsid w:val="005F095F"/>
    <w:rsid w:val="00620852"/>
    <w:rsid w:val="006241A1"/>
    <w:rsid w:val="00626320"/>
    <w:rsid w:val="00630583"/>
    <w:rsid w:val="006305A4"/>
    <w:rsid w:val="00636977"/>
    <w:rsid w:val="00656C92"/>
    <w:rsid w:val="00664CD9"/>
    <w:rsid w:val="00665931"/>
    <w:rsid w:val="00671781"/>
    <w:rsid w:val="00680F7D"/>
    <w:rsid w:val="006A0252"/>
    <w:rsid w:val="006A72D6"/>
    <w:rsid w:val="006C5282"/>
    <w:rsid w:val="006C73FA"/>
    <w:rsid w:val="006D21EC"/>
    <w:rsid w:val="006E5C43"/>
    <w:rsid w:val="006F00B7"/>
    <w:rsid w:val="006F0697"/>
    <w:rsid w:val="006F0D39"/>
    <w:rsid w:val="006F63CB"/>
    <w:rsid w:val="00707F55"/>
    <w:rsid w:val="0071118F"/>
    <w:rsid w:val="00714A58"/>
    <w:rsid w:val="00721F6F"/>
    <w:rsid w:val="00723501"/>
    <w:rsid w:val="007277E3"/>
    <w:rsid w:val="0075155A"/>
    <w:rsid w:val="0075203F"/>
    <w:rsid w:val="00753CF4"/>
    <w:rsid w:val="00783169"/>
    <w:rsid w:val="00786F0E"/>
    <w:rsid w:val="00794E98"/>
    <w:rsid w:val="007A122F"/>
    <w:rsid w:val="007A38D9"/>
    <w:rsid w:val="007D051C"/>
    <w:rsid w:val="007D15DE"/>
    <w:rsid w:val="007D40BE"/>
    <w:rsid w:val="007D5780"/>
    <w:rsid w:val="007F1ED2"/>
    <w:rsid w:val="007F230E"/>
    <w:rsid w:val="007F3A2E"/>
    <w:rsid w:val="00812A99"/>
    <w:rsid w:val="008175C8"/>
    <w:rsid w:val="00836F1F"/>
    <w:rsid w:val="00840220"/>
    <w:rsid w:val="008467D9"/>
    <w:rsid w:val="00857830"/>
    <w:rsid w:val="00857FCF"/>
    <w:rsid w:val="00860827"/>
    <w:rsid w:val="00861580"/>
    <w:rsid w:val="008932C6"/>
    <w:rsid w:val="00894017"/>
    <w:rsid w:val="008A59FB"/>
    <w:rsid w:val="008C07A6"/>
    <w:rsid w:val="008C184B"/>
    <w:rsid w:val="008C423E"/>
    <w:rsid w:val="008D32F8"/>
    <w:rsid w:val="008E6D8B"/>
    <w:rsid w:val="00904106"/>
    <w:rsid w:val="009046E9"/>
    <w:rsid w:val="009052E3"/>
    <w:rsid w:val="00905B0F"/>
    <w:rsid w:val="00914272"/>
    <w:rsid w:val="00914A46"/>
    <w:rsid w:val="00924225"/>
    <w:rsid w:val="009265C5"/>
    <w:rsid w:val="00940A30"/>
    <w:rsid w:val="00946C8E"/>
    <w:rsid w:val="009515B2"/>
    <w:rsid w:val="00954970"/>
    <w:rsid w:val="00965025"/>
    <w:rsid w:val="0099680E"/>
    <w:rsid w:val="009969D5"/>
    <w:rsid w:val="00996E53"/>
    <w:rsid w:val="009975EC"/>
    <w:rsid w:val="009A712E"/>
    <w:rsid w:val="009B422F"/>
    <w:rsid w:val="009C7B4E"/>
    <w:rsid w:val="009D337F"/>
    <w:rsid w:val="009D7288"/>
    <w:rsid w:val="009E44B4"/>
    <w:rsid w:val="009F2FB8"/>
    <w:rsid w:val="00A1334E"/>
    <w:rsid w:val="00A234DE"/>
    <w:rsid w:val="00A26F58"/>
    <w:rsid w:val="00A35CFA"/>
    <w:rsid w:val="00A51F6D"/>
    <w:rsid w:val="00A559CE"/>
    <w:rsid w:val="00A66A32"/>
    <w:rsid w:val="00A92DBF"/>
    <w:rsid w:val="00AB514B"/>
    <w:rsid w:val="00AC26F5"/>
    <w:rsid w:val="00AF064D"/>
    <w:rsid w:val="00B00CAC"/>
    <w:rsid w:val="00B03E6B"/>
    <w:rsid w:val="00B03EE2"/>
    <w:rsid w:val="00B054D5"/>
    <w:rsid w:val="00B16F5A"/>
    <w:rsid w:val="00B2021F"/>
    <w:rsid w:val="00B325F7"/>
    <w:rsid w:val="00B403FF"/>
    <w:rsid w:val="00B40754"/>
    <w:rsid w:val="00B43D36"/>
    <w:rsid w:val="00B60422"/>
    <w:rsid w:val="00B676C5"/>
    <w:rsid w:val="00B7002F"/>
    <w:rsid w:val="00B77AD3"/>
    <w:rsid w:val="00B811E4"/>
    <w:rsid w:val="00B8559C"/>
    <w:rsid w:val="00BB017A"/>
    <w:rsid w:val="00BB0E61"/>
    <w:rsid w:val="00BB376F"/>
    <w:rsid w:val="00BB4988"/>
    <w:rsid w:val="00BB7D71"/>
    <w:rsid w:val="00BC48A0"/>
    <w:rsid w:val="00BD0B81"/>
    <w:rsid w:val="00BD2205"/>
    <w:rsid w:val="00BD50CE"/>
    <w:rsid w:val="00BE208F"/>
    <w:rsid w:val="00BE31E3"/>
    <w:rsid w:val="00BE5D4F"/>
    <w:rsid w:val="00BE66A7"/>
    <w:rsid w:val="00BF3C6A"/>
    <w:rsid w:val="00C04EF0"/>
    <w:rsid w:val="00C069D9"/>
    <w:rsid w:val="00C12CE2"/>
    <w:rsid w:val="00C213C9"/>
    <w:rsid w:val="00C4698C"/>
    <w:rsid w:val="00C50AA7"/>
    <w:rsid w:val="00C6108E"/>
    <w:rsid w:val="00C610E8"/>
    <w:rsid w:val="00C616DE"/>
    <w:rsid w:val="00C67705"/>
    <w:rsid w:val="00C7512D"/>
    <w:rsid w:val="00C76D10"/>
    <w:rsid w:val="00C82868"/>
    <w:rsid w:val="00C8485C"/>
    <w:rsid w:val="00C87F6B"/>
    <w:rsid w:val="00C92C17"/>
    <w:rsid w:val="00C93D74"/>
    <w:rsid w:val="00CA0203"/>
    <w:rsid w:val="00CA42F9"/>
    <w:rsid w:val="00CA6C97"/>
    <w:rsid w:val="00CB495D"/>
    <w:rsid w:val="00CD0972"/>
    <w:rsid w:val="00CE4FC3"/>
    <w:rsid w:val="00CF1F4A"/>
    <w:rsid w:val="00CF3CA7"/>
    <w:rsid w:val="00D05517"/>
    <w:rsid w:val="00D07B09"/>
    <w:rsid w:val="00D10FE1"/>
    <w:rsid w:val="00D1473F"/>
    <w:rsid w:val="00D25A7C"/>
    <w:rsid w:val="00D30992"/>
    <w:rsid w:val="00D47E0C"/>
    <w:rsid w:val="00D7240E"/>
    <w:rsid w:val="00D75077"/>
    <w:rsid w:val="00D76A7F"/>
    <w:rsid w:val="00D903D0"/>
    <w:rsid w:val="00D90CD4"/>
    <w:rsid w:val="00DA2B45"/>
    <w:rsid w:val="00DB41EE"/>
    <w:rsid w:val="00DB4DD1"/>
    <w:rsid w:val="00DB64CE"/>
    <w:rsid w:val="00DC035A"/>
    <w:rsid w:val="00DC2260"/>
    <w:rsid w:val="00DC3325"/>
    <w:rsid w:val="00DC7B07"/>
    <w:rsid w:val="00DD0EEE"/>
    <w:rsid w:val="00DD3BC5"/>
    <w:rsid w:val="00DD4B14"/>
    <w:rsid w:val="00E01002"/>
    <w:rsid w:val="00E023C2"/>
    <w:rsid w:val="00E16D7B"/>
    <w:rsid w:val="00E233C8"/>
    <w:rsid w:val="00E25B47"/>
    <w:rsid w:val="00E2743D"/>
    <w:rsid w:val="00E27588"/>
    <w:rsid w:val="00E314E0"/>
    <w:rsid w:val="00E3466A"/>
    <w:rsid w:val="00E36AB4"/>
    <w:rsid w:val="00E71B43"/>
    <w:rsid w:val="00E735A7"/>
    <w:rsid w:val="00E73F6C"/>
    <w:rsid w:val="00E771EB"/>
    <w:rsid w:val="00EA3D4C"/>
    <w:rsid w:val="00EB0EA2"/>
    <w:rsid w:val="00EB402B"/>
    <w:rsid w:val="00EB4902"/>
    <w:rsid w:val="00EC0DA7"/>
    <w:rsid w:val="00EC4DDD"/>
    <w:rsid w:val="00EC6C76"/>
    <w:rsid w:val="00EE2266"/>
    <w:rsid w:val="00EE270B"/>
    <w:rsid w:val="00EE4EE6"/>
    <w:rsid w:val="00F0260F"/>
    <w:rsid w:val="00F12C32"/>
    <w:rsid w:val="00F14F98"/>
    <w:rsid w:val="00F260BB"/>
    <w:rsid w:val="00F27DD2"/>
    <w:rsid w:val="00F84EBB"/>
    <w:rsid w:val="00F95E2E"/>
    <w:rsid w:val="00FD26C9"/>
    <w:rsid w:val="00FE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B6757"/>
  <w15:docId w15:val="{4E8204C9-A29B-44DB-BBC3-3A883032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5F09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3D4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3D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72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B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90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F095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B544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5444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A3D4C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EA3D4C"/>
    <w:pPr>
      <w:tabs>
        <w:tab w:val="right" w:leader="dot" w:pos="9062"/>
      </w:tabs>
      <w:spacing w:before="120" w:after="120" w:line="259" w:lineRule="auto"/>
      <w:jc w:val="center"/>
    </w:pPr>
    <w:rPr>
      <w:rFonts w:asciiTheme="minorHAnsi" w:eastAsiaTheme="minorHAnsi" w:hAnsiTheme="minorHAnsi" w:cstheme="minorBidi"/>
      <w:b/>
      <w:bCs/>
      <w:caps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A3D4C"/>
    <w:pPr>
      <w:spacing w:line="259" w:lineRule="auto"/>
      <w:ind w:left="220"/>
    </w:pPr>
    <w:rPr>
      <w:rFonts w:asciiTheme="minorHAnsi" w:eastAsiaTheme="minorHAnsi" w:hAnsiTheme="minorHAnsi" w:cstheme="minorBidi"/>
      <w:smallCaps/>
      <w:sz w:val="20"/>
      <w:szCs w:val="20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EA3D4C"/>
    <w:pPr>
      <w:spacing w:line="259" w:lineRule="auto"/>
      <w:ind w:left="440"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EA3D4C"/>
    <w:pPr>
      <w:spacing w:line="259" w:lineRule="auto"/>
      <w:ind w:left="66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rsid w:val="00EA3D4C"/>
    <w:pPr>
      <w:spacing w:line="259" w:lineRule="auto"/>
      <w:ind w:left="88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Spistreci6">
    <w:name w:val="toc 6"/>
    <w:basedOn w:val="Normalny"/>
    <w:next w:val="Normalny"/>
    <w:autoRedefine/>
    <w:uiPriority w:val="39"/>
    <w:unhideWhenUsed/>
    <w:rsid w:val="00EA3D4C"/>
    <w:pPr>
      <w:spacing w:line="259" w:lineRule="auto"/>
      <w:ind w:left="110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Spistreci7">
    <w:name w:val="toc 7"/>
    <w:basedOn w:val="Normalny"/>
    <w:next w:val="Normalny"/>
    <w:autoRedefine/>
    <w:uiPriority w:val="39"/>
    <w:unhideWhenUsed/>
    <w:rsid w:val="00EA3D4C"/>
    <w:pPr>
      <w:spacing w:line="259" w:lineRule="auto"/>
      <w:ind w:left="132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Spistreci8">
    <w:name w:val="toc 8"/>
    <w:basedOn w:val="Normalny"/>
    <w:next w:val="Normalny"/>
    <w:autoRedefine/>
    <w:uiPriority w:val="39"/>
    <w:unhideWhenUsed/>
    <w:rsid w:val="00EA3D4C"/>
    <w:pPr>
      <w:spacing w:line="259" w:lineRule="auto"/>
      <w:ind w:left="154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Spistreci9">
    <w:name w:val="toc 9"/>
    <w:basedOn w:val="Normalny"/>
    <w:next w:val="Normalny"/>
    <w:autoRedefine/>
    <w:uiPriority w:val="39"/>
    <w:unhideWhenUsed/>
    <w:rsid w:val="00EA3D4C"/>
    <w:pPr>
      <w:spacing w:line="259" w:lineRule="auto"/>
      <w:ind w:left="176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3D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3D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OWYSTYLACO">
    <w:name w:val="NOWY STYL A CO"/>
    <w:basedOn w:val="Normalny"/>
    <w:qFormat/>
    <w:rsid w:val="00EA3D4C"/>
    <w:pPr>
      <w:spacing w:line="276" w:lineRule="auto"/>
      <w:jc w:val="both"/>
    </w:pPr>
    <w:rPr>
      <w:rFonts w:asciiTheme="majorHAnsi" w:eastAsiaTheme="minorHAnsi" w:hAnsiTheme="majorHAnsi" w:cstheme="majorHAnsi"/>
      <w:b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834E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834EF"/>
  </w:style>
  <w:style w:type="character" w:styleId="Numerstrony">
    <w:name w:val="page number"/>
    <w:basedOn w:val="Domylnaczcionkaakapitu"/>
    <w:uiPriority w:val="99"/>
    <w:semiHidden/>
    <w:unhideWhenUsed/>
    <w:rsid w:val="005834EF"/>
  </w:style>
  <w:style w:type="paragraph" w:styleId="Nagwek">
    <w:name w:val="header"/>
    <w:basedOn w:val="Normalny"/>
    <w:link w:val="NagwekZnak"/>
    <w:uiPriority w:val="99"/>
    <w:unhideWhenUsed/>
    <w:rsid w:val="0007706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7706D"/>
  </w:style>
  <w:style w:type="character" w:styleId="Odwoaniedokomentarza">
    <w:name w:val="annotation reference"/>
    <w:basedOn w:val="Domylnaczcionkaakapitu"/>
    <w:uiPriority w:val="99"/>
    <w:semiHidden/>
    <w:unhideWhenUsed/>
    <w:rsid w:val="005E0D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0D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0D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0D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0D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2B4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2B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2B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olda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B3931-18DF-4EA7-81AF-B46CCD2D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34</Pages>
  <Words>8813</Words>
  <Characters>52884</Characters>
  <Application>Microsoft Office Word</Application>
  <DocSecurity>0</DocSecurity>
  <Lines>440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E.B-G</dc:creator>
  <cp:lastModifiedBy>Karolina Siebert</cp:lastModifiedBy>
  <cp:revision>16</cp:revision>
  <cp:lastPrinted>2024-08-05T12:49:00Z</cp:lastPrinted>
  <dcterms:created xsi:type="dcterms:W3CDTF">2024-07-15T13:54:00Z</dcterms:created>
  <dcterms:modified xsi:type="dcterms:W3CDTF">2024-08-07T12:15:00Z</dcterms:modified>
</cp:coreProperties>
</file>