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5C262" w14:textId="1D7B1BA8" w:rsidR="00AF6984" w:rsidRDefault="00AA0FC8" w:rsidP="007122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68E">
        <w:rPr>
          <w:rFonts w:ascii="Times New Roman" w:hAnsi="Times New Roman" w:cs="Times New Roman"/>
          <w:b/>
          <w:sz w:val="24"/>
          <w:szCs w:val="24"/>
        </w:rPr>
        <w:t>Zarządzenie Nr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1705">
        <w:rPr>
          <w:rFonts w:ascii="Times New Roman" w:hAnsi="Times New Roman" w:cs="Times New Roman"/>
          <w:b/>
          <w:sz w:val="24"/>
          <w:szCs w:val="24"/>
        </w:rPr>
        <w:t>140/IX/2024</w:t>
      </w:r>
    </w:p>
    <w:p w14:paraId="682B232E" w14:textId="42CCB806" w:rsidR="00AA0FC8" w:rsidRPr="005327C7" w:rsidRDefault="009D1BF6" w:rsidP="00AA0F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BURMISTRZA GOŁDAPI</w:t>
      </w:r>
    </w:p>
    <w:p w14:paraId="59F17EEA" w14:textId="0B42D6A7" w:rsidR="00AA0FC8" w:rsidRPr="005327C7" w:rsidRDefault="00AA0FC8" w:rsidP="00AA0F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7C7">
        <w:rPr>
          <w:rFonts w:ascii="Times New Roman" w:hAnsi="Times New Roman" w:cs="Times New Roman"/>
          <w:b/>
          <w:sz w:val="24"/>
          <w:szCs w:val="24"/>
        </w:rPr>
        <w:t>z dnia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1705">
        <w:rPr>
          <w:rFonts w:ascii="Times New Roman" w:hAnsi="Times New Roman" w:cs="Times New Roman"/>
          <w:b/>
          <w:sz w:val="24"/>
          <w:szCs w:val="24"/>
        </w:rPr>
        <w:t>2 września</w:t>
      </w:r>
      <w:r>
        <w:rPr>
          <w:rFonts w:ascii="Times New Roman" w:hAnsi="Times New Roman" w:cs="Times New Roman"/>
          <w:b/>
          <w:sz w:val="24"/>
          <w:szCs w:val="24"/>
        </w:rPr>
        <w:t xml:space="preserve"> 2024 r.</w:t>
      </w:r>
    </w:p>
    <w:p w14:paraId="209EC3BB" w14:textId="77777777" w:rsidR="00AA0FC8" w:rsidRPr="005327C7" w:rsidRDefault="00AA0FC8" w:rsidP="00AA0F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C7A5EB" w14:textId="4DFF3A8C" w:rsidR="00AA0FC8" w:rsidRPr="005327C7" w:rsidRDefault="00AA0FC8" w:rsidP="00AA0FC8">
      <w:pPr>
        <w:jc w:val="both"/>
        <w:rPr>
          <w:rFonts w:ascii="Times New Roman" w:hAnsi="Times New Roman" w:cs="Times New Roman"/>
          <w:sz w:val="24"/>
          <w:szCs w:val="24"/>
        </w:rPr>
      </w:pPr>
      <w:r w:rsidRPr="005327C7">
        <w:rPr>
          <w:rFonts w:ascii="Times New Roman" w:hAnsi="Times New Roman" w:cs="Times New Roman"/>
          <w:b/>
          <w:sz w:val="24"/>
          <w:szCs w:val="24"/>
        </w:rPr>
        <w:t xml:space="preserve">w sprawie powołania komisji </w:t>
      </w:r>
      <w:r w:rsidR="002F53A4">
        <w:rPr>
          <w:rFonts w:ascii="Times New Roman" w:hAnsi="Times New Roman" w:cs="Times New Roman"/>
          <w:b/>
          <w:sz w:val="24"/>
          <w:szCs w:val="24"/>
        </w:rPr>
        <w:t>konkursowej</w:t>
      </w:r>
      <w:r w:rsidRPr="005327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53A4">
        <w:rPr>
          <w:rFonts w:ascii="Times New Roman" w:hAnsi="Times New Roman" w:cs="Times New Roman"/>
          <w:b/>
          <w:sz w:val="24"/>
          <w:szCs w:val="24"/>
        </w:rPr>
        <w:t>w celu</w:t>
      </w:r>
      <w:r w:rsidRPr="005327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1B31">
        <w:rPr>
          <w:rFonts w:ascii="Times New Roman" w:hAnsi="Times New Roman" w:cs="Times New Roman"/>
          <w:b/>
          <w:sz w:val="24"/>
          <w:szCs w:val="24"/>
        </w:rPr>
        <w:t>wyłonienia laureata konkursu</w:t>
      </w:r>
      <w:r w:rsidR="002F53A4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2F53A4" w:rsidRPr="002F53A4">
        <w:rPr>
          <w:rFonts w:ascii="Times New Roman" w:hAnsi="Times New Roman" w:cs="Times New Roman"/>
          <w:b/>
          <w:sz w:val="24"/>
          <w:szCs w:val="24"/>
        </w:rPr>
        <w:t xml:space="preserve">opracowanie koncepcji projektowej obiektów małej architektury: 11 form rzeźbiarskich przedstawiających zwierzęta w nietypowych pozach z przypisaniem im cech ludzkich </w:t>
      </w:r>
      <w:r w:rsidR="00712228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2F53A4" w:rsidRPr="002F53A4">
        <w:rPr>
          <w:rFonts w:ascii="Times New Roman" w:hAnsi="Times New Roman" w:cs="Times New Roman"/>
          <w:b/>
          <w:sz w:val="24"/>
          <w:szCs w:val="24"/>
        </w:rPr>
        <w:t>w ramach realizacji zadania pn. Park Rzeźb</w:t>
      </w:r>
      <w:r w:rsidR="000A4C99">
        <w:rPr>
          <w:rFonts w:ascii="Times New Roman" w:hAnsi="Times New Roman" w:cs="Times New Roman"/>
          <w:b/>
          <w:sz w:val="24"/>
          <w:szCs w:val="24"/>
        </w:rPr>
        <w:t>.</w:t>
      </w:r>
    </w:p>
    <w:p w14:paraId="29A71CBD" w14:textId="768531CC" w:rsidR="000A4C99" w:rsidRDefault="00AA0FC8" w:rsidP="00AA0FC8">
      <w:pPr>
        <w:jc w:val="both"/>
        <w:rPr>
          <w:rFonts w:ascii="Times New Roman" w:hAnsi="Times New Roman" w:cs="Times New Roman"/>
          <w:sz w:val="24"/>
          <w:szCs w:val="24"/>
        </w:rPr>
      </w:pPr>
      <w:r w:rsidRPr="005327C7">
        <w:rPr>
          <w:rFonts w:ascii="Times New Roman" w:hAnsi="Times New Roman" w:cs="Times New Roman"/>
          <w:sz w:val="24"/>
          <w:szCs w:val="24"/>
        </w:rPr>
        <w:t xml:space="preserve">Na podstawie art. 30 ust. 2 pkt 4 ustawy z dnia 8 marca 1990 r. o samorządzie gminnym </w:t>
      </w:r>
      <w:r w:rsidR="000A4C9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327C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327C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5327C7">
        <w:rPr>
          <w:rFonts w:ascii="Times New Roman" w:hAnsi="Times New Roman" w:cs="Times New Roman"/>
          <w:sz w:val="24"/>
          <w:szCs w:val="24"/>
        </w:rPr>
        <w:t>. Dz. U. z</w:t>
      </w:r>
      <w:r>
        <w:rPr>
          <w:rFonts w:ascii="Times New Roman" w:hAnsi="Times New Roman" w:cs="Times New Roman"/>
          <w:sz w:val="24"/>
          <w:szCs w:val="24"/>
        </w:rPr>
        <w:t xml:space="preserve"> 2024 r. poz. 609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</w:t>
      </w:r>
      <w:r w:rsidRPr="005327C7">
        <w:rPr>
          <w:rFonts w:ascii="Times New Roman" w:hAnsi="Times New Roman" w:cs="Times New Roman"/>
          <w:sz w:val="24"/>
          <w:szCs w:val="24"/>
        </w:rPr>
        <w:t xml:space="preserve">) oraz </w:t>
      </w:r>
      <w:r w:rsidR="000A4C99">
        <w:rPr>
          <w:rFonts w:ascii="Times New Roman" w:hAnsi="Times New Roman" w:cs="Times New Roman"/>
          <w:sz w:val="24"/>
          <w:szCs w:val="24"/>
        </w:rPr>
        <w:t>zarządzenia nr</w:t>
      </w:r>
      <w:r w:rsidR="005D1705">
        <w:rPr>
          <w:rFonts w:ascii="Times New Roman" w:hAnsi="Times New Roman" w:cs="Times New Roman"/>
          <w:sz w:val="24"/>
          <w:szCs w:val="24"/>
        </w:rPr>
        <w:t xml:space="preserve"> 139/IX/2024 </w:t>
      </w:r>
      <w:r w:rsidR="000A4C99">
        <w:rPr>
          <w:rFonts w:ascii="Times New Roman" w:hAnsi="Times New Roman" w:cs="Times New Roman"/>
          <w:sz w:val="24"/>
          <w:szCs w:val="24"/>
        </w:rPr>
        <w:t xml:space="preserve"> Burmistrza Gołdapi                z dnia </w:t>
      </w:r>
      <w:r w:rsidR="005D1705">
        <w:rPr>
          <w:rFonts w:ascii="Times New Roman" w:hAnsi="Times New Roman" w:cs="Times New Roman"/>
          <w:sz w:val="24"/>
          <w:szCs w:val="24"/>
        </w:rPr>
        <w:t xml:space="preserve">2 września 2024 </w:t>
      </w:r>
      <w:r w:rsidR="000A4C99">
        <w:rPr>
          <w:rFonts w:ascii="Times New Roman" w:hAnsi="Times New Roman" w:cs="Times New Roman"/>
          <w:sz w:val="24"/>
          <w:szCs w:val="24"/>
        </w:rPr>
        <w:t>r.</w:t>
      </w:r>
    </w:p>
    <w:p w14:paraId="216A2AF0" w14:textId="77777777" w:rsidR="00AA0FC8" w:rsidRPr="005327C7" w:rsidRDefault="00AA0FC8" w:rsidP="00AA0F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7C7">
        <w:rPr>
          <w:rFonts w:ascii="Times New Roman" w:hAnsi="Times New Roman" w:cs="Times New Roman"/>
          <w:b/>
          <w:sz w:val="24"/>
          <w:szCs w:val="24"/>
        </w:rPr>
        <w:t>§1.</w:t>
      </w:r>
    </w:p>
    <w:p w14:paraId="00FDFFD9" w14:textId="77777777" w:rsidR="00AA0FC8" w:rsidRPr="002F53A4" w:rsidRDefault="00AA0FC8" w:rsidP="002F53A4">
      <w:pPr>
        <w:jc w:val="both"/>
        <w:rPr>
          <w:rFonts w:ascii="Times New Roman" w:hAnsi="Times New Roman" w:cs="Times New Roman"/>
          <w:sz w:val="24"/>
          <w:szCs w:val="24"/>
        </w:rPr>
      </w:pPr>
      <w:r w:rsidRPr="005327C7">
        <w:rPr>
          <w:rFonts w:ascii="Times New Roman" w:hAnsi="Times New Roman" w:cs="Times New Roman"/>
          <w:sz w:val="24"/>
          <w:szCs w:val="24"/>
        </w:rPr>
        <w:t>Pow</w:t>
      </w:r>
      <w:r>
        <w:rPr>
          <w:rFonts w:ascii="Times New Roman" w:hAnsi="Times New Roman" w:cs="Times New Roman"/>
          <w:sz w:val="24"/>
          <w:szCs w:val="24"/>
        </w:rPr>
        <w:t xml:space="preserve">ołuję </w:t>
      </w:r>
      <w:r w:rsidRPr="002F53A4">
        <w:rPr>
          <w:rFonts w:ascii="Times New Roman" w:hAnsi="Times New Roman" w:cs="Times New Roman"/>
          <w:sz w:val="24"/>
          <w:szCs w:val="24"/>
        </w:rPr>
        <w:t xml:space="preserve">komisję </w:t>
      </w:r>
      <w:r w:rsidR="002F53A4" w:rsidRPr="002F53A4">
        <w:rPr>
          <w:rFonts w:ascii="Times New Roman" w:hAnsi="Times New Roman" w:cs="Times New Roman"/>
          <w:sz w:val="24"/>
          <w:szCs w:val="24"/>
        </w:rPr>
        <w:t xml:space="preserve">konkursową w celu </w:t>
      </w:r>
      <w:r w:rsidR="00961B31">
        <w:rPr>
          <w:rFonts w:ascii="Times New Roman" w:hAnsi="Times New Roman" w:cs="Times New Roman"/>
          <w:sz w:val="24"/>
          <w:szCs w:val="24"/>
        </w:rPr>
        <w:t xml:space="preserve">wyłonienia laureata konkursu </w:t>
      </w:r>
      <w:r w:rsidR="002F53A4" w:rsidRPr="002F53A4">
        <w:rPr>
          <w:rFonts w:ascii="Times New Roman" w:hAnsi="Times New Roman" w:cs="Times New Roman"/>
          <w:sz w:val="24"/>
          <w:szCs w:val="24"/>
        </w:rPr>
        <w:t>na opracowanie koncepcji projektowej obiektów małej architektury: 11 form rzeźbiarskich przedstawiających zwierzęta w nietypowych pozach z przypisaniem im cech ludzkich</w:t>
      </w:r>
      <w:r w:rsidR="00961B31">
        <w:rPr>
          <w:rFonts w:ascii="Times New Roman" w:hAnsi="Times New Roman" w:cs="Times New Roman"/>
          <w:sz w:val="24"/>
          <w:szCs w:val="24"/>
        </w:rPr>
        <w:t xml:space="preserve"> </w:t>
      </w:r>
      <w:r w:rsidR="002F53A4" w:rsidRPr="002F53A4">
        <w:rPr>
          <w:rFonts w:ascii="Times New Roman" w:hAnsi="Times New Roman" w:cs="Times New Roman"/>
          <w:sz w:val="24"/>
          <w:szCs w:val="24"/>
        </w:rPr>
        <w:t>w ramach realizacji zadania pn. Park Rzeźb</w:t>
      </w:r>
      <w:r w:rsidR="002F53A4">
        <w:rPr>
          <w:rFonts w:ascii="Times New Roman" w:hAnsi="Times New Roman" w:cs="Times New Roman"/>
          <w:sz w:val="24"/>
          <w:szCs w:val="24"/>
        </w:rPr>
        <w:t>.</w:t>
      </w:r>
    </w:p>
    <w:p w14:paraId="2B4CE653" w14:textId="77777777" w:rsidR="00AA0FC8" w:rsidRPr="005327C7" w:rsidRDefault="00AA0FC8" w:rsidP="00AA0F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7C7">
        <w:rPr>
          <w:rFonts w:ascii="Times New Roman" w:hAnsi="Times New Roman" w:cs="Times New Roman"/>
          <w:b/>
          <w:sz w:val="24"/>
          <w:szCs w:val="24"/>
        </w:rPr>
        <w:t>§2.</w:t>
      </w:r>
    </w:p>
    <w:p w14:paraId="13476C12" w14:textId="6E7D12B9" w:rsidR="009C4272" w:rsidRPr="008A787C" w:rsidRDefault="008A787C" w:rsidP="008A78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celu wyłonienia laureata konkursu na opracowanie koncepcji projektowej obiektów małej architektury: </w:t>
      </w:r>
      <w:r w:rsidRPr="008A787C">
        <w:rPr>
          <w:rFonts w:ascii="Times New Roman" w:hAnsi="Times New Roman" w:cs="Times New Roman"/>
          <w:sz w:val="24"/>
          <w:szCs w:val="24"/>
        </w:rPr>
        <w:t>11 form rzeźbiarskich przedstawiających zwierzęta w nietypowych pozach                         z przypisaniem im cech ludzkich w ramach realizacji zadania pn. Park Rzeźb</w:t>
      </w:r>
      <w:r w:rsidR="003455AB">
        <w:rPr>
          <w:rFonts w:ascii="Times New Roman" w:hAnsi="Times New Roman" w:cs="Times New Roman"/>
          <w:sz w:val="24"/>
          <w:szCs w:val="24"/>
        </w:rPr>
        <w:t xml:space="preserve"> ustala się Komisję Rekrutacyjną w składzie: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42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75EA55" w14:textId="7A0F0AB7" w:rsidR="00AA0FC8" w:rsidRPr="005327C7" w:rsidRDefault="002F53A4" w:rsidP="00AA0FC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Eliz</w:t>
      </w:r>
      <w:r w:rsidR="000A4C9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Lipińsk</w:t>
      </w:r>
      <w:r w:rsidR="000A4C99">
        <w:rPr>
          <w:rFonts w:ascii="Times New Roman" w:hAnsi="Times New Roman" w:cs="Times New Roman"/>
          <w:sz w:val="24"/>
          <w:szCs w:val="24"/>
        </w:rPr>
        <w:t>a</w:t>
      </w:r>
      <w:r w:rsidR="00AA0FC8" w:rsidRPr="005327C7">
        <w:rPr>
          <w:rFonts w:ascii="Times New Roman" w:hAnsi="Times New Roman" w:cs="Times New Roman"/>
          <w:sz w:val="24"/>
          <w:szCs w:val="24"/>
        </w:rPr>
        <w:t xml:space="preserve"> – </w:t>
      </w:r>
      <w:r w:rsidR="003455AB">
        <w:rPr>
          <w:rFonts w:ascii="Times New Roman" w:hAnsi="Times New Roman" w:cs="Times New Roman"/>
          <w:sz w:val="24"/>
          <w:szCs w:val="24"/>
        </w:rPr>
        <w:t xml:space="preserve">p.o. Kierownika Wydziału inwestycji i Rozwoju – </w:t>
      </w:r>
      <w:r w:rsidR="00AA0FC8" w:rsidRPr="005327C7">
        <w:rPr>
          <w:rFonts w:ascii="Times New Roman" w:hAnsi="Times New Roman" w:cs="Times New Roman"/>
          <w:sz w:val="24"/>
          <w:szCs w:val="24"/>
        </w:rPr>
        <w:t>Przewodnicząc</w:t>
      </w:r>
      <w:r w:rsidR="000A4C99">
        <w:rPr>
          <w:rFonts w:ascii="Times New Roman" w:hAnsi="Times New Roman" w:cs="Times New Roman"/>
          <w:sz w:val="24"/>
          <w:szCs w:val="24"/>
        </w:rPr>
        <w:t>a</w:t>
      </w:r>
      <w:r w:rsidR="003455AB">
        <w:rPr>
          <w:rFonts w:ascii="Times New Roman" w:hAnsi="Times New Roman" w:cs="Times New Roman"/>
          <w:sz w:val="24"/>
          <w:szCs w:val="24"/>
        </w:rPr>
        <w:t xml:space="preserve"> Komisji</w:t>
      </w:r>
      <w:r w:rsidR="00AA0FC8" w:rsidRPr="005327C7">
        <w:rPr>
          <w:rFonts w:ascii="Times New Roman" w:hAnsi="Times New Roman" w:cs="Times New Roman"/>
          <w:sz w:val="24"/>
          <w:szCs w:val="24"/>
        </w:rPr>
        <w:t>,</w:t>
      </w:r>
    </w:p>
    <w:p w14:paraId="16AB8610" w14:textId="604F1C02" w:rsidR="002F53A4" w:rsidRDefault="002F53A4" w:rsidP="00AA0FC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Beata Kołakowska</w:t>
      </w:r>
      <w:r w:rsidR="00AA0FC8" w:rsidRPr="005327C7">
        <w:rPr>
          <w:rFonts w:ascii="Times New Roman" w:hAnsi="Times New Roman" w:cs="Times New Roman"/>
          <w:sz w:val="24"/>
          <w:szCs w:val="24"/>
        </w:rPr>
        <w:t xml:space="preserve"> – </w:t>
      </w:r>
      <w:r w:rsidR="003455AB">
        <w:rPr>
          <w:rFonts w:ascii="Times New Roman" w:hAnsi="Times New Roman" w:cs="Times New Roman"/>
          <w:sz w:val="24"/>
          <w:szCs w:val="24"/>
        </w:rPr>
        <w:t xml:space="preserve">Kierownik Wydziału Gospodarki Przestrzennej, Ochrony Środowiska i Nieruchomości – </w:t>
      </w:r>
      <w:r>
        <w:rPr>
          <w:rFonts w:ascii="Times New Roman" w:hAnsi="Times New Roman" w:cs="Times New Roman"/>
          <w:sz w:val="24"/>
          <w:szCs w:val="24"/>
        </w:rPr>
        <w:t xml:space="preserve">Zastępca </w:t>
      </w:r>
      <w:r w:rsidR="003455A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rzewodniczącej</w:t>
      </w:r>
      <w:r w:rsidR="003455AB">
        <w:rPr>
          <w:rFonts w:ascii="Times New Roman" w:hAnsi="Times New Roman" w:cs="Times New Roman"/>
          <w:sz w:val="24"/>
          <w:szCs w:val="24"/>
        </w:rPr>
        <w:t xml:space="preserve"> Komisji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D42DCB8" w14:textId="1FD3628A" w:rsidR="002F53A4" w:rsidRDefault="002F53A4" w:rsidP="00AA0FC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Anita </w:t>
      </w:r>
      <w:proofErr w:type="spellStart"/>
      <w:r>
        <w:rPr>
          <w:rFonts w:ascii="Times New Roman" w:hAnsi="Times New Roman" w:cs="Times New Roman"/>
          <w:sz w:val="24"/>
          <w:szCs w:val="24"/>
        </w:rPr>
        <w:t>Germaniuk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455AB">
        <w:rPr>
          <w:rFonts w:ascii="Times New Roman" w:hAnsi="Times New Roman" w:cs="Times New Roman"/>
          <w:sz w:val="24"/>
          <w:szCs w:val="24"/>
        </w:rPr>
        <w:t xml:space="preserve">Zastępca </w:t>
      </w:r>
      <w:r w:rsidR="003455AB" w:rsidRPr="003455AB">
        <w:rPr>
          <w:rFonts w:ascii="Times New Roman" w:hAnsi="Times New Roman" w:cs="Times New Roman"/>
          <w:sz w:val="24"/>
          <w:szCs w:val="24"/>
        </w:rPr>
        <w:t>Kierownik</w:t>
      </w:r>
      <w:r w:rsidR="003455AB">
        <w:rPr>
          <w:rFonts w:ascii="Times New Roman" w:hAnsi="Times New Roman" w:cs="Times New Roman"/>
          <w:sz w:val="24"/>
          <w:szCs w:val="24"/>
        </w:rPr>
        <w:t>a</w:t>
      </w:r>
      <w:r w:rsidR="003455AB" w:rsidRPr="003455AB">
        <w:rPr>
          <w:rFonts w:ascii="Times New Roman" w:hAnsi="Times New Roman" w:cs="Times New Roman"/>
          <w:sz w:val="24"/>
          <w:szCs w:val="24"/>
        </w:rPr>
        <w:t xml:space="preserve"> Wydziału Gospodarki Przestrzennej, Ochrony Środowiska i Nieruchomości</w:t>
      </w:r>
      <w:r w:rsidR="003455AB">
        <w:rPr>
          <w:rFonts w:ascii="Times New Roman" w:hAnsi="Times New Roman" w:cs="Times New Roman"/>
          <w:sz w:val="24"/>
          <w:szCs w:val="24"/>
        </w:rPr>
        <w:t xml:space="preserve">- </w:t>
      </w:r>
      <w:r w:rsidR="003455AB" w:rsidRPr="003455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Sekretarz </w:t>
      </w:r>
      <w:r w:rsidR="003455AB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omisji,</w:t>
      </w:r>
    </w:p>
    <w:p w14:paraId="191A4E92" w14:textId="2C6188B8" w:rsidR="00961B31" w:rsidRDefault="002F53A4" w:rsidP="00AA0FC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Jolanta Sztabińska-</w:t>
      </w:r>
      <w:r w:rsidR="003455AB">
        <w:rPr>
          <w:rFonts w:ascii="Times New Roman" w:hAnsi="Times New Roman" w:cs="Times New Roman"/>
          <w:sz w:val="24"/>
          <w:szCs w:val="24"/>
        </w:rPr>
        <w:t xml:space="preserve"> Główny Specjalista ds. zamówień publicznych -</w:t>
      </w:r>
      <w:r>
        <w:rPr>
          <w:rFonts w:ascii="Times New Roman" w:hAnsi="Times New Roman" w:cs="Times New Roman"/>
          <w:sz w:val="24"/>
          <w:szCs w:val="24"/>
        </w:rPr>
        <w:t xml:space="preserve"> Członek komisji,</w:t>
      </w:r>
    </w:p>
    <w:p w14:paraId="2144F4B5" w14:textId="1151B405" w:rsidR="002F53A4" w:rsidRDefault="00961B31" w:rsidP="00AA0FC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Justyna Charkiewicz</w:t>
      </w:r>
      <w:r w:rsidR="003455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455AB">
        <w:rPr>
          <w:rFonts w:ascii="Times New Roman" w:hAnsi="Times New Roman" w:cs="Times New Roman"/>
          <w:sz w:val="24"/>
          <w:szCs w:val="24"/>
        </w:rPr>
        <w:t xml:space="preserve">Kierownik Wydziału Współpracy, Komunikacji Społecznej                         i Funduszy Zewnętrznych - </w:t>
      </w:r>
      <w:r>
        <w:rPr>
          <w:rFonts w:ascii="Times New Roman" w:hAnsi="Times New Roman" w:cs="Times New Roman"/>
          <w:sz w:val="24"/>
          <w:szCs w:val="24"/>
        </w:rPr>
        <w:t xml:space="preserve">Członek </w:t>
      </w:r>
      <w:r w:rsidR="003455AB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omisji, </w:t>
      </w:r>
      <w:r w:rsidR="002F53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6C8A09" w14:textId="28EB5DD2" w:rsidR="00AA0FC8" w:rsidRDefault="002F53A4" w:rsidP="00AA0FC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Jarosław Duchnowski- </w:t>
      </w:r>
      <w:r w:rsidR="003455AB">
        <w:rPr>
          <w:rFonts w:ascii="Times New Roman" w:hAnsi="Times New Roman" w:cs="Times New Roman"/>
          <w:sz w:val="24"/>
          <w:szCs w:val="24"/>
        </w:rPr>
        <w:t xml:space="preserve">Główny Specjalista ds. nadzoru inwestorskiego - </w:t>
      </w:r>
      <w:r>
        <w:rPr>
          <w:rFonts w:ascii="Times New Roman" w:hAnsi="Times New Roman" w:cs="Times New Roman"/>
          <w:sz w:val="24"/>
          <w:szCs w:val="24"/>
        </w:rPr>
        <w:t xml:space="preserve">Członek </w:t>
      </w:r>
      <w:r w:rsidR="003455AB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omisji,</w:t>
      </w:r>
      <w:r w:rsidR="00AA0F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F863A4" w14:textId="4C27ACC6" w:rsidR="00AA0FC8" w:rsidRDefault="002F53A4" w:rsidP="00AA0FC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Magda </w:t>
      </w:r>
      <w:proofErr w:type="spellStart"/>
      <w:r>
        <w:rPr>
          <w:rFonts w:ascii="Times New Roman" w:hAnsi="Times New Roman" w:cs="Times New Roman"/>
          <w:sz w:val="24"/>
          <w:szCs w:val="24"/>
        </w:rPr>
        <w:t>Kardel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455AB">
        <w:rPr>
          <w:rFonts w:ascii="Times New Roman" w:hAnsi="Times New Roman" w:cs="Times New Roman"/>
          <w:sz w:val="24"/>
          <w:szCs w:val="24"/>
        </w:rPr>
        <w:t xml:space="preserve">Główny Specjalista ds. projektów inwestycyjnych - </w:t>
      </w:r>
      <w:r>
        <w:rPr>
          <w:rFonts w:ascii="Times New Roman" w:hAnsi="Times New Roman" w:cs="Times New Roman"/>
          <w:sz w:val="24"/>
          <w:szCs w:val="24"/>
        </w:rPr>
        <w:t xml:space="preserve">Członek Komisji, </w:t>
      </w:r>
    </w:p>
    <w:p w14:paraId="78D97469" w14:textId="1D3FF074" w:rsidR="000A4C99" w:rsidRPr="002442C1" w:rsidRDefault="002F53A4" w:rsidP="002442C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Monika Kalinowska- </w:t>
      </w:r>
      <w:r w:rsidR="003455AB" w:rsidRPr="003455AB">
        <w:rPr>
          <w:rFonts w:ascii="Times New Roman" w:hAnsi="Times New Roman" w:cs="Times New Roman"/>
          <w:sz w:val="24"/>
          <w:szCs w:val="24"/>
        </w:rPr>
        <w:t xml:space="preserve">Główny Specjalista ds. projektów inwestycyjnych </w:t>
      </w:r>
      <w:r w:rsidR="003455A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Członek komisji.</w:t>
      </w:r>
    </w:p>
    <w:p w14:paraId="7BE82A97" w14:textId="77777777" w:rsidR="00AA0FC8" w:rsidRPr="005327C7" w:rsidRDefault="00AA0FC8" w:rsidP="00AA0F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7C7">
        <w:rPr>
          <w:rFonts w:ascii="Times New Roman" w:hAnsi="Times New Roman" w:cs="Times New Roman"/>
          <w:b/>
          <w:sz w:val="24"/>
          <w:szCs w:val="24"/>
        </w:rPr>
        <w:t>§3.</w:t>
      </w:r>
    </w:p>
    <w:p w14:paraId="4545FE3C" w14:textId="5DF36C7E" w:rsidR="00AA0FC8" w:rsidRDefault="003455AB" w:rsidP="007210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</w:t>
      </w:r>
      <w:r w:rsidR="0072109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Komisji kieruje pracami Komisji, a w przypadku je</w:t>
      </w:r>
      <w:r w:rsidR="00721095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nieobecności Z-ca Przewodniczące</w:t>
      </w:r>
      <w:r w:rsidR="00721095">
        <w:rPr>
          <w:rFonts w:ascii="Times New Roman" w:hAnsi="Times New Roman" w:cs="Times New Roman"/>
          <w:sz w:val="24"/>
          <w:szCs w:val="24"/>
        </w:rPr>
        <w:t>j</w:t>
      </w:r>
      <w:r w:rsidR="002442C1">
        <w:rPr>
          <w:rFonts w:ascii="Times New Roman" w:hAnsi="Times New Roman" w:cs="Times New Roman"/>
          <w:sz w:val="24"/>
          <w:szCs w:val="24"/>
        </w:rPr>
        <w:t xml:space="preserve"> Komisji.</w:t>
      </w:r>
    </w:p>
    <w:p w14:paraId="31B8883D" w14:textId="77777777" w:rsidR="009D7DED" w:rsidRDefault="009D7DED" w:rsidP="007210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372B59" w14:textId="77777777" w:rsidR="00AA0FC8" w:rsidRPr="005327C7" w:rsidRDefault="00AA0FC8" w:rsidP="00AA0F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7C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§4. </w:t>
      </w:r>
    </w:p>
    <w:p w14:paraId="4486D038" w14:textId="46161B0D" w:rsidR="00AA0FC8" w:rsidRDefault="002442C1" w:rsidP="002442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Rekrutacyjna może podejmować prawomocne decyzje w obecności co najmniej trzech członków Komisji, w tym Przewodniczącego Komisji lub Zastępcy Przewodniczącego Komisji.</w:t>
      </w:r>
    </w:p>
    <w:p w14:paraId="32B80E70" w14:textId="01D96DDB" w:rsidR="002442C1" w:rsidRDefault="002442C1" w:rsidP="002442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2C1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442C1">
        <w:rPr>
          <w:rFonts w:ascii="Times New Roman" w:hAnsi="Times New Roman" w:cs="Times New Roman"/>
          <w:b/>
          <w:sz w:val="24"/>
          <w:szCs w:val="24"/>
        </w:rPr>
        <w:t>.</w:t>
      </w:r>
    </w:p>
    <w:p w14:paraId="04163DC3" w14:textId="6D10A292" w:rsidR="002442C1" w:rsidRDefault="002442C1" w:rsidP="002442C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42C1">
        <w:rPr>
          <w:rFonts w:ascii="Times New Roman" w:hAnsi="Times New Roman" w:cs="Times New Roman"/>
          <w:bCs/>
          <w:sz w:val="24"/>
          <w:szCs w:val="24"/>
        </w:rPr>
        <w:t>Wykonanie zarządzenia powierzam Przewodniczące</w:t>
      </w:r>
      <w:r w:rsidR="005B3CA8">
        <w:rPr>
          <w:rFonts w:ascii="Times New Roman" w:hAnsi="Times New Roman" w:cs="Times New Roman"/>
          <w:bCs/>
          <w:sz w:val="24"/>
          <w:szCs w:val="24"/>
        </w:rPr>
        <w:t xml:space="preserve">j </w:t>
      </w:r>
      <w:r w:rsidRPr="002442C1">
        <w:rPr>
          <w:rFonts w:ascii="Times New Roman" w:hAnsi="Times New Roman" w:cs="Times New Roman"/>
          <w:bCs/>
          <w:sz w:val="24"/>
          <w:szCs w:val="24"/>
        </w:rPr>
        <w:t>Komisji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EC35519" w14:textId="2A172880" w:rsidR="002442C1" w:rsidRDefault="002442C1" w:rsidP="002442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42C1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442C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047F08A" w14:textId="79B3A16E" w:rsidR="00D52E8C" w:rsidRPr="00D52E8C" w:rsidRDefault="002442C1" w:rsidP="002442C1">
      <w:pPr>
        <w:jc w:val="both"/>
        <w:rPr>
          <w:rFonts w:ascii="Times New Roman" w:hAnsi="Times New Roman" w:cs="Times New Roman"/>
          <w:sz w:val="24"/>
          <w:szCs w:val="24"/>
        </w:rPr>
      </w:pPr>
      <w:r w:rsidRPr="002442C1">
        <w:rPr>
          <w:rFonts w:ascii="Times New Roman" w:hAnsi="Times New Roman" w:cs="Times New Roman"/>
          <w:sz w:val="24"/>
          <w:szCs w:val="24"/>
        </w:rPr>
        <w:t>Nadzór nad wykonaniem Zarządzenia powierzam Sekretarzowi Gminy.</w:t>
      </w:r>
    </w:p>
    <w:p w14:paraId="7224E941" w14:textId="3AD86D71" w:rsidR="00970B0F" w:rsidRPr="00D52E8C" w:rsidRDefault="00970B0F" w:rsidP="00970B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0B0F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Pr="00D52E8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970B0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C6E23A9" w14:textId="7093F1EE" w:rsidR="00970B0F" w:rsidRPr="00D52E8C" w:rsidRDefault="00970B0F" w:rsidP="00D52E8C">
      <w:pPr>
        <w:jc w:val="both"/>
        <w:rPr>
          <w:rFonts w:ascii="Times New Roman" w:hAnsi="Times New Roman" w:cs="Times New Roman"/>
          <w:sz w:val="24"/>
          <w:szCs w:val="24"/>
        </w:rPr>
      </w:pPr>
      <w:r w:rsidRPr="00D52E8C">
        <w:rPr>
          <w:rFonts w:ascii="Times New Roman" w:hAnsi="Times New Roman" w:cs="Times New Roman"/>
          <w:sz w:val="24"/>
          <w:szCs w:val="24"/>
        </w:rPr>
        <w:t>Zarz</w:t>
      </w:r>
      <w:r w:rsidR="006A2B9E" w:rsidRPr="00D52E8C">
        <w:rPr>
          <w:rFonts w:ascii="Times New Roman" w:hAnsi="Times New Roman" w:cs="Times New Roman"/>
          <w:sz w:val="24"/>
          <w:szCs w:val="24"/>
        </w:rPr>
        <w:t>ądzenie wchodzi w życie z dniem</w:t>
      </w:r>
      <w:r w:rsidR="00D52E8C" w:rsidRPr="00D52E8C">
        <w:rPr>
          <w:rFonts w:ascii="Times New Roman" w:hAnsi="Times New Roman" w:cs="Times New Roman"/>
          <w:sz w:val="24"/>
          <w:szCs w:val="24"/>
        </w:rPr>
        <w:t xml:space="preserve"> podjęcia.</w:t>
      </w:r>
    </w:p>
    <w:p w14:paraId="417D23E8" w14:textId="77777777" w:rsidR="006A2B9E" w:rsidRPr="00970B0F" w:rsidRDefault="006A2B9E" w:rsidP="00D52E8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810EDC3" w14:textId="77777777" w:rsidR="002442C1" w:rsidRPr="005327C7" w:rsidRDefault="002442C1" w:rsidP="00D52E8C">
      <w:pPr>
        <w:rPr>
          <w:rFonts w:ascii="Times New Roman" w:hAnsi="Times New Roman" w:cs="Times New Roman"/>
          <w:b/>
          <w:sz w:val="24"/>
          <w:szCs w:val="24"/>
        </w:rPr>
      </w:pPr>
    </w:p>
    <w:p w14:paraId="204E7CE4" w14:textId="77777777" w:rsidR="00AA0FC8" w:rsidRPr="005327C7" w:rsidRDefault="00AA0FC8" w:rsidP="00AA0FC8">
      <w:pPr>
        <w:ind w:left="6372"/>
        <w:rPr>
          <w:rFonts w:ascii="Times New Roman" w:hAnsi="Times New Roman" w:cs="Times New Roman"/>
          <w:b/>
          <w:sz w:val="24"/>
          <w:szCs w:val="24"/>
        </w:rPr>
      </w:pPr>
      <w:r w:rsidRPr="005327C7">
        <w:rPr>
          <w:rFonts w:ascii="Times New Roman" w:hAnsi="Times New Roman" w:cs="Times New Roman"/>
          <w:b/>
          <w:sz w:val="24"/>
          <w:szCs w:val="24"/>
        </w:rPr>
        <w:t>Burmistrz Gołdapi</w:t>
      </w:r>
    </w:p>
    <w:p w14:paraId="7E1A0A4C" w14:textId="77777777" w:rsidR="00AA0FC8" w:rsidRPr="005327C7" w:rsidRDefault="00AA0FC8" w:rsidP="00AA0FC8">
      <w:pPr>
        <w:ind w:left="6372"/>
        <w:rPr>
          <w:rFonts w:ascii="Times New Roman" w:hAnsi="Times New Roman" w:cs="Times New Roman"/>
          <w:b/>
          <w:sz w:val="24"/>
          <w:szCs w:val="24"/>
        </w:rPr>
      </w:pPr>
      <w:r w:rsidRPr="005327C7">
        <w:rPr>
          <w:rFonts w:ascii="Times New Roman" w:hAnsi="Times New Roman" w:cs="Times New Roman"/>
          <w:b/>
          <w:sz w:val="24"/>
          <w:szCs w:val="24"/>
        </w:rPr>
        <w:t xml:space="preserve">Konrad </w:t>
      </w:r>
      <w:proofErr w:type="spellStart"/>
      <w:r w:rsidRPr="005327C7">
        <w:rPr>
          <w:rFonts w:ascii="Times New Roman" w:hAnsi="Times New Roman" w:cs="Times New Roman"/>
          <w:b/>
          <w:sz w:val="24"/>
          <w:szCs w:val="24"/>
        </w:rPr>
        <w:t>Kazaniecki</w:t>
      </w:r>
      <w:proofErr w:type="spellEnd"/>
      <w:r w:rsidRPr="005327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80A03CA" w14:textId="77777777" w:rsidR="00AA0FC8" w:rsidRPr="005327C7" w:rsidRDefault="00AA0FC8" w:rsidP="00AA0FC8">
      <w:pPr>
        <w:ind w:left="6372"/>
        <w:rPr>
          <w:rFonts w:ascii="Times New Roman" w:hAnsi="Times New Roman" w:cs="Times New Roman"/>
          <w:b/>
          <w:sz w:val="24"/>
          <w:szCs w:val="24"/>
        </w:rPr>
      </w:pPr>
    </w:p>
    <w:p w14:paraId="0B7F0819" w14:textId="77777777" w:rsidR="00077652" w:rsidRDefault="00077652"/>
    <w:sectPr w:rsidR="00077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B764F"/>
    <w:multiLevelType w:val="hybridMultilevel"/>
    <w:tmpl w:val="3132A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913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FC8"/>
    <w:rsid w:val="00077652"/>
    <w:rsid w:val="000A4C99"/>
    <w:rsid w:val="000A5D8C"/>
    <w:rsid w:val="002442C1"/>
    <w:rsid w:val="002A479D"/>
    <w:rsid w:val="002F53A4"/>
    <w:rsid w:val="003455AB"/>
    <w:rsid w:val="003B0D2A"/>
    <w:rsid w:val="005B3CA8"/>
    <w:rsid w:val="005D1705"/>
    <w:rsid w:val="005D6BF7"/>
    <w:rsid w:val="006A2B9E"/>
    <w:rsid w:val="00712228"/>
    <w:rsid w:val="00721095"/>
    <w:rsid w:val="008A787C"/>
    <w:rsid w:val="00961B31"/>
    <w:rsid w:val="00970B0F"/>
    <w:rsid w:val="0099679F"/>
    <w:rsid w:val="009B5E05"/>
    <w:rsid w:val="009C4272"/>
    <w:rsid w:val="009D1BF6"/>
    <w:rsid w:val="009D7DED"/>
    <w:rsid w:val="00AA0FC8"/>
    <w:rsid w:val="00AF6984"/>
    <w:rsid w:val="00B13DD1"/>
    <w:rsid w:val="00B77C67"/>
    <w:rsid w:val="00C16958"/>
    <w:rsid w:val="00D42BF1"/>
    <w:rsid w:val="00D52E8C"/>
    <w:rsid w:val="00EF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AFB2"/>
  <w15:chartTrackingRefBased/>
  <w15:docId w15:val="{A1A5346C-F7B9-44D6-8FD7-4F930651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0F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0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Łaskarzewska</dc:creator>
  <cp:keywords/>
  <dc:description/>
  <cp:lastModifiedBy>Monika Kalinowska</cp:lastModifiedBy>
  <cp:revision>2</cp:revision>
  <cp:lastPrinted>2024-08-27T11:37:00Z</cp:lastPrinted>
  <dcterms:created xsi:type="dcterms:W3CDTF">2024-09-02T12:24:00Z</dcterms:created>
  <dcterms:modified xsi:type="dcterms:W3CDTF">2024-09-02T12:24:00Z</dcterms:modified>
</cp:coreProperties>
</file>