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C655B" w14:textId="0E9066FE" w:rsidR="00005361" w:rsidRDefault="00A1199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Zarządzenie Nr </w:t>
      </w:r>
      <w:r w:rsidR="00687D1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271/XII/2024</w:t>
      </w:r>
    </w:p>
    <w:p w14:paraId="48C91313" w14:textId="77777777" w:rsidR="00005361" w:rsidRDefault="00A1199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Burmistrza Gołdapi</w:t>
      </w:r>
    </w:p>
    <w:p w14:paraId="64ED9086" w14:textId="694B2C45" w:rsidR="00005361" w:rsidRDefault="00A1199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z dnia </w:t>
      </w:r>
      <w:r w:rsidR="00687D1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31 grudnia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202</w:t>
      </w:r>
      <w:r w:rsidR="004940B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r.</w:t>
      </w:r>
    </w:p>
    <w:p w14:paraId="08CE4F9B" w14:textId="4AEAC157" w:rsidR="00005361" w:rsidRDefault="00A1199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sprawie zatwierdzenia Planu Pracy Środowiskowego Domu Samopomocy „Słoneczny  Dom”          w Gołdapi na 202</w:t>
      </w:r>
      <w:r w:rsidR="004940B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5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rok</w:t>
      </w:r>
      <w:r w:rsidR="004940B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</w:t>
      </w:r>
    </w:p>
    <w:p w14:paraId="6DD0A880" w14:textId="710BB95F" w:rsidR="00005361" w:rsidRDefault="00A1199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podstawie art. 30 ust. 1 ustawy z dnia 8 marca 1990 r. o samorządzie gminnym  </w:t>
      </w:r>
      <w:r w:rsidR="00F626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(t. j. Dz. U. </w:t>
      </w:r>
      <w:r w:rsidRPr="00F626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</w:t>
      </w:r>
      <w:r>
        <w:rPr>
          <w:rFonts w:ascii="Times New Roman" w:eastAsia="Times New Roman" w:hAnsi="Times New Roman" w:cs="Times New Roman"/>
          <w:color w:val="C9211E"/>
          <w:kern w:val="0"/>
          <w:lang w:eastAsia="pl-PL"/>
          <w14:ligatures w14:val="none"/>
        </w:rPr>
        <w:t xml:space="preserve"> </w:t>
      </w:r>
      <w:r w:rsidRPr="00F626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202</w:t>
      </w:r>
      <w:r w:rsidR="00687D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</w:t>
      </w:r>
      <w:r w:rsidRPr="00F626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r. poz. </w:t>
      </w:r>
      <w:r w:rsidR="00687D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1465</w:t>
      </w:r>
      <w:r w:rsidRPr="00F626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ze zm.</w:t>
      </w:r>
      <w:r w:rsidR="00F626CC" w:rsidRPr="00F626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Pr="00F626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związku z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§ 4 ust. 1 pkt 3 i § 4 ust. 2 rozporządzenia Ministra Pracy i Polityki Społecznej z dnia 9 grudnia 2010 r. w sprawie środowiskowych domów samopomocy (t. j. Dz. U. z 2020 r. poz. 249) zarządzam,  co następuje: </w:t>
      </w:r>
    </w:p>
    <w:p w14:paraId="78DD235E" w14:textId="5B212D6F" w:rsidR="00005361" w:rsidRDefault="00A1199E" w:rsidP="00F626CC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§ 1. Zatwierdzam Plan Pracy Środowiskowego Domu Samopomocy „Słoneczny  Dom” w Gołdapi </w:t>
      </w:r>
      <w:r w:rsidR="00F626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202</w:t>
      </w:r>
      <w:r w:rsidR="004940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rok, stanowiący załącznik nr 1</w:t>
      </w:r>
      <w:r w:rsidR="004940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 niniejszego zarządzenia.  </w:t>
      </w:r>
    </w:p>
    <w:p w14:paraId="3E3F8C5B" w14:textId="38876A78" w:rsidR="00005361" w:rsidRDefault="00A1199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§ </w:t>
      </w:r>
      <w:r w:rsidR="003A03E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Wykonanie zarządzenia powierzam Dyrektorowi Środowiskowego Domu Samopomocy „Słoneczny Dom” w Gołdapi.</w:t>
      </w:r>
    </w:p>
    <w:p w14:paraId="26F86291" w14:textId="78C862E9" w:rsidR="00005361" w:rsidRDefault="00A1199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§ </w:t>
      </w:r>
      <w:r w:rsidR="003A03E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Zarządzenie wchodzi w życie z dniem  podpisania.</w:t>
      </w:r>
    </w:p>
    <w:p w14:paraId="21EA108C" w14:textId="77777777" w:rsidR="00005361" w:rsidRDefault="0000536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3D88917" w14:textId="77777777" w:rsidR="00F626CC" w:rsidRDefault="00F626CC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89835B" w14:textId="77777777" w:rsidR="00005361" w:rsidRDefault="00A1199E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                                                                                     BURMISTRZ GOŁDAPI</w:t>
      </w:r>
    </w:p>
    <w:p w14:paraId="55811240" w14:textId="794E699D" w:rsidR="00005361" w:rsidRDefault="00A1199E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                                                                                    </w:t>
      </w:r>
      <w:r w:rsidR="00687D1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(-)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 </w:t>
      </w:r>
      <w:r w:rsidR="004940B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KONDRA</w:t>
      </w:r>
      <w:r w:rsidR="003A03E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D</w:t>
      </w:r>
      <w:r w:rsidR="004940B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KAZANIECKI </w:t>
      </w:r>
    </w:p>
    <w:p w14:paraId="53A5F312" w14:textId="77777777" w:rsidR="00005361" w:rsidRDefault="00005361"/>
    <w:p w14:paraId="1D5CF3BD" w14:textId="77777777" w:rsidR="00821A80" w:rsidRDefault="00821A80"/>
    <w:p w14:paraId="0B69FBF1" w14:textId="77777777" w:rsidR="00821A80" w:rsidRDefault="00821A80"/>
    <w:p w14:paraId="3346AA5F" w14:textId="77777777" w:rsidR="00821A80" w:rsidRDefault="00821A80"/>
    <w:p w14:paraId="3DB140AD" w14:textId="77777777" w:rsidR="00821A80" w:rsidRDefault="00821A80"/>
    <w:p w14:paraId="478D8E48" w14:textId="77777777" w:rsidR="00821A80" w:rsidRDefault="00821A80"/>
    <w:p w14:paraId="149FD836" w14:textId="77777777" w:rsidR="00821A80" w:rsidRDefault="00821A80"/>
    <w:p w14:paraId="65A16B67" w14:textId="77777777" w:rsidR="00821A80" w:rsidRDefault="00821A80"/>
    <w:p w14:paraId="781C8D89" w14:textId="77777777" w:rsidR="00821A80" w:rsidRDefault="00821A80"/>
    <w:p w14:paraId="061BE023" w14:textId="77777777" w:rsidR="00821A80" w:rsidRDefault="00821A80"/>
    <w:p w14:paraId="1D62D579" w14:textId="77777777" w:rsidR="00821A80" w:rsidRDefault="00821A80"/>
    <w:p w14:paraId="7E308D56" w14:textId="77777777" w:rsidR="00821A80" w:rsidRDefault="00821A80"/>
    <w:p w14:paraId="6B270AE2" w14:textId="77777777" w:rsidR="00821A80" w:rsidRDefault="00821A80"/>
    <w:p w14:paraId="560E50D8" w14:textId="77777777" w:rsidR="00821A80" w:rsidRDefault="00821A80"/>
    <w:p w14:paraId="62F6E4D2" w14:textId="4D712B88" w:rsidR="00821A80" w:rsidRDefault="00821A80" w:rsidP="00821A80">
      <w:pPr>
        <w:jc w:val="center"/>
      </w:pPr>
      <w:r>
        <w:lastRenderedPageBreak/>
        <w:t>Uzasadnienie do Zarządzenia Nr 271/XII/2024 z dnia 31.12.2024</w:t>
      </w:r>
    </w:p>
    <w:p w14:paraId="34B545C0" w14:textId="77777777" w:rsidR="00821A80" w:rsidRDefault="00821A80" w:rsidP="00821A80"/>
    <w:p w14:paraId="30053A9A" w14:textId="5798111F" w:rsidR="00821A80" w:rsidRDefault="00821A80" w:rsidP="00821A80">
      <w:pPr>
        <w:jc w:val="both"/>
      </w:pPr>
      <w:r>
        <w:t>Zgodnie z § 4 ust. 1. Rozporządzenie Ministra pracy i polityki społecznej  z dnia 9 grudnia 2010 r.                            w sprawie środowiskowych domów samopomocy (Dz.U. 2020 poz. 249) funkcjonowanie domu określają statut domu, regulamin organizacyjny oraz program działalności domu i plany pracy domu                       na każdy rok. Kierownik domu jest odpowiedzialny za opracowanie dokumentów, o których mowa                              w uzgodnieniu  z wojewodą. Dokumenty te zatwierdza jednostka prowadząca lub jednostka zlecająca.</w:t>
      </w:r>
    </w:p>
    <w:sectPr w:rsidR="00821A8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61"/>
    <w:rsid w:val="00005361"/>
    <w:rsid w:val="001829E6"/>
    <w:rsid w:val="003A03E6"/>
    <w:rsid w:val="004940BF"/>
    <w:rsid w:val="004B4F6B"/>
    <w:rsid w:val="00687D13"/>
    <w:rsid w:val="00821A80"/>
    <w:rsid w:val="008C19E5"/>
    <w:rsid w:val="00A1199E"/>
    <w:rsid w:val="00A8087A"/>
    <w:rsid w:val="00D40468"/>
    <w:rsid w:val="00F6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955A"/>
  <w15:docId w15:val="{DF2C4BA5-19E6-44F2-A565-BFFF4690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Białous</dc:creator>
  <dc:description/>
  <cp:lastModifiedBy>malgorzata.tobolska</cp:lastModifiedBy>
  <cp:revision>11</cp:revision>
  <cp:lastPrinted>2023-12-18T11:04:00Z</cp:lastPrinted>
  <dcterms:created xsi:type="dcterms:W3CDTF">2023-12-20T13:20:00Z</dcterms:created>
  <dcterms:modified xsi:type="dcterms:W3CDTF">2025-01-10T07:53:00Z</dcterms:modified>
  <dc:language>pl-PL</dc:language>
</cp:coreProperties>
</file>