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1067" w14:textId="41289387" w:rsidR="00625F57" w:rsidRPr="00240F1D" w:rsidRDefault="00625F57" w:rsidP="00625F57">
      <w:pPr>
        <w:pStyle w:val="Nagwek"/>
        <w:rPr>
          <w:b/>
          <w:bCs/>
          <w:color w:val="FF0000"/>
        </w:rPr>
      </w:pPr>
      <w:r w:rsidRPr="00240F1D">
        <w:rPr>
          <w:b/>
          <w:bCs/>
          <w:color w:val="FF0000"/>
        </w:rPr>
        <w:t>BURMISTRZ GOŁDAPI</w:t>
      </w:r>
    </w:p>
    <w:p w14:paraId="1313EBB4" w14:textId="77777777" w:rsidR="00625F57" w:rsidRPr="00240F1D" w:rsidRDefault="00625F57" w:rsidP="00625F57">
      <w:pPr>
        <w:pStyle w:val="Nagwek"/>
        <w:rPr>
          <w:color w:val="FF0000"/>
          <w:sz w:val="18"/>
          <w:szCs w:val="18"/>
        </w:rPr>
      </w:pPr>
      <w:r w:rsidRPr="00240F1D">
        <w:rPr>
          <w:color w:val="FF0000"/>
          <w:sz w:val="18"/>
          <w:szCs w:val="18"/>
        </w:rPr>
        <w:t>Plac Zwycięstwa 14, 19-500 Gołdap</w:t>
      </w:r>
    </w:p>
    <w:p w14:paraId="7397BE55" w14:textId="5CC34B5D" w:rsidR="00625F57" w:rsidRPr="00462012" w:rsidRDefault="00625F57" w:rsidP="00462012">
      <w:pPr>
        <w:pStyle w:val="Nagwek"/>
        <w:rPr>
          <w:color w:val="FF0000"/>
          <w:sz w:val="18"/>
          <w:szCs w:val="18"/>
        </w:rPr>
      </w:pPr>
      <w:r w:rsidRPr="00240F1D">
        <w:rPr>
          <w:color w:val="FF0000"/>
          <w:sz w:val="18"/>
          <w:szCs w:val="18"/>
        </w:rPr>
        <w:t xml:space="preserve">     </w:t>
      </w:r>
      <w:r>
        <w:rPr>
          <w:color w:val="FF0000"/>
          <w:sz w:val="18"/>
          <w:szCs w:val="18"/>
        </w:rPr>
        <w:t xml:space="preserve">        </w:t>
      </w:r>
      <w:r w:rsidRPr="00240F1D">
        <w:rPr>
          <w:color w:val="FF0000"/>
          <w:sz w:val="18"/>
          <w:szCs w:val="18"/>
        </w:rPr>
        <w:t xml:space="preserve"> tel. (87) 615 60 00</w:t>
      </w:r>
    </w:p>
    <w:p w14:paraId="51E7190A" w14:textId="3286B2F3" w:rsidR="002110AE" w:rsidRPr="009621A6" w:rsidRDefault="002110AE" w:rsidP="00625F57">
      <w:pPr>
        <w:pStyle w:val="Textbody"/>
        <w:spacing w:before="57" w:after="57"/>
        <w:jc w:val="both"/>
        <w:rPr>
          <w:rFonts w:ascii="Arial" w:hAnsi="Arial" w:cs="Arial"/>
          <w:sz w:val="22"/>
          <w:szCs w:val="22"/>
        </w:rPr>
      </w:pPr>
      <w:r w:rsidRPr="009621A6">
        <w:rPr>
          <w:rFonts w:ascii="Arial" w:hAnsi="Arial" w:cs="Arial"/>
          <w:sz w:val="22"/>
          <w:szCs w:val="22"/>
        </w:rPr>
        <w:t>                                               </w:t>
      </w:r>
      <w:r w:rsidR="00787871" w:rsidRPr="009621A6">
        <w:rPr>
          <w:rFonts w:ascii="Arial" w:hAnsi="Arial" w:cs="Arial"/>
          <w:sz w:val="22"/>
          <w:szCs w:val="22"/>
        </w:rPr>
        <w:t xml:space="preserve">                    </w:t>
      </w:r>
      <w:r w:rsidR="00625F57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9621A6">
        <w:rPr>
          <w:rFonts w:ascii="Arial" w:hAnsi="Arial" w:cs="Arial"/>
          <w:sz w:val="22"/>
          <w:szCs w:val="22"/>
        </w:rPr>
        <w:t> Gołdap,</w:t>
      </w:r>
      <w:r w:rsidR="0038545D" w:rsidRPr="009621A6">
        <w:rPr>
          <w:rFonts w:ascii="Arial" w:hAnsi="Arial" w:cs="Arial"/>
          <w:sz w:val="22"/>
          <w:szCs w:val="22"/>
        </w:rPr>
        <w:t xml:space="preserve"> </w:t>
      </w:r>
      <w:r w:rsidR="00401C28">
        <w:rPr>
          <w:rFonts w:ascii="Arial" w:hAnsi="Arial" w:cs="Arial"/>
          <w:sz w:val="22"/>
          <w:szCs w:val="22"/>
        </w:rPr>
        <w:t>14</w:t>
      </w:r>
      <w:r w:rsidR="005D76AA">
        <w:rPr>
          <w:rFonts w:ascii="Arial" w:hAnsi="Arial" w:cs="Arial"/>
          <w:sz w:val="22"/>
          <w:szCs w:val="22"/>
        </w:rPr>
        <w:t xml:space="preserve"> sierpnia 202</w:t>
      </w:r>
      <w:r w:rsidR="00401C28">
        <w:rPr>
          <w:rFonts w:ascii="Arial" w:hAnsi="Arial" w:cs="Arial"/>
          <w:sz w:val="22"/>
          <w:szCs w:val="22"/>
        </w:rPr>
        <w:t>4</w:t>
      </w:r>
      <w:r w:rsidR="00625F57">
        <w:rPr>
          <w:rFonts w:ascii="Arial" w:hAnsi="Arial" w:cs="Arial"/>
          <w:sz w:val="22"/>
          <w:szCs w:val="22"/>
        </w:rPr>
        <w:t xml:space="preserve"> r. </w:t>
      </w:r>
    </w:p>
    <w:p w14:paraId="275B3CA0" w14:textId="659316B6" w:rsidR="002110AE" w:rsidRPr="009621A6" w:rsidRDefault="002110AE" w:rsidP="002110AE">
      <w:pPr>
        <w:pStyle w:val="Textbody"/>
        <w:spacing w:before="57" w:after="57" w:line="276" w:lineRule="auto"/>
        <w:rPr>
          <w:rFonts w:ascii="Arial" w:hAnsi="Arial" w:cs="Arial"/>
          <w:bCs/>
          <w:sz w:val="22"/>
          <w:szCs w:val="22"/>
        </w:rPr>
      </w:pPr>
      <w:r w:rsidRPr="009621A6">
        <w:rPr>
          <w:rFonts w:ascii="Arial" w:hAnsi="Arial" w:cs="Arial"/>
          <w:bCs/>
          <w:sz w:val="22"/>
          <w:szCs w:val="22"/>
        </w:rPr>
        <w:t> </w:t>
      </w:r>
      <w:r w:rsidR="00821216" w:rsidRPr="009621A6">
        <w:rPr>
          <w:rFonts w:ascii="Arial" w:hAnsi="Arial" w:cs="Arial"/>
          <w:bCs/>
          <w:sz w:val="22"/>
          <w:szCs w:val="22"/>
        </w:rPr>
        <w:t>WA.</w:t>
      </w:r>
      <w:r w:rsidR="00F46BB0">
        <w:rPr>
          <w:rFonts w:ascii="Arial" w:hAnsi="Arial" w:cs="Arial"/>
          <w:bCs/>
          <w:sz w:val="22"/>
          <w:szCs w:val="22"/>
        </w:rPr>
        <w:t>1431.</w:t>
      </w:r>
      <w:r w:rsidR="00401C28">
        <w:rPr>
          <w:rFonts w:ascii="Arial" w:hAnsi="Arial" w:cs="Arial"/>
          <w:bCs/>
          <w:sz w:val="22"/>
          <w:szCs w:val="22"/>
        </w:rPr>
        <w:t>83.2024</w:t>
      </w:r>
      <w:r w:rsidRPr="009621A6">
        <w:rPr>
          <w:rFonts w:ascii="Arial" w:hAnsi="Arial" w:cs="Arial"/>
          <w:bCs/>
          <w:sz w:val="22"/>
          <w:szCs w:val="22"/>
        </w:rPr>
        <w:t>                                            </w:t>
      </w:r>
      <w:r w:rsidR="00131AF4" w:rsidRPr="009621A6">
        <w:rPr>
          <w:rFonts w:ascii="Arial" w:hAnsi="Arial" w:cs="Arial"/>
          <w:bCs/>
          <w:sz w:val="22"/>
          <w:szCs w:val="22"/>
        </w:rPr>
        <w:t xml:space="preserve"> </w:t>
      </w:r>
    </w:p>
    <w:p w14:paraId="1ACF6D0F" w14:textId="2297AA46" w:rsidR="007770E9" w:rsidRPr="009621A6" w:rsidRDefault="007770E9" w:rsidP="000C5238">
      <w:pPr>
        <w:pStyle w:val="Textbody"/>
        <w:spacing w:before="57" w:after="57" w:line="276" w:lineRule="auto"/>
        <w:jc w:val="both"/>
        <w:rPr>
          <w:rFonts w:ascii="Arial" w:hAnsi="Arial" w:cs="Arial"/>
          <w:sz w:val="22"/>
          <w:szCs w:val="22"/>
        </w:rPr>
      </w:pPr>
    </w:p>
    <w:p w14:paraId="4ABB1D38" w14:textId="075CCE14" w:rsidR="00876C6A" w:rsidRDefault="00876C6A" w:rsidP="000C5238">
      <w:pPr>
        <w:pStyle w:val="Textbody"/>
        <w:spacing w:before="57" w:after="57" w:line="276" w:lineRule="auto"/>
        <w:jc w:val="both"/>
        <w:rPr>
          <w:rFonts w:ascii="Arial" w:hAnsi="Arial" w:cs="Arial"/>
          <w:sz w:val="22"/>
          <w:szCs w:val="22"/>
        </w:rPr>
      </w:pPr>
    </w:p>
    <w:p w14:paraId="0E5A9BDA" w14:textId="77777777" w:rsidR="00876C6A" w:rsidRPr="009621A6" w:rsidRDefault="00876C6A" w:rsidP="000C5238">
      <w:pPr>
        <w:pStyle w:val="Textbody"/>
        <w:spacing w:before="57" w:after="57" w:line="276" w:lineRule="auto"/>
        <w:jc w:val="both"/>
        <w:rPr>
          <w:rFonts w:ascii="Arial" w:hAnsi="Arial" w:cs="Arial"/>
          <w:sz w:val="22"/>
          <w:szCs w:val="22"/>
        </w:rPr>
      </w:pPr>
    </w:p>
    <w:p w14:paraId="5B48FC90" w14:textId="1C3049B8" w:rsidR="00F46BB0" w:rsidRPr="00625F57" w:rsidRDefault="00F46BB0" w:rsidP="00F46BB0">
      <w:pPr>
        <w:pStyle w:val="Textbody"/>
        <w:spacing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25F57">
        <w:rPr>
          <w:rFonts w:ascii="Arial" w:hAnsi="Arial" w:cs="Arial"/>
          <w:i/>
          <w:iCs/>
          <w:sz w:val="22"/>
          <w:szCs w:val="22"/>
        </w:rPr>
        <w:t xml:space="preserve">Dotyczy: wniosku o udostępnienie informacji publicznej z dnia </w:t>
      </w:r>
      <w:r w:rsidR="00401C28">
        <w:rPr>
          <w:rFonts w:ascii="Arial" w:hAnsi="Arial" w:cs="Arial"/>
          <w:i/>
          <w:iCs/>
          <w:sz w:val="22"/>
          <w:szCs w:val="22"/>
        </w:rPr>
        <w:t xml:space="preserve">12 sierpnia 2024 r. </w:t>
      </w:r>
      <w:r w:rsidR="00625F57" w:rsidRPr="00625F57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0" w:name="_Hlk141874937"/>
    </w:p>
    <w:bookmarkEnd w:id="0"/>
    <w:p w14:paraId="292DAEB5" w14:textId="77777777" w:rsidR="00F46BB0" w:rsidRDefault="00F46BB0" w:rsidP="00F46BB0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654FC20" w14:textId="0592DF2C" w:rsidR="00401C28" w:rsidRPr="00401C28" w:rsidRDefault="001D52B1" w:rsidP="00401C28">
      <w:pPr>
        <w:pStyle w:val="Textbod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21A6">
        <w:rPr>
          <w:rFonts w:ascii="Arial" w:hAnsi="Arial" w:cs="Arial"/>
          <w:sz w:val="22"/>
          <w:szCs w:val="22"/>
        </w:rPr>
        <w:t>Stosownie do treści art. 1 ust. 1, art. 2 ust. 1, art. 4 ust. 3 ustawy z dnia 6 września 2001 r.                         o dostępie do informacji publicznej (t.</w:t>
      </w:r>
      <w:r w:rsidR="00625F57">
        <w:rPr>
          <w:rFonts w:ascii="Arial" w:hAnsi="Arial" w:cs="Arial"/>
          <w:sz w:val="22"/>
          <w:szCs w:val="22"/>
        </w:rPr>
        <w:t xml:space="preserve"> </w:t>
      </w:r>
      <w:r w:rsidRPr="009621A6">
        <w:rPr>
          <w:rFonts w:ascii="Arial" w:hAnsi="Arial" w:cs="Arial"/>
          <w:sz w:val="22"/>
          <w:szCs w:val="22"/>
        </w:rPr>
        <w:t xml:space="preserve">j . Dz. U. z 2022 r. poz. 902) w odpowiedzi na złożony drogą elektroniczną do Urzędu Miejskiego w Gołdapi w dniu </w:t>
      </w:r>
      <w:r w:rsidR="00401C28">
        <w:rPr>
          <w:rFonts w:ascii="Arial" w:hAnsi="Arial" w:cs="Arial"/>
          <w:sz w:val="22"/>
          <w:szCs w:val="22"/>
        </w:rPr>
        <w:t xml:space="preserve">12 sierpnia 2024 r. </w:t>
      </w:r>
      <w:r w:rsidRPr="009621A6">
        <w:rPr>
          <w:rFonts w:ascii="Arial" w:hAnsi="Arial" w:cs="Arial"/>
          <w:sz w:val="22"/>
          <w:szCs w:val="22"/>
        </w:rPr>
        <w:t xml:space="preserve">wniosek </w:t>
      </w:r>
      <w:r w:rsidR="00401C28">
        <w:rPr>
          <w:rFonts w:ascii="Arial" w:hAnsi="Arial" w:cs="Arial"/>
          <w:sz w:val="22"/>
          <w:szCs w:val="22"/>
        </w:rPr>
        <w:t>o</w:t>
      </w:r>
      <w:r w:rsidR="00401C28" w:rsidRPr="00401C28">
        <w:rPr>
          <w:rFonts w:ascii="Arial" w:hAnsi="Arial" w:cs="Arial"/>
          <w:sz w:val="22"/>
          <w:szCs w:val="22"/>
        </w:rPr>
        <w:t xml:space="preserve"> udostępnienie   informacji publicznej </w:t>
      </w:r>
      <w:r w:rsidR="00401C28">
        <w:rPr>
          <w:rFonts w:ascii="Arial" w:hAnsi="Arial" w:cs="Arial"/>
          <w:sz w:val="22"/>
          <w:szCs w:val="22"/>
        </w:rPr>
        <w:t>w sprawie udostępnienia wniosku policji</w:t>
      </w:r>
      <w:r w:rsidR="00D750B2">
        <w:rPr>
          <w:rFonts w:ascii="Arial" w:hAnsi="Arial" w:cs="Arial"/>
          <w:sz w:val="22"/>
          <w:szCs w:val="22"/>
        </w:rPr>
        <w:t xml:space="preserve"> o</w:t>
      </w:r>
      <w:r w:rsidR="00401C28">
        <w:rPr>
          <w:rFonts w:ascii="Arial" w:hAnsi="Arial" w:cs="Arial"/>
          <w:sz w:val="22"/>
          <w:szCs w:val="22"/>
        </w:rPr>
        <w:t xml:space="preserve"> </w:t>
      </w:r>
      <w:r w:rsidR="00A71E99">
        <w:rPr>
          <w:rFonts w:ascii="Arial" w:hAnsi="Arial" w:cs="Arial"/>
          <w:sz w:val="22"/>
          <w:szCs w:val="22"/>
        </w:rPr>
        <w:t>o</w:t>
      </w:r>
      <w:r w:rsidR="00401C28">
        <w:rPr>
          <w:rFonts w:ascii="Arial" w:hAnsi="Arial" w:cs="Arial"/>
          <w:sz w:val="22"/>
          <w:szCs w:val="22"/>
        </w:rPr>
        <w:t xml:space="preserve">graniczenie godzin i/lub miejsc sprzedaży alkoholu na terenie gminy Gołdap </w:t>
      </w:r>
      <w:r w:rsidR="00401C28" w:rsidRPr="00401C28">
        <w:rPr>
          <w:rFonts w:ascii="Arial" w:hAnsi="Arial" w:cs="Arial"/>
          <w:sz w:val="22"/>
          <w:szCs w:val="22"/>
        </w:rPr>
        <w:t xml:space="preserve">w zakresie cyt.: </w:t>
      </w:r>
    </w:p>
    <w:p w14:paraId="1354D358" w14:textId="5E5854B7" w:rsidR="00401C28" w:rsidRDefault="00401C28" w:rsidP="00A71E99">
      <w:pPr>
        <w:pStyle w:val="Textbod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1C28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Wnoszę o przesłanie na mój adres email</w:t>
      </w:r>
      <w:r w:rsidR="00C47CFD">
        <w:rPr>
          <w:rFonts w:ascii="Arial" w:hAnsi="Arial" w:cs="Arial"/>
          <w:sz w:val="22"/>
          <w:szCs w:val="22"/>
        </w:rPr>
        <w:t xml:space="preserve"> (…)</w:t>
      </w:r>
      <w:r>
        <w:rPr>
          <w:rFonts w:ascii="Arial" w:hAnsi="Arial" w:cs="Arial"/>
          <w:sz w:val="22"/>
          <w:szCs w:val="22"/>
        </w:rPr>
        <w:t xml:space="preserve"> kopii (skanu lub pliku PDF) tego wniosku, a także:</w:t>
      </w:r>
    </w:p>
    <w:p w14:paraId="0835BFED" w14:textId="77777777" w:rsidR="00B00730" w:rsidRDefault="00401C28" w:rsidP="00A71E99">
      <w:pPr>
        <w:pStyle w:val="Textbod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opinii lub stanowiska gminnej </w:t>
      </w:r>
      <w:r w:rsidR="00B00730">
        <w:rPr>
          <w:rFonts w:ascii="Arial" w:hAnsi="Arial" w:cs="Arial"/>
          <w:sz w:val="22"/>
          <w:szCs w:val="22"/>
        </w:rPr>
        <w:t>komisji rozwiązywania problemów alkoholowych w tej sprawie, jeśli komisja zajmowała się tym tematem</w:t>
      </w:r>
    </w:p>
    <w:p w14:paraId="71440948" w14:textId="00675D53" w:rsidR="00DC29D7" w:rsidRDefault="00B00730" w:rsidP="00A71E99">
      <w:pPr>
        <w:pStyle w:val="Textbod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opinii lub stanowiska burmistrza w tej sprawie, jeśli burmistrz takowe już wydał”</w:t>
      </w:r>
      <w:r w:rsidR="00D750B2">
        <w:rPr>
          <w:rFonts w:ascii="Arial" w:hAnsi="Arial" w:cs="Arial"/>
          <w:sz w:val="22"/>
          <w:szCs w:val="22"/>
        </w:rPr>
        <w:t>,</w:t>
      </w:r>
    </w:p>
    <w:p w14:paraId="30042B88" w14:textId="0564207C" w:rsidR="00B00730" w:rsidRDefault="00B00730" w:rsidP="00A71E99">
      <w:pPr>
        <w:pStyle w:val="Textbod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0730">
        <w:rPr>
          <w:rFonts w:ascii="Arial" w:hAnsi="Arial" w:cs="Arial"/>
          <w:sz w:val="22"/>
          <w:szCs w:val="22"/>
        </w:rPr>
        <w:t>udzielam następującej odpowiedzi:</w:t>
      </w:r>
    </w:p>
    <w:p w14:paraId="1FFB3EE8" w14:textId="1D6E56BC" w:rsidR="00B00730" w:rsidRDefault="00B00730" w:rsidP="00A71E99">
      <w:pPr>
        <w:pStyle w:val="Textbod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przesyłam w załączeniu skan wniosku Komendanta Powiatowej Policji w Gołdapi</w:t>
      </w:r>
      <w:r w:rsidR="00156C69">
        <w:rPr>
          <w:rFonts w:ascii="Arial" w:hAnsi="Arial" w:cs="Arial"/>
          <w:sz w:val="22"/>
          <w:szCs w:val="22"/>
        </w:rPr>
        <w:t xml:space="preserve"> z dnia 3 lipca                             2024 r.</w:t>
      </w:r>
      <w:r>
        <w:rPr>
          <w:rFonts w:ascii="Arial" w:hAnsi="Arial" w:cs="Arial"/>
          <w:sz w:val="22"/>
          <w:szCs w:val="22"/>
        </w:rPr>
        <w:t>,</w:t>
      </w:r>
      <w:r w:rsidR="00156C69">
        <w:rPr>
          <w:rFonts w:ascii="Arial" w:hAnsi="Arial" w:cs="Arial"/>
          <w:sz w:val="22"/>
          <w:szCs w:val="22"/>
        </w:rPr>
        <w:t xml:space="preserve"> znak: Pr-2027/24 w sprawie rozważenia możliwości wprowadzenia uchwały ustanawiającej ograniczenia w godzinach nocnej sprzedaży napojów alkoholowych przeznaczonych do spożycia poza miejscem sprzedaży, </w:t>
      </w:r>
      <w:r>
        <w:rPr>
          <w:rFonts w:ascii="Arial" w:hAnsi="Arial" w:cs="Arial"/>
          <w:sz w:val="22"/>
          <w:szCs w:val="22"/>
        </w:rPr>
        <w:t>skan opinii Gminnej Komisji Rozwiązywania Problemów w Gołdapi</w:t>
      </w:r>
      <w:r w:rsidR="00156C69">
        <w:rPr>
          <w:rFonts w:ascii="Arial" w:hAnsi="Arial" w:cs="Arial"/>
          <w:sz w:val="22"/>
          <w:szCs w:val="22"/>
        </w:rPr>
        <w:t xml:space="preserve">                        w sprawie ograniczenia nocnej sprzedaży napojów alkoholowych z dnia 6 sierpnia 2024 r.</w:t>
      </w:r>
    </w:p>
    <w:p w14:paraId="0BD4ACEB" w14:textId="1113ABED" w:rsidR="00A71E99" w:rsidRPr="00A71E99" w:rsidRDefault="00B00730" w:rsidP="00A71E99">
      <w:pPr>
        <w:pStyle w:val="Textbod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opinii lub stanowiska burmistrza w tej sprawie, informuję, że Burmistrz Gołdapi nie </w:t>
      </w:r>
      <w:r w:rsidR="00A71E99">
        <w:rPr>
          <w:rFonts w:ascii="Arial" w:hAnsi="Arial" w:cs="Arial"/>
          <w:sz w:val="22"/>
          <w:szCs w:val="22"/>
        </w:rPr>
        <w:t xml:space="preserve">wyraził opinii lub stanowiska w </w:t>
      </w:r>
      <w:r w:rsidR="00C47CFD">
        <w:rPr>
          <w:rFonts w:ascii="Arial" w:hAnsi="Arial" w:cs="Arial"/>
          <w:sz w:val="22"/>
          <w:szCs w:val="22"/>
        </w:rPr>
        <w:t xml:space="preserve">tej </w:t>
      </w:r>
      <w:r w:rsidR="00A71E99">
        <w:rPr>
          <w:rFonts w:ascii="Arial" w:hAnsi="Arial" w:cs="Arial"/>
          <w:sz w:val="22"/>
          <w:szCs w:val="22"/>
        </w:rPr>
        <w:t xml:space="preserve">sprawie. </w:t>
      </w:r>
    </w:p>
    <w:p w14:paraId="6E666FFD" w14:textId="45D27FE0" w:rsidR="00462012" w:rsidRPr="00462012" w:rsidRDefault="00462012" w:rsidP="00156C69">
      <w:pPr>
        <w:widowControl/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462012">
        <w:rPr>
          <w:rFonts w:ascii="Arial" w:hAnsi="Arial" w:cs="Arial"/>
          <w:color w:val="000000"/>
          <w:sz w:val="22"/>
          <w:szCs w:val="22"/>
        </w:rPr>
        <w:t xml:space="preserve">Jednocześnie informuję, iż organ udostępniający niniejszą informację nie ponosi odpowiedzialności za niezgodne z celem </w:t>
      </w:r>
      <w:r w:rsidRPr="004620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ustawy z dnia 6 września 2001 r. o dostępie do informacji publicznej (t.j. Dz. U. z 2022 r. poz. 902) </w:t>
      </w:r>
      <w:r w:rsidRPr="00462012">
        <w:rPr>
          <w:rFonts w:ascii="Arial" w:hAnsi="Arial" w:cs="Arial"/>
          <w:sz w:val="22"/>
          <w:szCs w:val="22"/>
        </w:rPr>
        <w:t xml:space="preserve">jej wykorzystanie. </w:t>
      </w:r>
    </w:p>
    <w:p w14:paraId="6AE330BF" w14:textId="0ECA9A81" w:rsidR="00462012" w:rsidRPr="00462012" w:rsidRDefault="00462012" w:rsidP="0046201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62012">
        <w:rPr>
          <w:rFonts w:ascii="Arial" w:hAnsi="Arial" w:cs="Arial"/>
          <w:sz w:val="22"/>
          <w:szCs w:val="22"/>
        </w:rPr>
        <w:t>Jeżeli wnioskodawca zamierza uzyskaną informacje wykorzystać w celu jej ponownego wykorzystania, o jakim mowa w ustawie z dnia 11 sierpnia 2021 r. o otwartych danych i ponownym wykorzystywaniu informacji sektora publicznego (</w:t>
      </w:r>
      <w:r w:rsidR="00C47CFD">
        <w:rPr>
          <w:rFonts w:ascii="Arial" w:hAnsi="Arial" w:cs="Arial"/>
          <w:sz w:val="22"/>
          <w:szCs w:val="22"/>
        </w:rPr>
        <w:t xml:space="preserve">t. j. </w:t>
      </w:r>
      <w:r w:rsidRPr="00462012">
        <w:rPr>
          <w:rFonts w:ascii="Arial" w:hAnsi="Arial" w:cs="Arial"/>
          <w:sz w:val="22"/>
          <w:szCs w:val="22"/>
        </w:rPr>
        <w:t xml:space="preserve">Dz. U. </w:t>
      </w:r>
      <w:r w:rsidR="00C47CFD">
        <w:rPr>
          <w:rFonts w:ascii="Arial" w:hAnsi="Arial" w:cs="Arial"/>
          <w:sz w:val="22"/>
          <w:szCs w:val="22"/>
        </w:rPr>
        <w:t xml:space="preserve">z 2023 r. </w:t>
      </w:r>
      <w:r w:rsidRPr="00462012">
        <w:rPr>
          <w:rFonts w:ascii="Arial" w:hAnsi="Arial" w:cs="Arial"/>
          <w:sz w:val="22"/>
          <w:szCs w:val="22"/>
        </w:rPr>
        <w:t xml:space="preserve">poz. </w:t>
      </w:r>
      <w:r w:rsidR="00C47CFD">
        <w:rPr>
          <w:rFonts w:ascii="Arial" w:hAnsi="Arial" w:cs="Arial"/>
          <w:sz w:val="22"/>
          <w:szCs w:val="22"/>
        </w:rPr>
        <w:t>1524</w:t>
      </w:r>
      <w:r w:rsidRPr="00462012">
        <w:rPr>
          <w:rFonts w:ascii="Arial" w:hAnsi="Arial" w:cs="Arial"/>
          <w:sz w:val="22"/>
          <w:szCs w:val="22"/>
        </w:rPr>
        <w:t>; dalej jako „ustawa</w:t>
      </w:r>
      <w:r w:rsidRPr="00462012">
        <w:rPr>
          <w:rFonts w:ascii="Arial" w:hAnsi="Arial" w:cs="Arial"/>
          <w:sz w:val="22"/>
          <w:szCs w:val="22"/>
        </w:rPr>
        <w:br/>
        <w:t>o otwartych danych”) należy wystąpić do organu z odrębnym wnioskiem celem określenia warunków</w:t>
      </w:r>
      <w:r w:rsidRPr="00462012">
        <w:rPr>
          <w:rFonts w:ascii="Arial" w:hAnsi="Arial" w:cs="Arial"/>
          <w:sz w:val="22"/>
          <w:szCs w:val="22"/>
        </w:rPr>
        <w:br/>
        <w:t xml:space="preserve">i kosztów ponownego wykorzystania informacji sektora publicznego. Zgodnie z art. 39 ust.1 pkt. 4 ustawy o otwartych danych wniosek o ponowne wykorzystywanie, wnosi się do podmiotu zobowiązanego w przypadkach, gdy informacje sektora publicznego m.in. są udostępniane lub </w:t>
      </w:r>
      <w:r w:rsidRPr="00462012">
        <w:rPr>
          <w:rFonts w:ascii="Arial" w:hAnsi="Arial" w:cs="Arial"/>
          <w:sz w:val="22"/>
          <w:szCs w:val="22"/>
        </w:rPr>
        <w:lastRenderedPageBreak/>
        <w:t xml:space="preserve">zostały przekazane na podstawie innych ustaw określających zasady i tryb dostępu do informacji będących informacjami sektora publicznego. </w:t>
      </w:r>
    </w:p>
    <w:p w14:paraId="28D208B3" w14:textId="10195F42" w:rsidR="00462012" w:rsidRPr="00462012" w:rsidRDefault="00462012" w:rsidP="0046201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62012">
        <w:rPr>
          <w:rFonts w:ascii="Arial" w:hAnsi="Arial" w:cs="Arial"/>
          <w:sz w:val="22"/>
          <w:szCs w:val="22"/>
        </w:rPr>
        <w:t xml:space="preserve">Wniosek wnosi się w postaci papierowej albo elektronicznej. Wniosek zawiera </w:t>
      </w:r>
      <w:r>
        <w:rPr>
          <w:rFonts w:ascii="Arial" w:hAnsi="Arial" w:cs="Arial"/>
          <w:sz w:val="22"/>
          <w:szCs w:val="22"/>
        </w:rPr>
        <w:br/>
      </w:r>
      <w:r w:rsidRPr="00462012">
        <w:rPr>
          <w:rFonts w:ascii="Arial" w:hAnsi="Arial" w:cs="Arial"/>
          <w:sz w:val="22"/>
          <w:szCs w:val="22"/>
        </w:rPr>
        <w:t>w szczególności</w:t>
      </w:r>
      <w:r>
        <w:rPr>
          <w:rFonts w:ascii="Arial" w:hAnsi="Arial" w:cs="Arial"/>
          <w:sz w:val="22"/>
          <w:szCs w:val="22"/>
        </w:rPr>
        <w:t xml:space="preserve"> </w:t>
      </w:r>
      <w:r w:rsidRPr="00462012">
        <w:rPr>
          <w:rFonts w:ascii="Arial" w:hAnsi="Arial" w:cs="Arial"/>
          <w:sz w:val="22"/>
          <w:szCs w:val="22"/>
        </w:rPr>
        <w:t>(art. 39 ust. 3 ustawy o otwartych danych):</w:t>
      </w:r>
    </w:p>
    <w:p w14:paraId="1CA47181" w14:textId="77777777" w:rsidR="00462012" w:rsidRPr="00462012" w:rsidRDefault="00462012" w:rsidP="00462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012">
        <w:rPr>
          <w:rFonts w:ascii="Arial" w:hAnsi="Arial" w:cs="Arial"/>
          <w:sz w:val="22"/>
          <w:szCs w:val="22"/>
        </w:rPr>
        <w:t>1) nazwę podmiotu zobowiązanego;</w:t>
      </w:r>
    </w:p>
    <w:p w14:paraId="6BA3175C" w14:textId="0FE834F3" w:rsidR="00462012" w:rsidRPr="00462012" w:rsidRDefault="00462012" w:rsidP="00462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012">
        <w:rPr>
          <w:rFonts w:ascii="Arial" w:hAnsi="Arial" w:cs="Arial"/>
          <w:sz w:val="22"/>
          <w:szCs w:val="22"/>
        </w:rPr>
        <w:t>2) informacje o wnioskodawcy, w tym imię i nazwisko albo nazwę oraz adres umożliwiający dostarczenie odpowiedzi do wnioskodawcy albo pełnomocnika tego wnioskodawcy w sposób lub</w:t>
      </w:r>
      <w:r w:rsidRPr="00462012">
        <w:rPr>
          <w:rFonts w:ascii="Arial" w:hAnsi="Arial" w:cs="Arial"/>
          <w:sz w:val="22"/>
          <w:szCs w:val="22"/>
        </w:rPr>
        <w:br/>
        <w:t>w formie wskazanych we wniosku;</w:t>
      </w:r>
      <w:r w:rsidR="00C47CFD">
        <w:rPr>
          <w:rFonts w:ascii="Arial" w:hAnsi="Arial" w:cs="Arial"/>
          <w:sz w:val="22"/>
          <w:szCs w:val="22"/>
        </w:rPr>
        <w:t xml:space="preserve"> </w:t>
      </w:r>
    </w:p>
    <w:p w14:paraId="6AC418C9" w14:textId="77777777" w:rsidR="00462012" w:rsidRPr="00462012" w:rsidRDefault="00462012" w:rsidP="00462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012">
        <w:rPr>
          <w:rFonts w:ascii="Arial" w:hAnsi="Arial" w:cs="Arial"/>
          <w:sz w:val="22"/>
          <w:szCs w:val="22"/>
        </w:rPr>
        <w:t>3) wskazanie informacji sektora publicznego, które będą ponownie wykorzystywane, a jeżeli są już udostępniane lub zostały przekazane, warunki ponownego wykorzystywania, na jakich mają być ponownie wykorzystywane, oraz źródło udostępniania lub przekazania;</w:t>
      </w:r>
    </w:p>
    <w:p w14:paraId="7FF7B44D" w14:textId="77777777" w:rsidR="00462012" w:rsidRPr="00462012" w:rsidRDefault="00462012" w:rsidP="00462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012">
        <w:rPr>
          <w:rFonts w:ascii="Arial" w:hAnsi="Arial" w:cs="Arial"/>
          <w:sz w:val="22"/>
          <w:szCs w:val="22"/>
        </w:rPr>
        <w:t>4) wskazanie celu ponownego wykorzystywania, w tym określenie rodzaju działalności, w której informacje sektora publicznego będą ponownie wykorzystywane, w szczególności wskazanie dóbr, produktów lub usług;</w:t>
      </w:r>
    </w:p>
    <w:p w14:paraId="5CCCF3A5" w14:textId="77777777" w:rsidR="00462012" w:rsidRPr="00462012" w:rsidRDefault="00462012" w:rsidP="00462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012">
        <w:rPr>
          <w:rFonts w:ascii="Arial" w:hAnsi="Arial" w:cs="Arial"/>
          <w:sz w:val="22"/>
          <w:szCs w:val="22"/>
        </w:rPr>
        <w:t>5) wskazanie formy przygotowania informacji sektora publicznego, a w przypadku postaci elektronicznej - także wskazanie formatu danych;</w:t>
      </w:r>
    </w:p>
    <w:p w14:paraId="3DABDC94" w14:textId="77777777" w:rsidR="00462012" w:rsidRPr="00462012" w:rsidRDefault="00462012" w:rsidP="00462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012">
        <w:rPr>
          <w:rFonts w:ascii="Arial" w:hAnsi="Arial" w:cs="Arial"/>
          <w:sz w:val="22"/>
          <w:szCs w:val="22"/>
        </w:rPr>
        <w:t>6) wskazanie:</w:t>
      </w:r>
    </w:p>
    <w:p w14:paraId="0539F93A" w14:textId="77777777" w:rsidR="00462012" w:rsidRPr="00462012" w:rsidRDefault="00462012" w:rsidP="00462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012">
        <w:rPr>
          <w:rFonts w:ascii="Arial" w:hAnsi="Arial" w:cs="Arial"/>
          <w:sz w:val="22"/>
          <w:szCs w:val="22"/>
        </w:rPr>
        <w:t>a) sposobu przekazania informacji sektora publicznego, o ile nie są udostępniane lub nie zostały przekazane w inny sposób, albo</w:t>
      </w:r>
    </w:p>
    <w:p w14:paraId="44EFF53C" w14:textId="18722DF3" w:rsidR="00462012" w:rsidRDefault="00462012" w:rsidP="00462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012">
        <w:rPr>
          <w:rFonts w:ascii="Arial" w:hAnsi="Arial" w:cs="Arial"/>
          <w:sz w:val="22"/>
          <w:szCs w:val="22"/>
        </w:rPr>
        <w:t>b) sposobu i okresu dostępu do informacji gromadzonych i przechowywanych w systemie teleinformatycznym.</w:t>
      </w:r>
    </w:p>
    <w:p w14:paraId="6F598CA1" w14:textId="5974F605" w:rsidR="00DE76AD" w:rsidRDefault="00DE76AD" w:rsidP="00462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0F0FA1" w14:textId="17D79052" w:rsidR="00DE76AD" w:rsidRDefault="00DE76AD" w:rsidP="00462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838B4C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28AF1D1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E5C1DC1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7578C55" w14:textId="77777777" w:rsidR="00E5183D" w:rsidRDefault="00E5183D" w:rsidP="00E5183D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color w:val="FF0000"/>
          <w:sz w:val="20"/>
          <w:szCs w:val="20"/>
        </w:rPr>
        <w:t>Z up. BURMISTRZA</w:t>
      </w:r>
    </w:p>
    <w:p w14:paraId="04AF8022" w14:textId="77777777" w:rsidR="00E5183D" w:rsidRDefault="00E5183D" w:rsidP="00E5183D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5BD3575D" w14:textId="62C6CF37" w:rsidR="00E5183D" w:rsidRDefault="00E5183D" w:rsidP="00E5183D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color w:val="FF0000"/>
          <w:sz w:val="20"/>
          <w:szCs w:val="20"/>
        </w:rPr>
        <w:t xml:space="preserve">(-) </w:t>
      </w:r>
      <w:r>
        <w:rPr>
          <w:rFonts w:ascii="Arial" w:hAnsi="Arial" w:cs="Arial"/>
          <w:color w:val="FF0000"/>
          <w:sz w:val="20"/>
          <w:szCs w:val="20"/>
        </w:rPr>
        <w:t>Anna Podciborska</w:t>
      </w:r>
    </w:p>
    <w:p w14:paraId="55CB81C5" w14:textId="00086AE5" w:rsidR="00E5183D" w:rsidRDefault="00E5183D" w:rsidP="00E5183D">
      <w:pPr>
        <w:spacing w:line="276" w:lineRule="auto"/>
        <w:jc w:val="both"/>
        <w:rPr>
          <w:rFonts w:ascii="Arial" w:hAnsi="Arial" w:cs="Arial"/>
          <w:color w:val="FF0000"/>
          <w:sz w:val="14"/>
          <w:szCs w:val="16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FF0000"/>
          <w:sz w:val="14"/>
          <w:szCs w:val="16"/>
        </w:rPr>
        <w:t>KIEROWNIK WYDZIAŁU</w:t>
      </w:r>
    </w:p>
    <w:p w14:paraId="7B3E4D7C" w14:textId="77777777" w:rsidR="00E5183D" w:rsidRDefault="00E5183D" w:rsidP="00E5183D">
      <w:pPr>
        <w:spacing w:line="276" w:lineRule="auto"/>
        <w:jc w:val="both"/>
        <w:rPr>
          <w:rFonts w:ascii="Arial" w:hAnsi="Arial" w:cs="Arial"/>
          <w:color w:val="FF0000"/>
          <w:sz w:val="14"/>
          <w:szCs w:val="16"/>
        </w:rPr>
      </w:pPr>
      <w:r>
        <w:rPr>
          <w:rFonts w:ascii="Arial" w:hAnsi="Arial" w:cs="Arial"/>
          <w:color w:val="FF0000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OŚWIATY I SPRAW SPOŁECZNYCH</w:t>
      </w:r>
    </w:p>
    <w:p w14:paraId="6904050A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0A1494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532DF4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F9991D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2529870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AB85BA1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2E68BB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572F00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F636AA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3A6728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D125169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F0E9F1C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0CB5F3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730180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3B3736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5EEACC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790EFE8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E87142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A815EC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E2A86FC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19EBE49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5BCBCD" w14:textId="77777777" w:rsidR="00A71E99" w:rsidRDefault="00A71E99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F0CC476" w14:textId="51F6E27E" w:rsidR="00386E8D" w:rsidRDefault="00DE76AD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E76AD">
        <w:rPr>
          <w:rFonts w:ascii="Arial" w:hAnsi="Arial" w:cs="Arial"/>
          <w:sz w:val="18"/>
          <w:szCs w:val="18"/>
        </w:rPr>
        <w:t>Sporządziła:</w:t>
      </w:r>
      <w:r w:rsidR="00386E8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</w:p>
    <w:p w14:paraId="34DA3039" w14:textId="77777777" w:rsidR="00386E8D" w:rsidRDefault="00DE76AD" w:rsidP="004620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E76AD">
        <w:rPr>
          <w:rFonts w:ascii="Arial" w:hAnsi="Arial" w:cs="Arial"/>
          <w:sz w:val="18"/>
          <w:szCs w:val="18"/>
        </w:rPr>
        <w:t xml:space="preserve"> Małgorzata Tobolska Inspektor ds. polityki społecznej</w:t>
      </w:r>
      <w:r w:rsidR="00386E8D">
        <w:rPr>
          <w:rFonts w:ascii="Arial" w:hAnsi="Arial" w:cs="Arial"/>
          <w:sz w:val="18"/>
          <w:szCs w:val="18"/>
        </w:rPr>
        <w:t xml:space="preserve">  </w:t>
      </w:r>
    </w:p>
    <w:p w14:paraId="43C864F1" w14:textId="2A906463" w:rsidR="00DE76AD" w:rsidRPr="00386E8D" w:rsidRDefault="00386E8D" w:rsidP="00462012">
      <w:pPr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386E8D">
        <w:rPr>
          <w:rFonts w:ascii="Arial" w:hAnsi="Arial" w:cs="Arial"/>
          <w:color w:val="FF0000"/>
          <w:sz w:val="18"/>
          <w:szCs w:val="18"/>
        </w:rPr>
        <w:t xml:space="preserve">                             </w:t>
      </w:r>
    </w:p>
    <w:sectPr w:rsidR="00DE76AD" w:rsidRPr="00386E8D" w:rsidSect="00DE76AD">
      <w:headerReference w:type="default" r:id="rId7"/>
      <w:headerReference w:type="first" r:id="rId8"/>
      <w:footerReference w:type="first" r:id="rId9"/>
      <w:pgSz w:w="11906" w:h="16838"/>
      <w:pgMar w:top="1135" w:right="1134" w:bottom="709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2273A" w14:textId="77777777" w:rsidR="00E21E47" w:rsidRDefault="00E21E47">
      <w:r>
        <w:separator/>
      </w:r>
    </w:p>
  </w:endnote>
  <w:endnote w:type="continuationSeparator" w:id="0">
    <w:p w14:paraId="16A15B2D" w14:textId="77777777" w:rsidR="00E21E47" w:rsidRDefault="00E2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D71B" w14:textId="77777777" w:rsidR="00772F98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EF4CE1" wp14:editId="2C65347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87716511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AE38B" wp14:editId="6E182050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3FBBD8B6" w14:textId="77777777" w:rsidR="00772F98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1918A" w14:textId="77777777" w:rsidR="00E21E47" w:rsidRDefault="00E21E47">
      <w:r>
        <w:rPr>
          <w:color w:val="000000"/>
        </w:rPr>
        <w:separator/>
      </w:r>
    </w:p>
  </w:footnote>
  <w:footnote w:type="continuationSeparator" w:id="0">
    <w:p w14:paraId="069D7510" w14:textId="77777777" w:rsidR="00E21E47" w:rsidRDefault="00E2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C454" w14:textId="10280907" w:rsidR="00275A41" w:rsidRDefault="00275A41" w:rsidP="00275A41">
    <w:pPr>
      <w:pStyle w:val="Nagwek"/>
      <w:jc w:val="right"/>
    </w:pPr>
  </w:p>
  <w:p w14:paraId="3E5789AE" w14:textId="77777777" w:rsidR="00275A41" w:rsidRDefault="00275A41" w:rsidP="00275A41">
    <w:pPr>
      <w:pStyle w:val="Nagwek"/>
    </w:pPr>
  </w:p>
  <w:p w14:paraId="3F49B6C5" w14:textId="77777777" w:rsidR="00275A41" w:rsidRDefault="00275A41" w:rsidP="00275A41">
    <w:pPr>
      <w:pStyle w:val="Nagwek"/>
    </w:pPr>
  </w:p>
  <w:p w14:paraId="09F58640" w14:textId="77777777" w:rsidR="00275A41" w:rsidRDefault="00275A41" w:rsidP="00275A41">
    <w:pPr>
      <w:pStyle w:val="Nagwek"/>
    </w:pPr>
  </w:p>
  <w:p w14:paraId="2B2C0132" w14:textId="77777777" w:rsidR="00275A41" w:rsidRDefault="00275A41" w:rsidP="00275A41">
    <w:pPr>
      <w:pStyle w:val="Nagwek"/>
    </w:pPr>
  </w:p>
  <w:p w14:paraId="4984242E" w14:textId="77777777" w:rsidR="00275A41" w:rsidRDefault="00275A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0BBA" w14:textId="3CBBA823" w:rsidR="00772F98" w:rsidRDefault="002557A4" w:rsidP="0046201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49F2C4" wp14:editId="77F3388B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77920384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73994D" w14:textId="77777777" w:rsidR="00772F98" w:rsidRDefault="00772F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2A4E"/>
    <w:multiLevelType w:val="hybridMultilevel"/>
    <w:tmpl w:val="09A2E9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1201"/>
    <w:multiLevelType w:val="hybridMultilevel"/>
    <w:tmpl w:val="D3C60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2070"/>
    <w:multiLevelType w:val="hybridMultilevel"/>
    <w:tmpl w:val="147E6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B7935"/>
    <w:multiLevelType w:val="hybridMultilevel"/>
    <w:tmpl w:val="92B4A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30A67"/>
    <w:multiLevelType w:val="multilevel"/>
    <w:tmpl w:val="AAAAD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AA96CE5"/>
    <w:multiLevelType w:val="hybridMultilevel"/>
    <w:tmpl w:val="74C06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73FF7"/>
    <w:multiLevelType w:val="hybridMultilevel"/>
    <w:tmpl w:val="89702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D1A85"/>
    <w:multiLevelType w:val="hybridMultilevel"/>
    <w:tmpl w:val="AC7E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48353">
    <w:abstractNumId w:val="8"/>
  </w:num>
  <w:num w:numId="2" w16cid:durableId="2058772108">
    <w:abstractNumId w:val="7"/>
  </w:num>
  <w:num w:numId="3" w16cid:durableId="341205938">
    <w:abstractNumId w:val="3"/>
  </w:num>
  <w:num w:numId="4" w16cid:durableId="1359310114">
    <w:abstractNumId w:val="6"/>
  </w:num>
  <w:num w:numId="5" w16cid:durableId="2077819315">
    <w:abstractNumId w:val="2"/>
  </w:num>
  <w:num w:numId="6" w16cid:durableId="59330370">
    <w:abstractNumId w:val="1"/>
  </w:num>
  <w:num w:numId="7" w16cid:durableId="351994579">
    <w:abstractNumId w:val="5"/>
  </w:num>
  <w:num w:numId="8" w16cid:durableId="1418021774">
    <w:abstractNumId w:val="4"/>
  </w:num>
  <w:num w:numId="9" w16cid:durableId="178457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41B3"/>
    <w:rsid w:val="00061831"/>
    <w:rsid w:val="00065A90"/>
    <w:rsid w:val="00081422"/>
    <w:rsid w:val="000A6169"/>
    <w:rsid w:val="000C5238"/>
    <w:rsid w:val="000C71A2"/>
    <w:rsid w:val="000D6FC0"/>
    <w:rsid w:val="000F7787"/>
    <w:rsid w:val="00101924"/>
    <w:rsid w:val="001066D2"/>
    <w:rsid w:val="00113CB1"/>
    <w:rsid w:val="00114462"/>
    <w:rsid w:val="00131AF4"/>
    <w:rsid w:val="0013237B"/>
    <w:rsid w:val="00144638"/>
    <w:rsid w:val="00156C69"/>
    <w:rsid w:val="001621BA"/>
    <w:rsid w:val="00162F1C"/>
    <w:rsid w:val="00177BBF"/>
    <w:rsid w:val="00182331"/>
    <w:rsid w:val="00182601"/>
    <w:rsid w:val="001C0520"/>
    <w:rsid w:val="001C5F8B"/>
    <w:rsid w:val="001D2CD0"/>
    <w:rsid w:val="001D52B1"/>
    <w:rsid w:val="001D6228"/>
    <w:rsid w:val="001E2BAD"/>
    <w:rsid w:val="001F4100"/>
    <w:rsid w:val="002110AE"/>
    <w:rsid w:val="00224C42"/>
    <w:rsid w:val="002300DE"/>
    <w:rsid w:val="0024011B"/>
    <w:rsid w:val="002557A4"/>
    <w:rsid w:val="00262141"/>
    <w:rsid w:val="00275A41"/>
    <w:rsid w:val="002A160E"/>
    <w:rsid w:val="002A5676"/>
    <w:rsid w:val="002F1B45"/>
    <w:rsid w:val="002F57C5"/>
    <w:rsid w:val="002F75E3"/>
    <w:rsid w:val="00307431"/>
    <w:rsid w:val="00310CA3"/>
    <w:rsid w:val="0031509E"/>
    <w:rsid w:val="003329FA"/>
    <w:rsid w:val="003449F7"/>
    <w:rsid w:val="00357FC8"/>
    <w:rsid w:val="003739BD"/>
    <w:rsid w:val="0038545D"/>
    <w:rsid w:val="00386E8D"/>
    <w:rsid w:val="003A1CE8"/>
    <w:rsid w:val="003D3647"/>
    <w:rsid w:val="003E1688"/>
    <w:rsid w:val="003E48B1"/>
    <w:rsid w:val="0040101C"/>
    <w:rsid w:val="00401C28"/>
    <w:rsid w:val="0040287A"/>
    <w:rsid w:val="00405213"/>
    <w:rsid w:val="00433679"/>
    <w:rsid w:val="0043388A"/>
    <w:rsid w:val="00462012"/>
    <w:rsid w:val="00466391"/>
    <w:rsid w:val="0047649F"/>
    <w:rsid w:val="004808C9"/>
    <w:rsid w:val="00492E30"/>
    <w:rsid w:val="004A04F8"/>
    <w:rsid w:val="004B5466"/>
    <w:rsid w:val="004D1117"/>
    <w:rsid w:val="004E37A7"/>
    <w:rsid w:val="004F6B8A"/>
    <w:rsid w:val="004F6F72"/>
    <w:rsid w:val="004F6FF7"/>
    <w:rsid w:val="00503D96"/>
    <w:rsid w:val="00516DA4"/>
    <w:rsid w:val="005436CD"/>
    <w:rsid w:val="00553BF0"/>
    <w:rsid w:val="00570FA5"/>
    <w:rsid w:val="0057234E"/>
    <w:rsid w:val="005772B2"/>
    <w:rsid w:val="00577A57"/>
    <w:rsid w:val="00583AD0"/>
    <w:rsid w:val="00584CC9"/>
    <w:rsid w:val="0058758B"/>
    <w:rsid w:val="0059164A"/>
    <w:rsid w:val="005A1CD7"/>
    <w:rsid w:val="005A35BE"/>
    <w:rsid w:val="005A44D3"/>
    <w:rsid w:val="005B46DA"/>
    <w:rsid w:val="005B65B4"/>
    <w:rsid w:val="005C231C"/>
    <w:rsid w:val="005D76AA"/>
    <w:rsid w:val="005E2711"/>
    <w:rsid w:val="00602F26"/>
    <w:rsid w:val="00605C83"/>
    <w:rsid w:val="0061063A"/>
    <w:rsid w:val="00620859"/>
    <w:rsid w:val="00625B42"/>
    <w:rsid w:val="00625F57"/>
    <w:rsid w:val="00626409"/>
    <w:rsid w:val="00640790"/>
    <w:rsid w:val="00647C7F"/>
    <w:rsid w:val="00660E2A"/>
    <w:rsid w:val="00695C58"/>
    <w:rsid w:val="006A34FA"/>
    <w:rsid w:val="006A451E"/>
    <w:rsid w:val="006B32AC"/>
    <w:rsid w:val="006B3776"/>
    <w:rsid w:val="006C6CCB"/>
    <w:rsid w:val="006D4C2B"/>
    <w:rsid w:val="006E3A50"/>
    <w:rsid w:val="00716D21"/>
    <w:rsid w:val="007200EE"/>
    <w:rsid w:val="007424BE"/>
    <w:rsid w:val="0076178D"/>
    <w:rsid w:val="00764777"/>
    <w:rsid w:val="00770775"/>
    <w:rsid w:val="00772B00"/>
    <w:rsid w:val="00772F98"/>
    <w:rsid w:val="007770E9"/>
    <w:rsid w:val="00787871"/>
    <w:rsid w:val="00790947"/>
    <w:rsid w:val="007B3162"/>
    <w:rsid w:val="00821216"/>
    <w:rsid w:val="00832BF9"/>
    <w:rsid w:val="008415F4"/>
    <w:rsid w:val="00876C6A"/>
    <w:rsid w:val="009077F0"/>
    <w:rsid w:val="00924BBE"/>
    <w:rsid w:val="009417EB"/>
    <w:rsid w:val="009424B7"/>
    <w:rsid w:val="009610CE"/>
    <w:rsid w:val="009621A6"/>
    <w:rsid w:val="0096346E"/>
    <w:rsid w:val="00976748"/>
    <w:rsid w:val="00981812"/>
    <w:rsid w:val="0098195A"/>
    <w:rsid w:val="009A4D6F"/>
    <w:rsid w:val="009B0EB0"/>
    <w:rsid w:val="009B3244"/>
    <w:rsid w:val="009B32C0"/>
    <w:rsid w:val="009B7CBF"/>
    <w:rsid w:val="009C21E0"/>
    <w:rsid w:val="009C7855"/>
    <w:rsid w:val="009F052B"/>
    <w:rsid w:val="00A27695"/>
    <w:rsid w:val="00A368CD"/>
    <w:rsid w:val="00A50BB3"/>
    <w:rsid w:val="00A50C8F"/>
    <w:rsid w:val="00A56877"/>
    <w:rsid w:val="00A71E99"/>
    <w:rsid w:val="00A72EF4"/>
    <w:rsid w:val="00A73C68"/>
    <w:rsid w:val="00A92882"/>
    <w:rsid w:val="00A9298A"/>
    <w:rsid w:val="00AA7D77"/>
    <w:rsid w:val="00AB6FFE"/>
    <w:rsid w:val="00AD5589"/>
    <w:rsid w:val="00AD5635"/>
    <w:rsid w:val="00AE0770"/>
    <w:rsid w:val="00AE2D70"/>
    <w:rsid w:val="00B00730"/>
    <w:rsid w:val="00B01181"/>
    <w:rsid w:val="00B0741F"/>
    <w:rsid w:val="00B16FD9"/>
    <w:rsid w:val="00B20CAE"/>
    <w:rsid w:val="00B22B7F"/>
    <w:rsid w:val="00B8144C"/>
    <w:rsid w:val="00B81C3C"/>
    <w:rsid w:val="00B921EF"/>
    <w:rsid w:val="00BA6982"/>
    <w:rsid w:val="00BB7A6C"/>
    <w:rsid w:val="00BE355A"/>
    <w:rsid w:val="00C2067B"/>
    <w:rsid w:val="00C22B62"/>
    <w:rsid w:val="00C252FE"/>
    <w:rsid w:val="00C264B7"/>
    <w:rsid w:val="00C404C4"/>
    <w:rsid w:val="00C47CFD"/>
    <w:rsid w:val="00C50016"/>
    <w:rsid w:val="00C520D3"/>
    <w:rsid w:val="00C5278A"/>
    <w:rsid w:val="00C55131"/>
    <w:rsid w:val="00C75FCC"/>
    <w:rsid w:val="00CA18A9"/>
    <w:rsid w:val="00CB27DB"/>
    <w:rsid w:val="00CD02FB"/>
    <w:rsid w:val="00CE5408"/>
    <w:rsid w:val="00CE6A89"/>
    <w:rsid w:val="00D03F26"/>
    <w:rsid w:val="00D20E1B"/>
    <w:rsid w:val="00D22DF2"/>
    <w:rsid w:val="00D243CD"/>
    <w:rsid w:val="00D25F7E"/>
    <w:rsid w:val="00D269CA"/>
    <w:rsid w:val="00D27420"/>
    <w:rsid w:val="00D3130B"/>
    <w:rsid w:val="00D36813"/>
    <w:rsid w:val="00D44B62"/>
    <w:rsid w:val="00D74329"/>
    <w:rsid w:val="00D750B2"/>
    <w:rsid w:val="00D858C2"/>
    <w:rsid w:val="00D96E76"/>
    <w:rsid w:val="00DA21CA"/>
    <w:rsid w:val="00DB4E44"/>
    <w:rsid w:val="00DC29D7"/>
    <w:rsid w:val="00DC67A0"/>
    <w:rsid w:val="00DE0D5D"/>
    <w:rsid w:val="00DE0EEF"/>
    <w:rsid w:val="00DE5E41"/>
    <w:rsid w:val="00DE76AD"/>
    <w:rsid w:val="00E03A38"/>
    <w:rsid w:val="00E157C9"/>
    <w:rsid w:val="00E21E47"/>
    <w:rsid w:val="00E253BB"/>
    <w:rsid w:val="00E31227"/>
    <w:rsid w:val="00E5183D"/>
    <w:rsid w:val="00E53619"/>
    <w:rsid w:val="00E53EB4"/>
    <w:rsid w:val="00E54988"/>
    <w:rsid w:val="00E610AC"/>
    <w:rsid w:val="00E84908"/>
    <w:rsid w:val="00E93A0F"/>
    <w:rsid w:val="00E96891"/>
    <w:rsid w:val="00EA2621"/>
    <w:rsid w:val="00EA645E"/>
    <w:rsid w:val="00EC1ACA"/>
    <w:rsid w:val="00ED0696"/>
    <w:rsid w:val="00EF4FD7"/>
    <w:rsid w:val="00F120B1"/>
    <w:rsid w:val="00F234F6"/>
    <w:rsid w:val="00F46BB0"/>
    <w:rsid w:val="00F52FB8"/>
    <w:rsid w:val="00F53183"/>
    <w:rsid w:val="00F7687F"/>
    <w:rsid w:val="00F84A36"/>
    <w:rsid w:val="00FB3B3A"/>
    <w:rsid w:val="00FB59B5"/>
    <w:rsid w:val="00FB61EE"/>
    <w:rsid w:val="00FD593D"/>
    <w:rsid w:val="00FE5EC6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A4C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character" w:customStyle="1" w:styleId="NagwekZnak">
    <w:name w:val="Nagłówek Znak"/>
    <w:link w:val="Nagwek"/>
    <w:uiPriority w:val="99"/>
    <w:rsid w:val="0062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Małgorzata Tobolska</cp:lastModifiedBy>
  <cp:revision>10</cp:revision>
  <cp:lastPrinted>2024-08-14T08:21:00Z</cp:lastPrinted>
  <dcterms:created xsi:type="dcterms:W3CDTF">2024-08-14T07:33:00Z</dcterms:created>
  <dcterms:modified xsi:type="dcterms:W3CDTF">2024-08-14T08:40:00Z</dcterms:modified>
</cp:coreProperties>
</file>